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CD74" w14:textId="77777777" w:rsidR="00692C96" w:rsidRDefault="00692C96" w:rsidP="009808CC">
      <w:pPr>
        <w:spacing w:line="276" w:lineRule="auto"/>
        <w:outlineLvl w:val="0"/>
        <w:rPr>
          <w:rFonts w:ascii="Trebuchet MS" w:hAnsi="Trebuchet MS" w:cs="Arial"/>
          <w:b/>
          <w:sz w:val="28"/>
          <w:szCs w:val="28"/>
        </w:rPr>
      </w:pPr>
      <w:bookmarkStart w:id="0" w:name="_Toc505852204"/>
      <w:bookmarkStart w:id="1" w:name="_Toc505857672"/>
      <w:bookmarkStart w:id="2" w:name="_Toc505859290"/>
    </w:p>
    <w:p w14:paraId="68C1B26E" w14:textId="77777777" w:rsidR="00692C96" w:rsidRDefault="00692C96" w:rsidP="00692C96">
      <w:pPr>
        <w:jc w:val="center"/>
        <w:rPr>
          <w:rFonts w:cs="Arial"/>
          <w:sz w:val="72"/>
          <w:szCs w:val="72"/>
        </w:rPr>
      </w:pPr>
    </w:p>
    <w:p w14:paraId="69E71740" w14:textId="77777777" w:rsidR="00692C96" w:rsidRDefault="00692C96" w:rsidP="00692C96">
      <w:pPr>
        <w:jc w:val="center"/>
        <w:rPr>
          <w:rFonts w:ascii="Trebuchet MS" w:hAnsi="Trebuchet MS" w:cs="Arial"/>
          <w:b/>
          <w:sz w:val="72"/>
          <w:szCs w:val="72"/>
        </w:rPr>
      </w:pPr>
    </w:p>
    <w:p w14:paraId="6173E4AA" w14:textId="77777777" w:rsidR="00692C96" w:rsidRDefault="00692C96" w:rsidP="00692C96">
      <w:pPr>
        <w:jc w:val="center"/>
        <w:rPr>
          <w:rFonts w:ascii="Trebuchet MS" w:hAnsi="Trebuchet MS" w:cs="Arial"/>
          <w:b/>
          <w:sz w:val="72"/>
          <w:szCs w:val="72"/>
        </w:rPr>
      </w:pPr>
    </w:p>
    <w:p w14:paraId="3618359C" w14:textId="77777777" w:rsidR="0090654F" w:rsidRDefault="00692C96" w:rsidP="00692C96">
      <w:pPr>
        <w:jc w:val="center"/>
        <w:rPr>
          <w:rFonts w:ascii="Trebuchet MS" w:hAnsi="Trebuchet MS" w:cs="Arial"/>
          <w:b/>
          <w:sz w:val="72"/>
          <w:szCs w:val="72"/>
        </w:rPr>
      </w:pPr>
      <w:r w:rsidRPr="0087593C">
        <w:rPr>
          <w:rFonts w:ascii="Trebuchet MS" w:hAnsi="Trebuchet MS" w:cs="Arial"/>
          <w:b/>
          <w:sz w:val="72"/>
          <w:szCs w:val="72"/>
        </w:rPr>
        <w:t>Child Pro</w:t>
      </w:r>
      <w:r w:rsidR="0090654F">
        <w:rPr>
          <w:rFonts w:ascii="Trebuchet MS" w:hAnsi="Trebuchet MS" w:cs="Arial"/>
          <w:b/>
          <w:sz w:val="72"/>
          <w:szCs w:val="72"/>
        </w:rPr>
        <w:t>tection and Safeguarding Policy</w:t>
      </w:r>
      <w:r>
        <w:rPr>
          <w:rFonts w:ascii="Trebuchet MS" w:hAnsi="Trebuchet MS" w:cs="Arial"/>
          <w:b/>
          <w:sz w:val="72"/>
          <w:szCs w:val="72"/>
        </w:rPr>
        <w:t xml:space="preserve"> </w:t>
      </w:r>
    </w:p>
    <w:p w14:paraId="59CD7212" w14:textId="77777777" w:rsidR="00692C96" w:rsidRDefault="00692C96" w:rsidP="00692C96">
      <w:pPr>
        <w:jc w:val="center"/>
        <w:rPr>
          <w:rFonts w:ascii="Trebuchet MS" w:hAnsi="Trebuchet MS" w:cs="Arial"/>
          <w:b/>
          <w:sz w:val="72"/>
          <w:szCs w:val="72"/>
        </w:rPr>
      </w:pPr>
      <w:r w:rsidRPr="0090654F">
        <w:rPr>
          <w:rFonts w:ascii="Trebuchet MS" w:hAnsi="Trebuchet MS" w:cs="Arial"/>
          <w:b/>
          <w:sz w:val="56"/>
          <w:szCs w:val="56"/>
        </w:rPr>
        <w:t>Telford and Wrekin</w:t>
      </w:r>
    </w:p>
    <w:p w14:paraId="399DF28F" w14:textId="77777777" w:rsidR="00692C96" w:rsidRPr="0087593C" w:rsidRDefault="00692C96" w:rsidP="00692C96">
      <w:pPr>
        <w:jc w:val="center"/>
        <w:rPr>
          <w:rFonts w:ascii="Trebuchet MS" w:hAnsi="Trebuchet MS" w:cs="Arial"/>
          <w:b/>
          <w:sz w:val="52"/>
          <w:szCs w:val="52"/>
        </w:rPr>
      </w:pPr>
      <w:r w:rsidRPr="0087593C">
        <w:rPr>
          <w:rFonts w:ascii="Trebuchet MS" w:hAnsi="Trebuchet MS" w:cs="Arial"/>
          <w:b/>
          <w:sz w:val="52"/>
          <w:szCs w:val="52"/>
        </w:rPr>
        <w:t xml:space="preserve"> </w:t>
      </w:r>
    </w:p>
    <w:p w14:paraId="7B6F1F81" w14:textId="77777777" w:rsidR="00692C96" w:rsidRDefault="00692C96" w:rsidP="00692C96">
      <w:pPr>
        <w:jc w:val="center"/>
        <w:rPr>
          <w:rFonts w:cs="Arial"/>
          <w:sz w:val="72"/>
          <w:szCs w:val="72"/>
        </w:rPr>
      </w:pPr>
    </w:p>
    <w:p w14:paraId="7118839C" w14:textId="0DD4F58E" w:rsidR="00692C96" w:rsidRDefault="007A5068" w:rsidP="00692C96">
      <w:pPr>
        <w:jc w:val="center"/>
      </w:pPr>
      <w:r>
        <w:rPr>
          <w:noProof/>
        </w:rPr>
        <w:drawing>
          <wp:inline distT="0" distB="0" distL="0" distR="0" wp14:anchorId="51853748" wp14:editId="398DBE94">
            <wp:extent cx="3657600"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14:paraId="547DD94D" w14:textId="77777777" w:rsidR="00692C96" w:rsidRDefault="00692C96" w:rsidP="00692C96">
      <w:pPr>
        <w:spacing w:line="360" w:lineRule="auto"/>
        <w:ind w:left="-284"/>
        <w:rPr>
          <w:b/>
          <w:color w:val="00B0F0"/>
          <w:sz w:val="28"/>
          <w:szCs w:val="28"/>
        </w:rPr>
      </w:pPr>
    </w:p>
    <w:p w14:paraId="7B0652E2" w14:textId="77777777" w:rsidR="00692C96" w:rsidRDefault="00692C96" w:rsidP="00692C96">
      <w:pPr>
        <w:spacing w:line="360" w:lineRule="auto"/>
        <w:ind w:left="-284"/>
        <w:rPr>
          <w:b/>
          <w:color w:val="00B0F0"/>
          <w:sz w:val="28"/>
          <w:szCs w:val="28"/>
        </w:rPr>
      </w:pPr>
    </w:p>
    <w:p w14:paraId="3CA6A83B" w14:textId="77777777" w:rsidR="00692C96" w:rsidRDefault="00692C96" w:rsidP="00692C96">
      <w:pPr>
        <w:spacing w:line="360" w:lineRule="auto"/>
        <w:ind w:left="-284"/>
        <w:rPr>
          <w:b/>
          <w:color w:val="00B0F0"/>
          <w:sz w:val="28"/>
          <w:szCs w:val="28"/>
        </w:rPr>
      </w:pPr>
    </w:p>
    <w:p w14:paraId="6090AA49" w14:textId="77777777" w:rsidR="00692C96" w:rsidRDefault="00692C96" w:rsidP="00692C96">
      <w:pPr>
        <w:spacing w:line="360" w:lineRule="auto"/>
        <w:ind w:left="-284"/>
        <w:rPr>
          <w:b/>
          <w:color w:val="00B0F0"/>
          <w:sz w:val="28"/>
          <w:szCs w:val="28"/>
        </w:rPr>
      </w:pPr>
    </w:p>
    <w:p w14:paraId="28E19DF8" w14:textId="77777777" w:rsidR="00692C96" w:rsidRDefault="00692C96" w:rsidP="00692C96">
      <w:pPr>
        <w:spacing w:line="360" w:lineRule="auto"/>
        <w:ind w:left="-284"/>
        <w:rPr>
          <w:b/>
          <w:color w:val="00B0F0"/>
          <w:sz w:val="28"/>
          <w:szCs w:val="28"/>
        </w:rPr>
      </w:pPr>
    </w:p>
    <w:p w14:paraId="7275F8B3" w14:textId="77777777" w:rsidR="00692C96" w:rsidRDefault="00692C96" w:rsidP="00692C96">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Education is for improving lives and for leaving your</w:t>
      </w:r>
    </w:p>
    <w:p w14:paraId="32D2E16A" w14:textId="77777777" w:rsidR="00692C96" w:rsidRPr="0087593C" w:rsidRDefault="00692C96" w:rsidP="00692C96">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community and world better than you found it.</w:t>
      </w:r>
    </w:p>
    <w:p w14:paraId="11A5E131" w14:textId="0DC706BA" w:rsidR="00097CBD" w:rsidRPr="00D53AA3" w:rsidRDefault="00692C96" w:rsidP="00097CBD">
      <w:pPr>
        <w:pStyle w:val="Heading"/>
      </w:pPr>
      <w:r>
        <w:br w:type="page"/>
      </w:r>
      <w:bookmarkStart w:id="3" w:name="_Toc49355900"/>
      <w:bookmarkEnd w:id="0"/>
      <w:bookmarkEnd w:id="1"/>
      <w:bookmarkEnd w:id="2"/>
      <w:r w:rsidR="00D53AA3" w:rsidRPr="00D53AA3">
        <w:lastRenderedPageBreak/>
        <w:t xml:space="preserve">Table of </w:t>
      </w:r>
      <w:r w:rsidR="00335F28" w:rsidRPr="00D53AA3">
        <w:t>Contents</w:t>
      </w:r>
      <w:bookmarkEnd w:id="3"/>
    </w:p>
    <w:p w14:paraId="24D29B09" w14:textId="47022F98" w:rsidR="004D0586" w:rsidRPr="00D16ACA" w:rsidRDefault="00810D8B">
      <w:pPr>
        <w:pStyle w:val="TOC1"/>
        <w:tabs>
          <w:tab w:val="right" w:leader="dot" w:pos="9060"/>
        </w:tabs>
        <w:rPr>
          <w:rFonts w:cs="Times New Roman"/>
          <w:b w:val="0"/>
          <w:bCs w:val="0"/>
          <w:caps w:val="0"/>
          <w:noProof/>
          <w:sz w:val="22"/>
          <w:szCs w:val="22"/>
        </w:rPr>
      </w:pPr>
      <w:r w:rsidRPr="00810D8B">
        <w:rPr>
          <w:b w:val="0"/>
          <w:bCs w:val="0"/>
          <w:caps w:val="0"/>
        </w:rPr>
        <w:fldChar w:fldCharType="begin"/>
      </w:r>
      <w:r w:rsidRPr="00810D8B">
        <w:rPr>
          <w:b w:val="0"/>
          <w:bCs w:val="0"/>
          <w:caps w:val="0"/>
        </w:rPr>
        <w:instrText xml:space="preserve"> TOC \o "1-3" \h \z \u </w:instrText>
      </w:r>
      <w:r w:rsidRPr="00810D8B">
        <w:rPr>
          <w:b w:val="0"/>
          <w:bCs w:val="0"/>
          <w:caps w:val="0"/>
        </w:rPr>
        <w:fldChar w:fldCharType="separate"/>
      </w:r>
      <w:hyperlink w:anchor="_Toc49355900" w:history="1">
        <w:r w:rsidR="004D0586" w:rsidRPr="00827966">
          <w:rPr>
            <w:rStyle w:val="Hyperlink"/>
            <w:noProof/>
          </w:rPr>
          <w:t>Table of Contents</w:t>
        </w:r>
        <w:r w:rsidR="004D0586">
          <w:rPr>
            <w:noProof/>
            <w:webHidden/>
          </w:rPr>
          <w:tab/>
        </w:r>
        <w:r w:rsidR="004D0586">
          <w:rPr>
            <w:noProof/>
            <w:webHidden/>
          </w:rPr>
          <w:fldChar w:fldCharType="begin"/>
        </w:r>
        <w:r w:rsidR="004D0586">
          <w:rPr>
            <w:noProof/>
            <w:webHidden/>
          </w:rPr>
          <w:instrText xml:space="preserve"> PAGEREF _Toc49355900 \h </w:instrText>
        </w:r>
        <w:r w:rsidR="004D0586">
          <w:rPr>
            <w:noProof/>
            <w:webHidden/>
          </w:rPr>
        </w:r>
        <w:r w:rsidR="004D0586">
          <w:rPr>
            <w:noProof/>
            <w:webHidden/>
          </w:rPr>
          <w:fldChar w:fldCharType="separate"/>
        </w:r>
        <w:r w:rsidR="004D0586">
          <w:rPr>
            <w:noProof/>
            <w:webHidden/>
          </w:rPr>
          <w:t>2</w:t>
        </w:r>
        <w:r w:rsidR="004D0586">
          <w:rPr>
            <w:noProof/>
            <w:webHidden/>
          </w:rPr>
          <w:fldChar w:fldCharType="end"/>
        </w:r>
      </w:hyperlink>
    </w:p>
    <w:p w14:paraId="3E9264BD" w14:textId="0242FEB5"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01" w:history="1">
        <w:r w:rsidR="004D0586" w:rsidRPr="00827966">
          <w:rPr>
            <w:rStyle w:val="Hyperlink"/>
            <w:noProof/>
          </w:rPr>
          <w:t>1.</w:t>
        </w:r>
        <w:r w:rsidR="004D0586" w:rsidRPr="00D16ACA">
          <w:rPr>
            <w:rFonts w:cs="Times New Roman"/>
            <w:b w:val="0"/>
            <w:bCs w:val="0"/>
            <w:caps w:val="0"/>
            <w:noProof/>
            <w:sz w:val="22"/>
            <w:szCs w:val="22"/>
          </w:rPr>
          <w:tab/>
        </w:r>
        <w:r w:rsidR="004D0586" w:rsidRPr="00827966">
          <w:rPr>
            <w:rStyle w:val="Hyperlink"/>
            <w:noProof/>
          </w:rPr>
          <w:t>Summary and Aims</w:t>
        </w:r>
        <w:r w:rsidR="004D0586">
          <w:rPr>
            <w:noProof/>
            <w:webHidden/>
          </w:rPr>
          <w:tab/>
        </w:r>
        <w:r w:rsidR="004D0586">
          <w:rPr>
            <w:noProof/>
            <w:webHidden/>
          </w:rPr>
          <w:fldChar w:fldCharType="begin"/>
        </w:r>
        <w:r w:rsidR="004D0586">
          <w:rPr>
            <w:noProof/>
            <w:webHidden/>
          </w:rPr>
          <w:instrText xml:space="preserve"> PAGEREF _Toc49355901 \h </w:instrText>
        </w:r>
        <w:r w:rsidR="004D0586">
          <w:rPr>
            <w:noProof/>
            <w:webHidden/>
          </w:rPr>
        </w:r>
        <w:r w:rsidR="004D0586">
          <w:rPr>
            <w:noProof/>
            <w:webHidden/>
          </w:rPr>
          <w:fldChar w:fldCharType="separate"/>
        </w:r>
        <w:r w:rsidR="004D0586">
          <w:rPr>
            <w:noProof/>
            <w:webHidden/>
          </w:rPr>
          <w:t>4</w:t>
        </w:r>
        <w:r w:rsidR="004D0586">
          <w:rPr>
            <w:noProof/>
            <w:webHidden/>
          </w:rPr>
          <w:fldChar w:fldCharType="end"/>
        </w:r>
      </w:hyperlink>
    </w:p>
    <w:p w14:paraId="112F708B" w14:textId="17551774"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02" w:history="1">
        <w:r w:rsidR="004D0586" w:rsidRPr="00827966">
          <w:rPr>
            <w:rStyle w:val="Hyperlink"/>
            <w:noProof/>
          </w:rPr>
          <w:t>2.</w:t>
        </w:r>
        <w:r w:rsidR="004D0586" w:rsidRPr="00D16ACA">
          <w:rPr>
            <w:rFonts w:cs="Times New Roman"/>
            <w:b w:val="0"/>
            <w:bCs w:val="0"/>
            <w:caps w:val="0"/>
            <w:noProof/>
            <w:sz w:val="22"/>
            <w:szCs w:val="22"/>
          </w:rPr>
          <w:tab/>
        </w:r>
        <w:r w:rsidR="004D0586" w:rsidRPr="00827966">
          <w:rPr>
            <w:rStyle w:val="Hyperlink"/>
            <w:noProof/>
          </w:rPr>
          <w:t>Safeguarding Legislation and Guidance</w:t>
        </w:r>
        <w:r w:rsidR="004D0586">
          <w:rPr>
            <w:noProof/>
            <w:webHidden/>
          </w:rPr>
          <w:tab/>
        </w:r>
        <w:r w:rsidR="004D0586">
          <w:rPr>
            <w:noProof/>
            <w:webHidden/>
          </w:rPr>
          <w:fldChar w:fldCharType="begin"/>
        </w:r>
        <w:r w:rsidR="004D0586">
          <w:rPr>
            <w:noProof/>
            <w:webHidden/>
          </w:rPr>
          <w:instrText xml:space="preserve"> PAGEREF _Toc49355902 \h </w:instrText>
        </w:r>
        <w:r w:rsidR="004D0586">
          <w:rPr>
            <w:noProof/>
            <w:webHidden/>
          </w:rPr>
        </w:r>
        <w:r w:rsidR="004D0586">
          <w:rPr>
            <w:noProof/>
            <w:webHidden/>
          </w:rPr>
          <w:fldChar w:fldCharType="separate"/>
        </w:r>
        <w:r w:rsidR="004D0586">
          <w:rPr>
            <w:noProof/>
            <w:webHidden/>
          </w:rPr>
          <w:t>4</w:t>
        </w:r>
        <w:r w:rsidR="004D0586">
          <w:rPr>
            <w:noProof/>
            <w:webHidden/>
          </w:rPr>
          <w:fldChar w:fldCharType="end"/>
        </w:r>
      </w:hyperlink>
    </w:p>
    <w:p w14:paraId="63FD3BB7" w14:textId="2899FECE"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03" w:history="1">
        <w:r w:rsidR="004D0586" w:rsidRPr="00827966">
          <w:rPr>
            <w:rStyle w:val="Hyperlink"/>
            <w:rFonts w:ascii="Trebuchet MS" w:hAnsi="Trebuchet MS"/>
            <w:noProof/>
          </w:rPr>
          <w:t>3.</w:t>
        </w:r>
        <w:r w:rsidR="004D0586" w:rsidRPr="00D16ACA">
          <w:rPr>
            <w:rFonts w:cs="Times New Roman"/>
            <w:b w:val="0"/>
            <w:bCs w:val="0"/>
            <w:caps w:val="0"/>
            <w:noProof/>
            <w:sz w:val="22"/>
            <w:szCs w:val="22"/>
          </w:rPr>
          <w:tab/>
        </w:r>
        <w:r w:rsidR="004D0586" w:rsidRPr="00827966">
          <w:rPr>
            <w:rStyle w:val="Hyperlink"/>
            <w:rFonts w:ascii="Trebuchet MS" w:hAnsi="Trebuchet MS"/>
            <w:noProof/>
          </w:rPr>
          <w:t>Safeguarding Information</w:t>
        </w:r>
        <w:r w:rsidR="004D0586">
          <w:rPr>
            <w:noProof/>
            <w:webHidden/>
          </w:rPr>
          <w:tab/>
        </w:r>
        <w:r w:rsidR="004D0586">
          <w:rPr>
            <w:noProof/>
            <w:webHidden/>
          </w:rPr>
          <w:fldChar w:fldCharType="begin"/>
        </w:r>
        <w:r w:rsidR="004D0586">
          <w:rPr>
            <w:noProof/>
            <w:webHidden/>
          </w:rPr>
          <w:instrText xml:space="preserve"> PAGEREF _Toc49355903 \h </w:instrText>
        </w:r>
        <w:r w:rsidR="004D0586">
          <w:rPr>
            <w:noProof/>
            <w:webHidden/>
          </w:rPr>
        </w:r>
        <w:r w:rsidR="004D0586">
          <w:rPr>
            <w:noProof/>
            <w:webHidden/>
          </w:rPr>
          <w:fldChar w:fldCharType="separate"/>
        </w:r>
        <w:r w:rsidR="004D0586">
          <w:rPr>
            <w:noProof/>
            <w:webHidden/>
          </w:rPr>
          <w:t>5</w:t>
        </w:r>
        <w:r w:rsidR="004D0586">
          <w:rPr>
            <w:noProof/>
            <w:webHidden/>
          </w:rPr>
          <w:fldChar w:fldCharType="end"/>
        </w:r>
      </w:hyperlink>
    </w:p>
    <w:p w14:paraId="04E8D6AB" w14:textId="72ACCC37" w:rsidR="004D0586" w:rsidRPr="00D16ACA" w:rsidRDefault="004D4F52">
      <w:pPr>
        <w:pStyle w:val="TOC2"/>
        <w:tabs>
          <w:tab w:val="right" w:leader="dot" w:pos="9060"/>
        </w:tabs>
        <w:rPr>
          <w:rFonts w:cs="Times New Roman"/>
          <w:smallCaps w:val="0"/>
          <w:noProof/>
          <w:sz w:val="22"/>
          <w:szCs w:val="22"/>
        </w:rPr>
      </w:pPr>
      <w:hyperlink w:anchor="_Toc49355904" w:history="1">
        <w:r w:rsidR="004D0586" w:rsidRPr="00827966">
          <w:rPr>
            <w:rStyle w:val="Hyperlink"/>
            <w:noProof/>
          </w:rPr>
          <w:t>Our approach to safeguarding</w:t>
        </w:r>
        <w:r w:rsidR="004D0586">
          <w:rPr>
            <w:noProof/>
            <w:webHidden/>
          </w:rPr>
          <w:tab/>
        </w:r>
        <w:r w:rsidR="004D0586">
          <w:rPr>
            <w:noProof/>
            <w:webHidden/>
          </w:rPr>
          <w:fldChar w:fldCharType="begin"/>
        </w:r>
        <w:r w:rsidR="004D0586">
          <w:rPr>
            <w:noProof/>
            <w:webHidden/>
          </w:rPr>
          <w:instrText xml:space="preserve"> PAGEREF _Toc49355904 \h </w:instrText>
        </w:r>
        <w:r w:rsidR="004D0586">
          <w:rPr>
            <w:noProof/>
            <w:webHidden/>
          </w:rPr>
        </w:r>
        <w:r w:rsidR="004D0586">
          <w:rPr>
            <w:noProof/>
            <w:webHidden/>
          </w:rPr>
          <w:fldChar w:fldCharType="separate"/>
        </w:r>
        <w:r w:rsidR="004D0586">
          <w:rPr>
            <w:noProof/>
            <w:webHidden/>
          </w:rPr>
          <w:t>5</w:t>
        </w:r>
        <w:r w:rsidR="004D0586">
          <w:rPr>
            <w:noProof/>
            <w:webHidden/>
          </w:rPr>
          <w:fldChar w:fldCharType="end"/>
        </w:r>
      </w:hyperlink>
    </w:p>
    <w:p w14:paraId="738002E8" w14:textId="5E371B90" w:rsidR="004D0586" w:rsidRPr="00D16ACA" w:rsidRDefault="004D4F52">
      <w:pPr>
        <w:pStyle w:val="TOC2"/>
        <w:tabs>
          <w:tab w:val="right" w:leader="dot" w:pos="9060"/>
        </w:tabs>
        <w:rPr>
          <w:rFonts w:cs="Times New Roman"/>
          <w:smallCaps w:val="0"/>
          <w:noProof/>
          <w:sz w:val="22"/>
          <w:szCs w:val="22"/>
        </w:rPr>
      </w:pPr>
      <w:hyperlink w:anchor="_Toc49355905" w:history="1">
        <w:r w:rsidR="004D0586" w:rsidRPr="00827966">
          <w:rPr>
            <w:rStyle w:val="Hyperlink"/>
            <w:noProof/>
          </w:rPr>
          <w:t>Early Help</w:t>
        </w:r>
        <w:r w:rsidR="004D0586">
          <w:rPr>
            <w:noProof/>
            <w:webHidden/>
          </w:rPr>
          <w:tab/>
        </w:r>
        <w:r w:rsidR="004D0586">
          <w:rPr>
            <w:noProof/>
            <w:webHidden/>
          </w:rPr>
          <w:fldChar w:fldCharType="begin"/>
        </w:r>
        <w:r w:rsidR="004D0586">
          <w:rPr>
            <w:noProof/>
            <w:webHidden/>
          </w:rPr>
          <w:instrText xml:space="preserve"> PAGEREF _Toc49355905 \h </w:instrText>
        </w:r>
        <w:r w:rsidR="004D0586">
          <w:rPr>
            <w:noProof/>
            <w:webHidden/>
          </w:rPr>
        </w:r>
        <w:r w:rsidR="004D0586">
          <w:rPr>
            <w:noProof/>
            <w:webHidden/>
          </w:rPr>
          <w:fldChar w:fldCharType="separate"/>
        </w:r>
        <w:r w:rsidR="004D0586">
          <w:rPr>
            <w:noProof/>
            <w:webHidden/>
          </w:rPr>
          <w:t>6</w:t>
        </w:r>
        <w:r w:rsidR="004D0586">
          <w:rPr>
            <w:noProof/>
            <w:webHidden/>
          </w:rPr>
          <w:fldChar w:fldCharType="end"/>
        </w:r>
      </w:hyperlink>
    </w:p>
    <w:p w14:paraId="10FC859B" w14:textId="17AC34F8" w:rsidR="004D0586" w:rsidRPr="00D16ACA" w:rsidRDefault="004D4F52">
      <w:pPr>
        <w:pStyle w:val="TOC2"/>
        <w:tabs>
          <w:tab w:val="right" w:leader="dot" w:pos="9060"/>
        </w:tabs>
        <w:rPr>
          <w:rFonts w:cs="Times New Roman"/>
          <w:smallCaps w:val="0"/>
          <w:noProof/>
          <w:sz w:val="22"/>
          <w:szCs w:val="22"/>
        </w:rPr>
      </w:pPr>
      <w:hyperlink w:anchor="_Toc49355906" w:history="1">
        <w:r w:rsidR="004D0586" w:rsidRPr="00827966">
          <w:rPr>
            <w:rStyle w:val="Hyperlink"/>
            <w:noProof/>
          </w:rPr>
          <w:t>Abuse and neglect</w:t>
        </w:r>
        <w:r w:rsidR="004D0586">
          <w:rPr>
            <w:noProof/>
            <w:webHidden/>
          </w:rPr>
          <w:tab/>
        </w:r>
        <w:r w:rsidR="004D0586">
          <w:rPr>
            <w:noProof/>
            <w:webHidden/>
          </w:rPr>
          <w:fldChar w:fldCharType="begin"/>
        </w:r>
        <w:r w:rsidR="004D0586">
          <w:rPr>
            <w:noProof/>
            <w:webHidden/>
          </w:rPr>
          <w:instrText xml:space="preserve"> PAGEREF _Toc49355906 \h </w:instrText>
        </w:r>
        <w:r w:rsidR="004D0586">
          <w:rPr>
            <w:noProof/>
            <w:webHidden/>
          </w:rPr>
        </w:r>
        <w:r w:rsidR="004D0586">
          <w:rPr>
            <w:noProof/>
            <w:webHidden/>
          </w:rPr>
          <w:fldChar w:fldCharType="separate"/>
        </w:r>
        <w:r w:rsidR="004D0586">
          <w:rPr>
            <w:noProof/>
            <w:webHidden/>
          </w:rPr>
          <w:t>6</w:t>
        </w:r>
        <w:r w:rsidR="004D0586">
          <w:rPr>
            <w:noProof/>
            <w:webHidden/>
          </w:rPr>
          <w:fldChar w:fldCharType="end"/>
        </w:r>
      </w:hyperlink>
    </w:p>
    <w:p w14:paraId="429E4095" w14:textId="6C21E4AE" w:rsidR="004D0586" w:rsidRPr="00D16ACA" w:rsidRDefault="004D4F52">
      <w:pPr>
        <w:pStyle w:val="TOC2"/>
        <w:tabs>
          <w:tab w:val="right" w:leader="dot" w:pos="9060"/>
        </w:tabs>
        <w:rPr>
          <w:rFonts w:cs="Times New Roman"/>
          <w:smallCaps w:val="0"/>
          <w:noProof/>
          <w:sz w:val="22"/>
          <w:szCs w:val="22"/>
        </w:rPr>
      </w:pPr>
      <w:hyperlink w:anchor="_Toc49355907" w:history="1">
        <w:r w:rsidR="004D0586" w:rsidRPr="00827966">
          <w:rPr>
            <w:rStyle w:val="Hyperlink"/>
            <w:noProof/>
          </w:rPr>
          <w:t>Recognising abuse</w:t>
        </w:r>
        <w:r w:rsidR="004D0586">
          <w:rPr>
            <w:noProof/>
            <w:webHidden/>
          </w:rPr>
          <w:tab/>
        </w:r>
        <w:r w:rsidR="004D0586">
          <w:rPr>
            <w:noProof/>
            <w:webHidden/>
          </w:rPr>
          <w:fldChar w:fldCharType="begin"/>
        </w:r>
        <w:r w:rsidR="004D0586">
          <w:rPr>
            <w:noProof/>
            <w:webHidden/>
          </w:rPr>
          <w:instrText xml:space="preserve"> PAGEREF _Toc49355907 \h </w:instrText>
        </w:r>
        <w:r w:rsidR="004D0586">
          <w:rPr>
            <w:noProof/>
            <w:webHidden/>
          </w:rPr>
        </w:r>
        <w:r w:rsidR="004D0586">
          <w:rPr>
            <w:noProof/>
            <w:webHidden/>
          </w:rPr>
          <w:fldChar w:fldCharType="separate"/>
        </w:r>
        <w:r w:rsidR="004D0586">
          <w:rPr>
            <w:noProof/>
            <w:webHidden/>
          </w:rPr>
          <w:t>7</w:t>
        </w:r>
        <w:r w:rsidR="004D0586">
          <w:rPr>
            <w:noProof/>
            <w:webHidden/>
          </w:rPr>
          <w:fldChar w:fldCharType="end"/>
        </w:r>
      </w:hyperlink>
    </w:p>
    <w:p w14:paraId="4C207396" w14:textId="20089191" w:rsidR="004D0586" w:rsidRPr="00D16ACA" w:rsidRDefault="004D4F52">
      <w:pPr>
        <w:pStyle w:val="TOC2"/>
        <w:tabs>
          <w:tab w:val="right" w:leader="dot" w:pos="9060"/>
        </w:tabs>
        <w:rPr>
          <w:rFonts w:cs="Times New Roman"/>
          <w:smallCaps w:val="0"/>
          <w:noProof/>
          <w:sz w:val="22"/>
          <w:szCs w:val="22"/>
        </w:rPr>
      </w:pPr>
      <w:hyperlink w:anchor="_Toc49355908" w:history="1">
        <w:r w:rsidR="004D0586" w:rsidRPr="00827966">
          <w:rPr>
            <w:rStyle w:val="Hyperlink"/>
            <w:noProof/>
          </w:rPr>
          <w:t>Physical abuse</w:t>
        </w:r>
        <w:r w:rsidR="004D0586">
          <w:rPr>
            <w:noProof/>
            <w:webHidden/>
          </w:rPr>
          <w:tab/>
        </w:r>
        <w:r w:rsidR="004D0586">
          <w:rPr>
            <w:noProof/>
            <w:webHidden/>
          </w:rPr>
          <w:fldChar w:fldCharType="begin"/>
        </w:r>
        <w:r w:rsidR="004D0586">
          <w:rPr>
            <w:noProof/>
            <w:webHidden/>
          </w:rPr>
          <w:instrText xml:space="preserve"> PAGEREF _Toc49355908 \h </w:instrText>
        </w:r>
        <w:r w:rsidR="004D0586">
          <w:rPr>
            <w:noProof/>
            <w:webHidden/>
          </w:rPr>
        </w:r>
        <w:r w:rsidR="004D0586">
          <w:rPr>
            <w:noProof/>
            <w:webHidden/>
          </w:rPr>
          <w:fldChar w:fldCharType="separate"/>
        </w:r>
        <w:r w:rsidR="004D0586">
          <w:rPr>
            <w:noProof/>
            <w:webHidden/>
          </w:rPr>
          <w:t>7</w:t>
        </w:r>
        <w:r w:rsidR="004D0586">
          <w:rPr>
            <w:noProof/>
            <w:webHidden/>
          </w:rPr>
          <w:fldChar w:fldCharType="end"/>
        </w:r>
      </w:hyperlink>
    </w:p>
    <w:p w14:paraId="13FF2B12" w14:textId="5F3948AE" w:rsidR="004D0586" w:rsidRPr="00D16ACA" w:rsidRDefault="004D4F52">
      <w:pPr>
        <w:pStyle w:val="TOC2"/>
        <w:tabs>
          <w:tab w:val="right" w:leader="dot" w:pos="9060"/>
        </w:tabs>
        <w:rPr>
          <w:rFonts w:cs="Times New Roman"/>
          <w:smallCaps w:val="0"/>
          <w:noProof/>
          <w:sz w:val="22"/>
          <w:szCs w:val="22"/>
        </w:rPr>
      </w:pPr>
      <w:hyperlink w:anchor="_Toc49355909" w:history="1">
        <w:r w:rsidR="004D0586" w:rsidRPr="00827966">
          <w:rPr>
            <w:rStyle w:val="Hyperlink"/>
            <w:noProof/>
          </w:rPr>
          <w:t>Emotional abuse</w:t>
        </w:r>
        <w:r w:rsidR="004D0586">
          <w:rPr>
            <w:noProof/>
            <w:webHidden/>
          </w:rPr>
          <w:tab/>
        </w:r>
        <w:r w:rsidR="004D0586">
          <w:rPr>
            <w:noProof/>
            <w:webHidden/>
          </w:rPr>
          <w:fldChar w:fldCharType="begin"/>
        </w:r>
        <w:r w:rsidR="004D0586">
          <w:rPr>
            <w:noProof/>
            <w:webHidden/>
          </w:rPr>
          <w:instrText xml:space="preserve"> PAGEREF _Toc49355909 \h </w:instrText>
        </w:r>
        <w:r w:rsidR="004D0586">
          <w:rPr>
            <w:noProof/>
            <w:webHidden/>
          </w:rPr>
        </w:r>
        <w:r w:rsidR="004D0586">
          <w:rPr>
            <w:noProof/>
            <w:webHidden/>
          </w:rPr>
          <w:fldChar w:fldCharType="separate"/>
        </w:r>
        <w:r w:rsidR="004D0586">
          <w:rPr>
            <w:noProof/>
            <w:webHidden/>
          </w:rPr>
          <w:t>7</w:t>
        </w:r>
        <w:r w:rsidR="004D0586">
          <w:rPr>
            <w:noProof/>
            <w:webHidden/>
          </w:rPr>
          <w:fldChar w:fldCharType="end"/>
        </w:r>
      </w:hyperlink>
    </w:p>
    <w:p w14:paraId="3F240265" w14:textId="0F09650D" w:rsidR="004D0586" w:rsidRPr="00D16ACA" w:rsidRDefault="004D4F52">
      <w:pPr>
        <w:pStyle w:val="TOC2"/>
        <w:tabs>
          <w:tab w:val="right" w:leader="dot" w:pos="9060"/>
        </w:tabs>
        <w:rPr>
          <w:rFonts w:cs="Times New Roman"/>
          <w:smallCaps w:val="0"/>
          <w:noProof/>
          <w:sz w:val="22"/>
          <w:szCs w:val="22"/>
        </w:rPr>
      </w:pPr>
      <w:hyperlink w:anchor="_Toc49355910" w:history="1">
        <w:r w:rsidR="004D0586" w:rsidRPr="00827966">
          <w:rPr>
            <w:rStyle w:val="Hyperlink"/>
            <w:noProof/>
          </w:rPr>
          <w:t>Sexual abuse</w:t>
        </w:r>
        <w:r w:rsidR="004D0586">
          <w:rPr>
            <w:noProof/>
            <w:webHidden/>
          </w:rPr>
          <w:tab/>
        </w:r>
        <w:r w:rsidR="004D0586">
          <w:rPr>
            <w:noProof/>
            <w:webHidden/>
          </w:rPr>
          <w:fldChar w:fldCharType="begin"/>
        </w:r>
        <w:r w:rsidR="004D0586">
          <w:rPr>
            <w:noProof/>
            <w:webHidden/>
          </w:rPr>
          <w:instrText xml:space="preserve"> PAGEREF _Toc49355910 \h </w:instrText>
        </w:r>
        <w:r w:rsidR="004D0586">
          <w:rPr>
            <w:noProof/>
            <w:webHidden/>
          </w:rPr>
        </w:r>
        <w:r w:rsidR="004D0586">
          <w:rPr>
            <w:noProof/>
            <w:webHidden/>
          </w:rPr>
          <w:fldChar w:fldCharType="separate"/>
        </w:r>
        <w:r w:rsidR="004D0586">
          <w:rPr>
            <w:noProof/>
            <w:webHidden/>
          </w:rPr>
          <w:t>8</w:t>
        </w:r>
        <w:r w:rsidR="004D0586">
          <w:rPr>
            <w:noProof/>
            <w:webHidden/>
          </w:rPr>
          <w:fldChar w:fldCharType="end"/>
        </w:r>
      </w:hyperlink>
    </w:p>
    <w:p w14:paraId="637CA0A6" w14:textId="32F735BE" w:rsidR="004D0586" w:rsidRPr="00D16ACA" w:rsidRDefault="004D4F52">
      <w:pPr>
        <w:pStyle w:val="TOC2"/>
        <w:tabs>
          <w:tab w:val="right" w:leader="dot" w:pos="9060"/>
        </w:tabs>
        <w:rPr>
          <w:rFonts w:cs="Times New Roman"/>
          <w:smallCaps w:val="0"/>
          <w:noProof/>
          <w:sz w:val="22"/>
          <w:szCs w:val="22"/>
        </w:rPr>
      </w:pPr>
      <w:hyperlink w:anchor="_Toc49355911" w:history="1">
        <w:r w:rsidR="004D0586" w:rsidRPr="00827966">
          <w:rPr>
            <w:rStyle w:val="Hyperlink"/>
            <w:noProof/>
          </w:rPr>
          <w:t>Neglect</w:t>
        </w:r>
        <w:r w:rsidR="004D0586">
          <w:rPr>
            <w:noProof/>
            <w:webHidden/>
          </w:rPr>
          <w:tab/>
        </w:r>
        <w:r w:rsidR="004D0586">
          <w:rPr>
            <w:noProof/>
            <w:webHidden/>
          </w:rPr>
          <w:fldChar w:fldCharType="begin"/>
        </w:r>
        <w:r w:rsidR="004D0586">
          <w:rPr>
            <w:noProof/>
            <w:webHidden/>
          </w:rPr>
          <w:instrText xml:space="preserve"> PAGEREF _Toc49355911 \h </w:instrText>
        </w:r>
        <w:r w:rsidR="004D0586">
          <w:rPr>
            <w:noProof/>
            <w:webHidden/>
          </w:rPr>
        </w:r>
        <w:r w:rsidR="004D0586">
          <w:rPr>
            <w:noProof/>
            <w:webHidden/>
          </w:rPr>
          <w:fldChar w:fldCharType="separate"/>
        </w:r>
        <w:r w:rsidR="004D0586">
          <w:rPr>
            <w:noProof/>
            <w:webHidden/>
          </w:rPr>
          <w:t>8</w:t>
        </w:r>
        <w:r w:rsidR="004D0586">
          <w:rPr>
            <w:noProof/>
            <w:webHidden/>
          </w:rPr>
          <w:fldChar w:fldCharType="end"/>
        </w:r>
      </w:hyperlink>
    </w:p>
    <w:p w14:paraId="3F2BF6D7" w14:textId="071A1983" w:rsidR="004D0586" w:rsidRPr="00D16ACA" w:rsidRDefault="004D4F52">
      <w:pPr>
        <w:pStyle w:val="TOC2"/>
        <w:tabs>
          <w:tab w:val="right" w:leader="dot" w:pos="9060"/>
        </w:tabs>
        <w:rPr>
          <w:rFonts w:cs="Times New Roman"/>
          <w:smallCaps w:val="0"/>
          <w:noProof/>
          <w:sz w:val="22"/>
          <w:szCs w:val="22"/>
        </w:rPr>
      </w:pPr>
      <w:hyperlink w:anchor="_Toc49355912" w:history="1">
        <w:r w:rsidR="004D0586" w:rsidRPr="00827966">
          <w:rPr>
            <w:rStyle w:val="Hyperlink"/>
            <w:noProof/>
          </w:rPr>
          <w:t>Indicators of abuse</w:t>
        </w:r>
        <w:r w:rsidR="004D0586">
          <w:rPr>
            <w:noProof/>
            <w:webHidden/>
          </w:rPr>
          <w:tab/>
        </w:r>
        <w:r w:rsidR="004D0586">
          <w:rPr>
            <w:noProof/>
            <w:webHidden/>
          </w:rPr>
          <w:fldChar w:fldCharType="begin"/>
        </w:r>
        <w:r w:rsidR="004D0586">
          <w:rPr>
            <w:noProof/>
            <w:webHidden/>
          </w:rPr>
          <w:instrText xml:space="preserve"> PAGEREF _Toc49355912 \h </w:instrText>
        </w:r>
        <w:r w:rsidR="004D0586">
          <w:rPr>
            <w:noProof/>
            <w:webHidden/>
          </w:rPr>
        </w:r>
        <w:r w:rsidR="004D0586">
          <w:rPr>
            <w:noProof/>
            <w:webHidden/>
          </w:rPr>
          <w:fldChar w:fldCharType="separate"/>
        </w:r>
        <w:r w:rsidR="004D0586">
          <w:rPr>
            <w:noProof/>
            <w:webHidden/>
          </w:rPr>
          <w:t>8</w:t>
        </w:r>
        <w:r w:rsidR="004D0586">
          <w:rPr>
            <w:noProof/>
            <w:webHidden/>
          </w:rPr>
          <w:fldChar w:fldCharType="end"/>
        </w:r>
      </w:hyperlink>
    </w:p>
    <w:p w14:paraId="14A97D96" w14:textId="747EA13B" w:rsidR="004D0586" w:rsidRPr="00D16ACA" w:rsidRDefault="004D4F52">
      <w:pPr>
        <w:pStyle w:val="TOC2"/>
        <w:tabs>
          <w:tab w:val="right" w:leader="dot" w:pos="9060"/>
        </w:tabs>
        <w:rPr>
          <w:rFonts w:cs="Times New Roman"/>
          <w:smallCaps w:val="0"/>
          <w:noProof/>
          <w:sz w:val="22"/>
          <w:szCs w:val="22"/>
        </w:rPr>
      </w:pPr>
      <w:hyperlink w:anchor="_Toc49355913" w:history="1">
        <w:r w:rsidR="004D0586" w:rsidRPr="00827966">
          <w:rPr>
            <w:rStyle w:val="Hyperlink"/>
            <w:noProof/>
          </w:rPr>
          <w:t>Indicators of potential physical abuse:</w:t>
        </w:r>
        <w:r w:rsidR="004D0586">
          <w:rPr>
            <w:noProof/>
            <w:webHidden/>
          </w:rPr>
          <w:tab/>
        </w:r>
        <w:r w:rsidR="004D0586">
          <w:rPr>
            <w:noProof/>
            <w:webHidden/>
          </w:rPr>
          <w:fldChar w:fldCharType="begin"/>
        </w:r>
        <w:r w:rsidR="004D0586">
          <w:rPr>
            <w:noProof/>
            <w:webHidden/>
          </w:rPr>
          <w:instrText xml:space="preserve"> PAGEREF _Toc49355913 \h </w:instrText>
        </w:r>
        <w:r w:rsidR="004D0586">
          <w:rPr>
            <w:noProof/>
            <w:webHidden/>
          </w:rPr>
        </w:r>
        <w:r w:rsidR="004D0586">
          <w:rPr>
            <w:noProof/>
            <w:webHidden/>
          </w:rPr>
          <w:fldChar w:fldCharType="separate"/>
        </w:r>
        <w:r w:rsidR="004D0586">
          <w:rPr>
            <w:noProof/>
            <w:webHidden/>
          </w:rPr>
          <w:t>9</w:t>
        </w:r>
        <w:r w:rsidR="004D0586">
          <w:rPr>
            <w:noProof/>
            <w:webHidden/>
          </w:rPr>
          <w:fldChar w:fldCharType="end"/>
        </w:r>
      </w:hyperlink>
    </w:p>
    <w:p w14:paraId="4543910C" w14:textId="2E55B19E" w:rsidR="004D0586" w:rsidRPr="00D16ACA" w:rsidRDefault="004D4F52">
      <w:pPr>
        <w:pStyle w:val="TOC2"/>
        <w:tabs>
          <w:tab w:val="right" w:leader="dot" w:pos="9060"/>
        </w:tabs>
        <w:rPr>
          <w:rFonts w:cs="Times New Roman"/>
          <w:smallCaps w:val="0"/>
          <w:noProof/>
          <w:sz w:val="22"/>
          <w:szCs w:val="22"/>
        </w:rPr>
      </w:pPr>
      <w:hyperlink w:anchor="_Toc49355914" w:history="1">
        <w:r w:rsidR="004D0586" w:rsidRPr="00827966">
          <w:rPr>
            <w:rStyle w:val="Hyperlink"/>
            <w:noProof/>
          </w:rPr>
          <w:t>Indicators of potential sexual abuse:</w:t>
        </w:r>
        <w:r w:rsidR="004D0586">
          <w:rPr>
            <w:noProof/>
            <w:webHidden/>
          </w:rPr>
          <w:tab/>
        </w:r>
        <w:r w:rsidR="004D0586">
          <w:rPr>
            <w:noProof/>
            <w:webHidden/>
          </w:rPr>
          <w:fldChar w:fldCharType="begin"/>
        </w:r>
        <w:r w:rsidR="004D0586">
          <w:rPr>
            <w:noProof/>
            <w:webHidden/>
          </w:rPr>
          <w:instrText xml:space="preserve"> PAGEREF _Toc49355914 \h </w:instrText>
        </w:r>
        <w:r w:rsidR="004D0586">
          <w:rPr>
            <w:noProof/>
            <w:webHidden/>
          </w:rPr>
        </w:r>
        <w:r w:rsidR="004D0586">
          <w:rPr>
            <w:noProof/>
            <w:webHidden/>
          </w:rPr>
          <w:fldChar w:fldCharType="separate"/>
        </w:r>
        <w:r w:rsidR="004D0586">
          <w:rPr>
            <w:noProof/>
            <w:webHidden/>
          </w:rPr>
          <w:t>9</w:t>
        </w:r>
        <w:r w:rsidR="004D0586">
          <w:rPr>
            <w:noProof/>
            <w:webHidden/>
          </w:rPr>
          <w:fldChar w:fldCharType="end"/>
        </w:r>
      </w:hyperlink>
    </w:p>
    <w:p w14:paraId="4C2063FB" w14:textId="442CFE99" w:rsidR="004D0586" w:rsidRPr="00D16ACA" w:rsidRDefault="004D4F52">
      <w:pPr>
        <w:pStyle w:val="TOC2"/>
        <w:tabs>
          <w:tab w:val="right" w:leader="dot" w:pos="9060"/>
        </w:tabs>
        <w:rPr>
          <w:rFonts w:cs="Times New Roman"/>
          <w:smallCaps w:val="0"/>
          <w:noProof/>
          <w:sz w:val="22"/>
          <w:szCs w:val="22"/>
        </w:rPr>
      </w:pPr>
      <w:hyperlink w:anchor="_Toc49355915" w:history="1">
        <w:r w:rsidR="004D0586" w:rsidRPr="00827966">
          <w:rPr>
            <w:rStyle w:val="Hyperlink"/>
            <w:noProof/>
          </w:rPr>
          <w:t>Indicators of potential emotional abuse:</w:t>
        </w:r>
        <w:r w:rsidR="004D0586">
          <w:rPr>
            <w:noProof/>
            <w:webHidden/>
          </w:rPr>
          <w:tab/>
        </w:r>
        <w:r w:rsidR="004D0586">
          <w:rPr>
            <w:noProof/>
            <w:webHidden/>
          </w:rPr>
          <w:fldChar w:fldCharType="begin"/>
        </w:r>
        <w:r w:rsidR="004D0586">
          <w:rPr>
            <w:noProof/>
            <w:webHidden/>
          </w:rPr>
          <w:instrText xml:space="preserve"> PAGEREF _Toc49355915 \h </w:instrText>
        </w:r>
        <w:r w:rsidR="004D0586">
          <w:rPr>
            <w:noProof/>
            <w:webHidden/>
          </w:rPr>
        </w:r>
        <w:r w:rsidR="004D0586">
          <w:rPr>
            <w:noProof/>
            <w:webHidden/>
          </w:rPr>
          <w:fldChar w:fldCharType="separate"/>
        </w:r>
        <w:r w:rsidR="004D0586">
          <w:rPr>
            <w:noProof/>
            <w:webHidden/>
          </w:rPr>
          <w:t>9</w:t>
        </w:r>
        <w:r w:rsidR="004D0586">
          <w:rPr>
            <w:noProof/>
            <w:webHidden/>
          </w:rPr>
          <w:fldChar w:fldCharType="end"/>
        </w:r>
      </w:hyperlink>
    </w:p>
    <w:p w14:paraId="11A8803C" w14:textId="5FEC4EEB" w:rsidR="004D0586" w:rsidRPr="00D16ACA" w:rsidRDefault="004D4F52">
      <w:pPr>
        <w:pStyle w:val="TOC2"/>
        <w:tabs>
          <w:tab w:val="right" w:leader="dot" w:pos="9060"/>
        </w:tabs>
        <w:rPr>
          <w:rFonts w:cs="Times New Roman"/>
          <w:smallCaps w:val="0"/>
          <w:noProof/>
          <w:sz w:val="22"/>
          <w:szCs w:val="22"/>
        </w:rPr>
      </w:pPr>
      <w:hyperlink w:anchor="_Toc49355916" w:history="1">
        <w:r w:rsidR="004D0586" w:rsidRPr="00827966">
          <w:rPr>
            <w:rStyle w:val="Hyperlink"/>
            <w:noProof/>
          </w:rPr>
          <w:t>Indicators of potential neglect:</w:t>
        </w:r>
        <w:r w:rsidR="004D0586">
          <w:rPr>
            <w:noProof/>
            <w:webHidden/>
          </w:rPr>
          <w:tab/>
        </w:r>
        <w:r w:rsidR="004D0586">
          <w:rPr>
            <w:noProof/>
            <w:webHidden/>
          </w:rPr>
          <w:fldChar w:fldCharType="begin"/>
        </w:r>
        <w:r w:rsidR="004D0586">
          <w:rPr>
            <w:noProof/>
            <w:webHidden/>
          </w:rPr>
          <w:instrText xml:space="preserve"> PAGEREF _Toc49355916 \h </w:instrText>
        </w:r>
        <w:r w:rsidR="004D0586">
          <w:rPr>
            <w:noProof/>
            <w:webHidden/>
          </w:rPr>
        </w:r>
        <w:r w:rsidR="004D0586">
          <w:rPr>
            <w:noProof/>
            <w:webHidden/>
          </w:rPr>
          <w:fldChar w:fldCharType="separate"/>
        </w:r>
        <w:r w:rsidR="004D0586">
          <w:rPr>
            <w:noProof/>
            <w:webHidden/>
          </w:rPr>
          <w:t>10</w:t>
        </w:r>
        <w:r w:rsidR="004D0586">
          <w:rPr>
            <w:noProof/>
            <w:webHidden/>
          </w:rPr>
          <w:fldChar w:fldCharType="end"/>
        </w:r>
      </w:hyperlink>
    </w:p>
    <w:p w14:paraId="084C2E6E" w14:textId="69E0FB82"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17" w:history="1">
        <w:r w:rsidR="004D0586" w:rsidRPr="00827966">
          <w:rPr>
            <w:rStyle w:val="Hyperlink"/>
            <w:noProof/>
          </w:rPr>
          <w:t>4.</w:t>
        </w:r>
        <w:r w:rsidR="004D0586" w:rsidRPr="00D16ACA">
          <w:rPr>
            <w:rFonts w:cs="Times New Roman"/>
            <w:b w:val="0"/>
            <w:bCs w:val="0"/>
            <w:caps w:val="0"/>
            <w:noProof/>
            <w:sz w:val="22"/>
            <w:szCs w:val="22"/>
          </w:rPr>
          <w:tab/>
        </w:r>
        <w:r w:rsidR="004D0586" w:rsidRPr="00827966">
          <w:rPr>
            <w:rStyle w:val="Hyperlink"/>
            <w:noProof/>
          </w:rPr>
          <w:t>Specific Safeguarding Issues</w:t>
        </w:r>
        <w:r w:rsidR="004D0586">
          <w:rPr>
            <w:noProof/>
            <w:webHidden/>
          </w:rPr>
          <w:tab/>
        </w:r>
        <w:r w:rsidR="004D0586">
          <w:rPr>
            <w:noProof/>
            <w:webHidden/>
          </w:rPr>
          <w:fldChar w:fldCharType="begin"/>
        </w:r>
        <w:r w:rsidR="004D0586">
          <w:rPr>
            <w:noProof/>
            <w:webHidden/>
          </w:rPr>
          <w:instrText xml:space="preserve"> PAGEREF _Toc49355917 \h </w:instrText>
        </w:r>
        <w:r w:rsidR="004D0586">
          <w:rPr>
            <w:noProof/>
            <w:webHidden/>
          </w:rPr>
        </w:r>
        <w:r w:rsidR="004D0586">
          <w:rPr>
            <w:noProof/>
            <w:webHidden/>
          </w:rPr>
          <w:fldChar w:fldCharType="separate"/>
        </w:r>
        <w:r w:rsidR="004D0586">
          <w:rPr>
            <w:noProof/>
            <w:webHidden/>
          </w:rPr>
          <w:t>10</w:t>
        </w:r>
        <w:r w:rsidR="004D0586">
          <w:rPr>
            <w:noProof/>
            <w:webHidden/>
          </w:rPr>
          <w:fldChar w:fldCharType="end"/>
        </w:r>
      </w:hyperlink>
    </w:p>
    <w:p w14:paraId="6D9DE103" w14:textId="22F214D7" w:rsidR="004D0586" w:rsidRPr="00D16ACA" w:rsidRDefault="004D4F52">
      <w:pPr>
        <w:pStyle w:val="TOC2"/>
        <w:tabs>
          <w:tab w:val="right" w:leader="dot" w:pos="9060"/>
        </w:tabs>
        <w:rPr>
          <w:rFonts w:cs="Times New Roman"/>
          <w:smallCaps w:val="0"/>
          <w:noProof/>
          <w:sz w:val="22"/>
          <w:szCs w:val="22"/>
        </w:rPr>
      </w:pPr>
      <w:hyperlink w:anchor="_Toc49355918" w:history="1">
        <w:r w:rsidR="004D0586" w:rsidRPr="00827966">
          <w:rPr>
            <w:rStyle w:val="Hyperlink"/>
            <w:noProof/>
          </w:rPr>
          <w:t>Peer on peer/Child on child abuse</w:t>
        </w:r>
        <w:r w:rsidR="004D0586">
          <w:rPr>
            <w:noProof/>
            <w:webHidden/>
          </w:rPr>
          <w:tab/>
        </w:r>
        <w:r w:rsidR="004D0586">
          <w:rPr>
            <w:noProof/>
            <w:webHidden/>
          </w:rPr>
          <w:fldChar w:fldCharType="begin"/>
        </w:r>
        <w:r w:rsidR="004D0586">
          <w:rPr>
            <w:noProof/>
            <w:webHidden/>
          </w:rPr>
          <w:instrText xml:space="preserve"> PAGEREF _Toc49355918 \h </w:instrText>
        </w:r>
        <w:r w:rsidR="004D0586">
          <w:rPr>
            <w:noProof/>
            <w:webHidden/>
          </w:rPr>
        </w:r>
        <w:r w:rsidR="004D0586">
          <w:rPr>
            <w:noProof/>
            <w:webHidden/>
          </w:rPr>
          <w:fldChar w:fldCharType="separate"/>
        </w:r>
        <w:r w:rsidR="004D0586">
          <w:rPr>
            <w:noProof/>
            <w:webHidden/>
          </w:rPr>
          <w:t>10</w:t>
        </w:r>
        <w:r w:rsidR="004D0586">
          <w:rPr>
            <w:noProof/>
            <w:webHidden/>
          </w:rPr>
          <w:fldChar w:fldCharType="end"/>
        </w:r>
      </w:hyperlink>
    </w:p>
    <w:p w14:paraId="5CCE32FD" w14:textId="00DF2B89" w:rsidR="004D0586" w:rsidRPr="00D16ACA" w:rsidRDefault="004D4F52">
      <w:pPr>
        <w:pStyle w:val="TOC2"/>
        <w:tabs>
          <w:tab w:val="right" w:leader="dot" w:pos="9060"/>
        </w:tabs>
        <w:rPr>
          <w:rFonts w:cs="Times New Roman"/>
          <w:smallCaps w:val="0"/>
          <w:noProof/>
          <w:sz w:val="22"/>
          <w:szCs w:val="22"/>
        </w:rPr>
      </w:pPr>
      <w:hyperlink w:anchor="_Toc49355919" w:history="1">
        <w:r w:rsidR="004D0586" w:rsidRPr="00827966">
          <w:rPr>
            <w:rStyle w:val="Hyperlink"/>
            <w:noProof/>
          </w:rPr>
          <w:t>The response to peer on peer abuse, including reports of sexual violence or sexual harassment</w:t>
        </w:r>
        <w:r w:rsidR="004D0586">
          <w:rPr>
            <w:noProof/>
            <w:webHidden/>
          </w:rPr>
          <w:tab/>
        </w:r>
        <w:r w:rsidR="004D0586">
          <w:rPr>
            <w:noProof/>
            <w:webHidden/>
          </w:rPr>
          <w:fldChar w:fldCharType="begin"/>
        </w:r>
        <w:r w:rsidR="004D0586">
          <w:rPr>
            <w:noProof/>
            <w:webHidden/>
          </w:rPr>
          <w:instrText xml:space="preserve"> PAGEREF _Toc49355919 \h </w:instrText>
        </w:r>
        <w:r w:rsidR="004D0586">
          <w:rPr>
            <w:noProof/>
            <w:webHidden/>
          </w:rPr>
        </w:r>
        <w:r w:rsidR="004D0586">
          <w:rPr>
            <w:noProof/>
            <w:webHidden/>
          </w:rPr>
          <w:fldChar w:fldCharType="separate"/>
        </w:r>
        <w:r w:rsidR="004D0586">
          <w:rPr>
            <w:noProof/>
            <w:webHidden/>
          </w:rPr>
          <w:t>12</w:t>
        </w:r>
        <w:r w:rsidR="004D0586">
          <w:rPr>
            <w:noProof/>
            <w:webHidden/>
          </w:rPr>
          <w:fldChar w:fldCharType="end"/>
        </w:r>
      </w:hyperlink>
    </w:p>
    <w:p w14:paraId="6D86FA56" w14:textId="32CBBC14" w:rsidR="004D0586" w:rsidRPr="00D16ACA" w:rsidRDefault="004D4F52">
      <w:pPr>
        <w:pStyle w:val="TOC2"/>
        <w:tabs>
          <w:tab w:val="right" w:leader="dot" w:pos="9060"/>
        </w:tabs>
        <w:rPr>
          <w:rFonts w:cs="Times New Roman"/>
          <w:smallCaps w:val="0"/>
          <w:noProof/>
          <w:sz w:val="22"/>
          <w:szCs w:val="22"/>
        </w:rPr>
      </w:pPr>
      <w:hyperlink w:anchor="_Toc49355920" w:history="1">
        <w:r w:rsidR="004D0586" w:rsidRPr="00827966">
          <w:rPr>
            <w:rStyle w:val="Hyperlink"/>
            <w:noProof/>
          </w:rPr>
          <w:t>Children and the court system</w:t>
        </w:r>
        <w:r w:rsidR="004D0586">
          <w:rPr>
            <w:noProof/>
            <w:webHidden/>
          </w:rPr>
          <w:tab/>
        </w:r>
        <w:r w:rsidR="004D0586">
          <w:rPr>
            <w:noProof/>
            <w:webHidden/>
          </w:rPr>
          <w:fldChar w:fldCharType="begin"/>
        </w:r>
        <w:r w:rsidR="004D0586">
          <w:rPr>
            <w:noProof/>
            <w:webHidden/>
          </w:rPr>
          <w:instrText xml:space="preserve"> PAGEREF _Toc49355920 \h </w:instrText>
        </w:r>
        <w:r w:rsidR="004D0586">
          <w:rPr>
            <w:noProof/>
            <w:webHidden/>
          </w:rPr>
        </w:r>
        <w:r w:rsidR="004D0586">
          <w:rPr>
            <w:noProof/>
            <w:webHidden/>
          </w:rPr>
          <w:fldChar w:fldCharType="separate"/>
        </w:r>
        <w:r w:rsidR="004D0586">
          <w:rPr>
            <w:noProof/>
            <w:webHidden/>
          </w:rPr>
          <w:t>14</w:t>
        </w:r>
        <w:r w:rsidR="004D0586">
          <w:rPr>
            <w:noProof/>
            <w:webHidden/>
          </w:rPr>
          <w:fldChar w:fldCharType="end"/>
        </w:r>
      </w:hyperlink>
    </w:p>
    <w:p w14:paraId="6E3E9AB1" w14:textId="32D5D6F9" w:rsidR="004D0586" w:rsidRPr="00D16ACA" w:rsidRDefault="004D4F52">
      <w:pPr>
        <w:pStyle w:val="TOC2"/>
        <w:tabs>
          <w:tab w:val="right" w:leader="dot" w:pos="9060"/>
        </w:tabs>
        <w:rPr>
          <w:rFonts w:cs="Times New Roman"/>
          <w:smallCaps w:val="0"/>
          <w:noProof/>
          <w:sz w:val="22"/>
          <w:szCs w:val="22"/>
        </w:rPr>
      </w:pPr>
      <w:hyperlink w:anchor="_Toc49355921" w:history="1">
        <w:r w:rsidR="004D0586" w:rsidRPr="00827966">
          <w:rPr>
            <w:rStyle w:val="Hyperlink"/>
            <w:noProof/>
          </w:rPr>
          <w:t>Children missing from education</w:t>
        </w:r>
        <w:r w:rsidR="004D0586">
          <w:rPr>
            <w:noProof/>
            <w:webHidden/>
          </w:rPr>
          <w:tab/>
        </w:r>
        <w:r w:rsidR="004D0586">
          <w:rPr>
            <w:noProof/>
            <w:webHidden/>
          </w:rPr>
          <w:fldChar w:fldCharType="begin"/>
        </w:r>
        <w:r w:rsidR="004D0586">
          <w:rPr>
            <w:noProof/>
            <w:webHidden/>
          </w:rPr>
          <w:instrText xml:space="preserve"> PAGEREF _Toc49355921 \h </w:instrText>
        </w:r>
        <w:r w:rsidR="004D0586">
          <w:rPr>
            <w:noProof/>
            <w:webHidden/>
          </w:rPr>
        </w:r>
        <w:r w:rsidR="004D0586">
          <w:rPr>
            <w:noProof/>
            <w:webHidden/>
          </w:rPr>
          <w:fldChar w:fldCharType="separate"/>
        </w:r>
        <w:r w:rsidR="004D0586">
          <w:rPr>
            <w:noProof/>
            <w:webHidden/>
          </w:rPr>
          <w:t>14</w:t>
        </w:r>
        <w:r w:rsidR="004D0586">
          <w:rPr>
            <w:noProof/>
            <w:webHidden/>
          </w:rPr>
          <w:fldChar w:fldCharType="end"/>
        </w:r>
      </w:hyperlink>
    </w:p>
    <w:p w14:paraId="72C17667" w14:textId="18DAE5FA" w:rsidR="004D0586" w:rsidRPr="00D16ACA" w:rsidRDefault="004D4F52">
      <w:pPr>
        <w:pStyle w:val="TOC2"/>
        <w:tabs>
          <w:tab w:val="right" w:leader="dot" w:pos="9060"/>
        </w:tabs>
        <w:rPr>
          <w:rFonts w:cs="Times New Roman"/>
          <w:smallCaps w:val="0"/>
          <w:noProof/>
          <w:sz w:val="22"/>
          <w:szCs w:val="22"/>
        </w:rPr>
      </w:pPr>
      <w:hyperlink w:anchor="_Toc49355922" w:history="1">
        <w:r w:rsidR="004D0586" w:rsidRPr="00827966">
          <w:rPr>
            <w:rStyle w:val="Hyperlink"/>
            <w:noProof/>
          </w:rPr>
          <w:t>Children with family members in prison</w:t>
        </w:r>
        <w:r w:rsidR="004D0586">
          <w:rPr>
            <w:noProof/>
            <w:webHidden/>
          </w:rPr>
          <w:tab/>
        </w:r>
        <w:r w:rsidR="004D0586">
          <w:rPr>
            <w:noProof/>
            <w:webHidden/>
          </w:rPr>
          <w:fldChar w:fldCharType="begin"/>
        </w:r>
        <w:r w:rsidR="004D0586">
          <w:rPr>
            <w:noProof/>
            <w:webHidden/>
          </w:rPr>
          <w:instrText xml:space="preserve"> PAGEREF _Toc49355922 \h </w:instrText>
        </w:r>
        <w:r w:rsidR="004D0586">
          <w:rPr>
            <w:noProof/>
            <w:webHidden/>
          </w:rPr>
        </w:r>
        <w:r w:rsidR="004D0586">
          <w:rPr>
            <w:noProof/>
            <w:webHidden/>
          </w:rPr>
          <w:fldChar w:fldCharType="separate"/>
        </w:r>
        <w:r w:rsidR="004D0586">
          <w:rPr>
            <w:noProof/>
            <w:webHidden/>
          </w:rPr>
          <w:t>14</w:t>
        </w:r>
        <w:r w:rsidR="004D0586">
          <w:rPr>
            <w:noProof/>
            <w:webHidden/>
          </w:rPr>
          <w:fldChar w:fldCharType="end"/>
        </w:r>
      </w:hyperlink>
    </w:p>
    <w:p w14:paraId="02E8423C" w14:textId="49B0EFFC" w:rsidR="004D0586" w:rsidRPr="00D16ACA" w:rsidRDefault="004D4F52">
      <w:pPr>
        <w:pStyle w:val="TOC2"/>
        <w:tabs>
          <w:tab w:val="right" w:leader="dot" w:pos="9060"/>
        </w:tabs>
        <w:rPr>
          <w:rFonts w:cs="Times New Roman"/>
          <w:smallCaps w:val="0"/>
          <w:noProof/>
          <w:sz w:val="22"/>
          <w:szCs w:val="22"/>
        </w:rPr>
      </w:pPr>
      <w:hyperlink w:anchor="_Toc49355923" w:history="1">
        <w:r w:rsidR="004D0586" w:rsidRPr="00827966">
          <w:rPr>
            <w:rStyle w:val="Hyperlink"/>
            <w:noProof/>
          </w:rPr>
          <w:t>Child Criminal Exploitation (CCE) and Child Sexual Exploitation (CSE)</w:t>
        </w:r>
        <w:r w:rsidR="004D0586">
          <w:rPr>
            <w:noProof/>
            <w:webHidden/>
          </w:rPr>
          <w:tab/>
        </w:r>
        <w:r w:rsidR="004D0586">
          <w:rPr>
            <w:noProof/>
            <w:webHidden/>
          </w:rPr>
          <w:fldChar w:fldCharType="begin"/>
        </w:r>
        <w:r w:rsidR="004D0586">
          <w:rPr>
            <w:noProof/>
            <w:webHidden/>
          </w:rPr>
          <w:instrText xml:space="preserve"> PAGEREF _Toc49355923 \h </w:instrText>
        </w:r>
        <w:r w:rsidR="004D0586">
          <w:rPr>
            <w:noProof/>
            <w:webHidden/>
          </w:rPr>
        </w:r>
        <w:r w:rsidR="004D0586">
          <w:rPr>
            <w:noProof/>
            <w:webHidden/>
          </w:rPr>
          <w:fldChar w:fldCharType="separate"/>
        </w:r>
        <w:r w:rsidR="004D0586">
          <w:rPr>
            <w:noProof/>
            <w:webHidden/>
          </w:rPr>
          <w:t>14</w:t>
        </w:r>
        <w:r w:rsidR="004D0586">
          <w:rPr>
            <w:noProof/>
            <w:webHidden/>
          </w:rPr>
          <w:fldChar w:fldCharType="end"/>
        </w:r>
      </w:hyperlink>
    </w:p>
    <w:p w14:paraId="2341B22B" w14:textId="65CACC96" w:rsidR="004D0586" w:rsidRPr="00D16ACA" w:rsidRDefault="004D4F52">
      <w:pPr>
        <w:pStyle w:val="TOC2"/>
        <w:tabs>
          <w:tab w:val="right" w:leader="dot" w:pos="9060"/>
        </w:tabs>
        <w:rPr>
          <w:rFonts w:cs="Times New Roman"/>
          <w:smallCaps w:val="0"/>
          <w:noProof/>
          <w:sz w:val="22"/>
          <w:szCs w:val="22"/>
        </w:rPr>
      </w:pPr>
      <w:hyperlink w:anchor="_Toc49355924" w:history="1">
        <w:r w:rsidR="004D0586" w:rsidRPr="00827966">
          <w:rPr>
            <w:rStyle w:val="Hyperlink"/>
            <w:noProof/>
          </w:rPr>
          <w:t>‘County Lines’</w:t>
        </w:r>
        <w:r w:rsidR="004D0586">
          <w:rPr>
            <w:noProof/>
            <w:webHidden/>
          </w:rPr>
          <w:tab/>
        </w:r>
        <w:r w:rsidR="004D0586">
          <w:rPr>
            <w:noProof/>
            <w:webHidden/>
          </w:rPr>
          <w:fldChar w:fldCharType="begin"/>
        </w:r>
        <w:r w:rsidR="004D0586">
          <w:rPr>
            <w:noProof/>
            <w:webHidden/>
          </w:rPr>
          <w:instrText xml:space="preserve"> PAGEREF _Toc49355924 \h </w:instrText>
        </w:r>
        <w:r w:rsidR="004D0586">
          <w:rPr>
            <w:noProof/>
            <w:webHidden/>
          </w:rPr>
        </w:r>
        <w:r w:rsidR="004D0586">
          <w:rPr>
            <w:noProof/>
            <w:webHidden/>
          </w:rPr>
          <w:fldChar w:fldCharType="separate"/>
        </w:r>
        <w:r w:rsidR="004D0586">
          <w:rPr>
            <w:noProof/>
            <w:webHidden/>
          </w:rPr>
          <w:t>16</w:t>
        </w:r>
        <w:r w:rsidR="004D0586">
          <w:rPr>
            <w:noProof/>
            <w:webHidden/>
          </w:rPr>
          <w:fldChar w:fldCharType="end"/>
        </w:r>
      </w:hyperlink>
    </w:p>
    <w:p w14:paraId="2A5CE235" w14:textId="6EB9E294" w:rsidR="004D0586" w:rsidRPr="00D16ACA" w:rsidRDefault="004D4F52">
      <w:pPr>
        <w:pStyle w:val="TOC2"/>
        <w:tabs>
          <w:tab w:val="right" w:leader="dot" w:pos="9060"/>
        </w:tabs>
        <w:rPr>
          <w:rFonts w:cs="Times New Roman"/>
          <w:smallCaps w:val="0"/>
          <w:noProof/>
          <w:sz w:val="22"/>
          <w:szCs w:val="22"/>
        </w:rPr>
      </w:pPr>
      <w:hyperlink w:anchor="_Toc49355925" w:history="1">
        <w:r w:rsidR="004D0586" w:rsidRPr="00827966">
          <w:rPr>
            <w:rStyle w:val="Hyperlink"/>
            <w:noProof/>
          </w:rPr>
          <w:t>Domestic abuse</w:t>
        </w:r>
        <w:r w:rsidR="004D0586">
          <w:rPr>
            <w:noProof/>
            <w:webHidden/>
          </w:rPr>
          <w:tab/>
        </w:r>
        <w:r w:rsidR="004D0586">
          <w:rPr>
            <w:noProof/>
            <w:webHidden/>
          </w:rPr>
          <w:fldChar w:fldCharType="begin"/>
        </w:r>
        <w:r w:rsidR="004D0586">
          <w:rPr>
            <w:noProof/>
            <w:webHidden/>
          </w:rPr>
          <w:instrText xml:space="preserve"> PAGEREF _Toc49355925 \h </w:instrText>
        </w:r>
        <w:r w:rsidR="004D0586">
          <w:rPr>
            <w:noProof/>
            <w:webHidden/>
          </w:rPr>
        </w:r>
        <w:r w:rsidR="004D0586">
          <w:rPr>
            <w:noProof/>
            <w:webHidden/>
          </w:rPr>
          <w:fldChar w:fldCharType="separate"/>
        </w:r>
        <w:r w:rsidR="004D0586">
          <w:rPr>
            <w:noProof/>
            <w:webHidden/>
          </w:rPr>
          <w:t>16</w:t>
        </w:r>
        <w:r w:rsidR="004D0586">
          <w:rPr>
            <w:noProof/>
            <w:webHidden/>
          </w:rPr>
          <w:fldChar w:fldCharType="end"/>
        </w:r>
      </w:hyperlink>
    </w:p>
    <w:p w14:paraId="485ED9C7" w14:textId="6D40ABC6" w:rsidR="004D0586" w:rsidRPr="00D16ACA" w:rsidRDefault="004D4F52">
      <w:pPr>
        <w:pStyle w:val="TOC2"/>
        <w:tabs>
          <w:tab w:val="right" w:leader="dot" w:pos="9060"/>
        </w:tabs>
        <w:rPr>
          <w:rFonts w:cs="Times New Roman"/>
          <w:smallCaps w:val="0"/>
          <w:noProof/>
          <w:sz w:val="22"/>
          <w:szCs w:val="22"/>
        </w:rPr>
      </w:pPr>
      <w:hyperlink w:anchor="_Toc49355926" w:history="1">
        <w:r w:rsidR="004D0586" w:rsidRPr="00827966">
          <w:rPr>
            <w:rStyle w:val="Hyperlink"/>
            <w:noProof/>
          </w:rPr>
          <w:t>Homelessness</w:t>
        </w:r>
        <w:r w:rsidR="004D0586">
          <w:rPr>
            <w:noProof/>
            <w:webHidden/>
          </w:rPr>
          <w:tab/>
        </w:r>
        <w:r w:rsidR="004D0586">
          <w:rPr>
            <w:noProof/>
            <w:webHidden/>
          </w:rPr>
          <w:fldChar w:fldCharType="begin"/>
        </w:r>
        <w:r w:rsidR="004D0586">
          <w:rPr>
            <w:noProof/>
            <w:webHidden/>
          </w:rPr>
          <w:instrText xml:space="preserve"> PAGEREF _Toc49355926 \h </w:instrText>
        </w:r>
        <w:r w:rsidR="004D0586">
          <w:rPr>
            <w:noProof/>
            <w:webHidden/>
          </w:rPr>
        </w:r>
        <w:r w:rsidR="004D0586">
          <w:rPr>
            <w:noProof/>
            <w:webHidden/>
          </w:rPr>
          <w:fldChar w:fldCharType="separate"/>
        </w:r>
        <w:r w:rsidR="004D0586">
          <w:rPr>
            <w:noProof/>
            <w:webHidden/>
          </w:rPr>
          <w:t>17</w:t>
        </w:r>
        <w:r w:rsidR="004D0586">
          <w:rPr>
            <w:noProof/>
            <w:webHidden/>
          </w:rPr>
          <w:fldChar w:fldCharType="end"/>
        </w:r>
      </w:hyperlink>
    </w:p>
    <w:p w14:paraId="79D58EEA" w14:textId="419F5C7E" w:rsidR="004D0586" w:rsidRPr="00D16ACA" w:rsidRDefault="004D4F52">
      <w:pPr>
        <w:pStyle w:val="TOC2"/>
        <w:tabs>
          <w:tab w:val="right" w:leader="dot" w:pos="9060"/>
        </w:tabs>
        <w:rPr>
          <w:rFonts w:cs="Times New Roman"/>
          <w:smallCaps w:val="0"/>
          <w:noProof/>
          <w:sz w:val="22"/>
          <w:szCs w:val="22"/>
        </w:rPr>
      </w:pPr>
      <w:hyperlink w:anchor="_Toc49355927" w:history="1">
        <w:r w:rsidR="004D0586" w:rsidRPr="00827966">
          <w:rPr>
            <w:rStyle w:val="Hyperlink"/>
            <w:noProof/>
          </w:rPr>
          <w:t>So-called ‘honour-based’ abuse</w:t>
        </w:r>
        <w:r w:rsidR="004D0586">
          <w:rPr>
            <w:noProof/>
            <w:webHidden/>
          </w:rPr>
          <w:tab/>
        </w:r>
        <w:r w:rsidR="004D0586">
          <w:rPr>
            <w:noProof/>
            <w:webHidden/>
          </w:rPr>
          <w:fldChar w:fldCharType="begin"/>
        </w:r>
        <w:r w:rsidR="004D0586">
          <w:rPr>
            <w:noProof/>
            <w:webHidden/>
          </w:rPr>
          <w:instrText xml:space="preserve"> PAGEREF _Toc49355927 \h </w:instrText>
        </w:r>
        <w:r w:rsidR="004D0586">
          <w:rPr>
            <w:noProof/>
            <w:webHidden/>
          </w:rPr>
        </w:r>
        <w:r w:rsidR="004D0586">
          <w:rPr>
            <w:noProof/>
            <w:webHidden/>
          </w:rPr>
          <w:fldChar w:fldCharType="separate"/>
        </w:r>
        <w:r w:rsidR="004D0586">
          <w:rPr>
            <w:noProof/>
            <w:webHidden/>
          </w:rPr>
          <w:t>18</w:t>
        </w:r>
        <w:r w:rsidR="004D0586">
          <w:rPr>
            <w:noProof/>
            <w:webHidden/>
          </w:rPr>
          <w:fldChar w:fldCharType="end"/>
        </w:r>
      </w:hyperlink>
    </w:p>
    <w:p w14:paraId="10D8AF3B" w14:textId="29D75969" w:rsidR="004D0586" w:rsidRPr="00D16ACA" w:rsidRDefault="004D4F52">
      <w:pPr>
        <w:pStyle w:val="TOC2"/>
        <w:tabs>
          <w:tab w:val="right" w:leader="dot" w:pos="9060"/>
        </w:tabs>
        <w:rPr>
          <w:rFonts w:cs="Times New Roman"/>
          <w:smallCaps w:val="0"/>
          <w:noProof/>
          <w:sz w:val="22"/>
          <w:szCs w:val="22"/>
        </w:rPr>
      </w:pPr>
      <w:hyperlink w:anchor="_Toc49355928" w:history="1">
        <w:r w:rsidR="004D0586" w:rsidRPr="00827966">
          <w:rPr>
            <w:rStyle w:val="Hyperlink"/>
            <w:noProof/>
          </w:rPr>
          <w:t>Female Genital Mutilation (FGM)</w:t>
        </w:r>
        <w:r w:rsidR="004D0586">
          <w:rPr>
            <w:noProof/>
            <w:webHidden/>
          </w:rPr>
          <w:tab/>
        </w:r>
        <w:r w:rsidR="004D0586">
          <w:rPr>
            <w:noProof/>
            <w:webHidden/>
          </w:rPr>
          <w:fldChar w:fldCharType="begin"/>
        </w:r>
        <w:r w:rsidR="004D0586">
          <w:rPr>
            <w:noProof/>
            <w:webHidden/>
          </w:rPr>
          <w:instrText xml:space="preserve"> PAGEREF _Toc49355928 \h </w:instrText>
        </w:r>
        <w:r w:rsidR="004D0586">
          <w:rPr>
            <w:noProof/>
            <w:webHidden/>
          </w:rPr>
        </w:r>
        <w:r w:rsidR="004D0586">
          <w:rPr>
            <w:noProof/>
            <w:webHidden/>
          </w:rPr>
          <w:fldChar w:fldCharType="separate"/>
        </w:r>
        <w:r w:rsidR="004D0586">
          <w:rPr>
            <w:noProof/>
            <w:webHidden/>
          </w:rPr>
          <w:t>18</w:t>
        </w:r>
        <w:r w:rsidR="004D0586">
          <w:rPr>
            <w:noProof/>
            <w:webHidden/>
          </w:rPr>
          <w:fldChar w:fldCharType="end"/>
        </w:r>
      </w:hyperlink>
    </w:p>
    <w:p w14:paraId="63C72699" w14:textId="3DF7009D" w:rsidR="004D0586" w:rsidRPr="00D16ACA" w:rsidRDefault="004D4F52">
      <w:pPr>
        <w:pStyle w:val="TOC2"/>
        <w:tabs>
          <w:tab w:val="right" w:leader="dot" w:pos="9060"/>
        </w:tabs>
        <w:rPr>
          <w:rFonts w:cs="Times New Roman"/>
          <w:smallCaps w:val="0"/>
          <w:noProof/>
          <w:sz w:val="22"/>
          <w:szCs w:val="22"/>
        </w:rPr>
      </w:pPr>
      <w:hyperlink w:anchor="_Toc49355929" w:history="1">
        <w:r w:rsidR="004D0586" w:rsidRPr="00827966">
          <w:rPr>
            <w:rStyle w:val="Hyperlink"/>
            <w:noProof/>
          </w:rPr>
          <w:t>FGM mandatory reporting duty for teachers</w:t>
        </w:r>
        <w:r w:rsidR="004D0586">
          <w:rPr>
            <w:noProof/>
            <w:webHidden/>
          </w:rPr>
          <w:tab/>
        </w:r>
        <w:r w:rsidR="004D0586">
          <w:rPr>
            <w:noProof/>
            <w:webHidden/>
          </w:rPr>
          <w:fldChar w:fldCharType="begin"/>
        </w:r>
        <w:r w:rsidR="004D0586">
          <w:rPr>
            <w:noProof/>
            <w:webHidden/>
          </w:rPr>
          <w:instrText xml:space="preserve"> PAGEREF _Toc49355929 \h </w:instrText>
        </w:r>
        <w:r w:rsidR="004D0586">
          <w:rPr>
            <w:noProof/>
            <w:webHidden/>
          </w:rPr>
        </w:r>
        <w:r w:rsidR="004D0586">
          <w:rPr>
            <w:noProof/>
            <w:webHidden/>
          </w:rPr>
          <w:fldChar w:fldCharType="separate"/>
        </w:r>
        <w:r w:rsidR="004D0586">
          <w:rPr>
            <w:noProof/>
            <w:webHidden/>
          </w:rPr>
          <w:t>19</w:t>
        </w:r>
        <w:r w:rsidR="004D0586">
          <w:rPr>
            <w:noProof/>
            <w:webHidden/>
          </w:rPr>
          <w:fldChar w:fldCharType="end"/>
        </w:r>
      </w:hyperlink>
    </w:p>
    <w:p w14:paraId="6A20B650" w14:textId="7B8423DC" w:rsidR="004D0586" w:rsidRPr="00D16ACA" w:rsidRDefault="004D4F52">
      <w:pPr>
        <w:pStyle w:val="TOC2"/>
        <w:tabs>
          <w:tab w:val="right" w:leader="dot" w:pos="9060"/>
        </w:tabs>
        <w:rPr>
          <w:rFonts w:cs="Times New Roman"/>
          <w:smallCaps w:val="0"/>
          <w:noProof/>
          <w:sz w:val="22"/>
          <w:szCs w:val="22"/>
        </w:rPr>
      </w:pPr>
      <w:hyperlink w:anchor="_Toc49355930" w:history="1">
        <w:r w:rsidR="004D0586" w:rsidRPr="00827966">
          <w:rPr>
            <w:rStyle w:val="Hyperlink"/>
            <w:noProof/>
          </w:rPr>
          <w:t>Forced Marriage</w:t>
        </w:r>
        <w:r w:rsidR="004D0586">
          <w:rPr>
            <w:noProof/>
            <w:webHidden/>
          </w:rPr>
          <w:tab/>
        </w:r>
        <w:r w:rsidR="004D0586">
          <w:rPr>
            <w:noProof/>
            <w:webHidden/>
          </w:rPr>
          <w:fldChar w:fldCharType="begin"/>
        </w:r>
        <w:r w:rsidR="004D0586">
          <w:rPr>
            <w:noProof/>
            <w:webHidden/>
          </w:rPr>
          <w:instrText xml:space="preserve"> PAGEREF _Toc49355930 \h </w:instrText>
        </w:r>
        <w:r w:rsidR="004D0586">
          <w:rPr>
            <w:noProof/>
            <w:webHidden/>
          </w:rPr>
        </w:r>
        <w:r w:rsidR="004D0586">
          <w:rPr>
            <w:noProof/>
            <w:webHidden/>
          </w:rPr>
          <w:fldChar w:fldCharType="separate"/>
        </w:r>
        <w:r w:rsidR="004D0586">
          <w:rPr>
            <w:noProof/>
            <w:webHidden/>
          </w:rPr>
          <w:t>19</w:t>
        </w:r>
        <w:r w:rsidR="004D0586">
          <w:rPr>
            <w:noProof/>
            <w:webHidden/>
          </w:rPr>
          <w:fldChar w:fldCharType="end"/>
        </w:r>
      </w:hyperlink>
    </w:p>
    <w:p w14:paraId="03FF0923" w14:textId="6A12328B" w:rsidR="004D0586" w:rsidRPr="00D16ACA" w:rsidRDefault="004D4F52">
      <w:pPr>
        <w:pStyle w:val="TOC2"/>
        <w:tabs>
          <w:tab w:val="right" w:leader="dot" w:pos="9060"/>
        </w:tabs>
        <w:rPr>
          <w:rFonts w:cs="Times New Roman"/>
          <w:smallCaps w:val="0"/>
          <w:noProof/>
          <w:sz w:val="22"/>
          <w:szCs w:val="22"/>
        </w:rPr>
      </w:pPr>
      <w:hyperlink w:anchor="_Toc49355931" w:history="1">
        <w:r w:rsidR="004D0586" w:rsidRPr="00827966">
          <w:rPr>
            <w:rStyle w:val="Hyperlink"/>
            <w:noProof/>
          </w:rPr>
          <w:t>Preventing radicalisation</w:t>
        </w:r>
        <w:r w:rsidR="004D0586">
          <w:rPr>
            <w:noProof/>
            <w:webHidden/>
          </w:rPr>
          <w:tab/>
        </w:r>
        <w:r w:rsidR="004D0586">
          <w:rPr>
            <w:noProof/>
            <w:webHidden/>
          </w:rPr>
          <w:fldChar w:fldCharType="begin"/>
        </w:r>
        <w:r w:rsidR="004D0586">
          <w:rPr>
            <w:noProof/>
            <w:webHidden/>
          </w:rPr>
          <w:instrText xml:space="preserve"> PAGEREF _Toc49355931 \h </w:instrText>
        </w:r>
        <w:r w:rsidR="004D0586">
          <w:rPr>
            <w:noProof/>
            <w:webHidden/>
          </w:rPr>
        </w:r>
        <w:r w:rsidR="004D0586">
          <w:rPr>
            <w:noProof/>
            <w:webHidden/>
          </w:rPr>
          <w:fldChar w:fldCharType="separate"/>
        </w:r>
        <w:r w:rsidR="004D0586">
          <w:rPr>
            <w:noProof/>
            <w:webHidden/>
          </w:rPr>
          <w:t>20</w:t>
        </w:r>
        <w:r w:rsidR="004D0586">
          <w:rPr>
            <w:noProof/>
            <w:webHidden/>
          </w:rPr>
          <w:fldChar w:fldCharType="end"/>
        </w:r>
      </w:hyperlink>
    </w:p>
    <w:p w14:paraId="6A0E30AB" w14:textId="1713B08F" w:rsidR="004D0586" w:rsidRPr="00D16ACA" w:rsidRDefault="004D4F52">
      <w:pPr>
        <w:pStyle w:val="TOC2"/>
        <w:tabs>
          <w:tab w:val="right" w:leader="dot" w:pos="9060"/>
        </w:tabs>
        <w:rPr>
          <w:rFonts w:cs="Times New Roman"/>
          <w:smallCaps w:val="0"/>
          <w:noProof/>
          <w:sz w:val="22"/>
          <w:szCs w:val="22"/>
        </w:rPr>
      </w:pPr>
      <w:hyperlink w:anchor="_Toc49355932" w:history="1">
        <w:r w:rsidR="004D0586" w:rsidRPr="00827966">
          <w:rPr>
            <w:rStyle w:val="Hyperlink"/>
            <w:noProof/>
          </w:rPr>
          <w:t>The Prevent Duty</w:t>
        </w:r>
        <w:r w:rsidR="004D0586">
          <w:rPr>
            <w:noProof/>
            <w:webHidden/>
          </w:rPr>
          <w:tab/>
        </w:r>
        <w:r w:rsidR="004D0586">
          <w:rPr>
            <w:noProof/>
            <w:webHidden/>
          </w:rPr>
          <w:fldChar w:fldCharType="begin"/>
        </w:r>
        <w:r w:rsidR="004D0586">
          <w:rPr>
            <w:noProof/>
            <w:webHidden/>
          </w:rPr>
          <w:instrText xml:space="preserve"> PAGEREF _Toc49355932 \h </w:instrText>
        </w:r>
        <w:r w:rsidR="004D0586">
          <w:rPr>
            <w:noProof/>
            <w:webHidden/>
          </w:rPr>
        </w:r>
        <w:r w:rsidR="004D0586">
          <w:rPr>
            <w:noProof/>
            <w:webHidden/>
          </w:rPr>
          <w:fldChar w:fldCharType="separate"/>
        </w:r>
        <w:r w:rsidR="004D0586">
          <w:rPr>
            <w:noProof/>
            <w:webHidden/>
          </w:rPr>
          <w:t>20</w:t>
        </w:r>
        <w:r w:rsidR="004D0586">
          <w:rPr>
            <w:noProof/>
            <w:webHidden/>
          </w:rPr>
          <w:fldChar w:fldCharType="end"/>
        </w:r>
      </w:hyperlink>
    </w:p>
    <w:p w14:paraId="3D6E0FB9" w14:textId="745E42D7" w:rsidR="004D0586" w:rsidRPr="00D16ACA" w:rsidRDefault="004D4F52">
      <w:pPr>
        <w:pStyle w:val="TOC2"/>
        <w:tabs>
          <w:tab w:val="right" w:leader="dot" w:pos="9060"/>
        </w:tabs>
        <w:rPr>
          <w:rFonts w:cs="Times New Roman"/>
          <w:smallCaps w:val="0"/>
          <w:noProof/>
          <w:sz w:val="22"/>
          <w:szCs w:val="22"/>
        </w:rPr>
      </w:pPr>
      <w:hyperlink w:anchor="_Toc49355933" w:history="1">
        <w:r w:rsidR="004D0586" w:rsidRPr="00827966">
          <w:rPr>
            <w:rStyle w:val="Hyperlink"/>
            <w:noProof/>
          </w:rPr>
          <w:t>Channel</w:t>
        </w:r>
        <w:r w:rsidR="004D0586">
          <w:rPr>
            <w:noProof/>
            <w:webHidden/>
          </w:rPr>
          <w:tab/>
        </w:r>
        <w:r w:rsidR="004D0586">
          <w:rPr>
            <w:noProof/>
            <w:webHidden/>
          </w:rPr>
          <w:fldChar w:fldCharType="begin"/>
        </w:r>
        <w:r w:rsidR="004D0586">
          <w:rPr>
            <w:noProof/>
            <w:webHidden/>
          </w:rPr>
          <w:instrText xml:space="preserve"> PAGEREF _Toc49355933 \h </w:instrText>
        </w:r>
        <w:r w:rsidR="004D0586">
          <w:rPr>
            <w:noProof/>
            <w:webHidden/>
          </w:rPr>
        </w:r>
        <w:r w:rsidR="004D0586">
          <w:rPr>
            <w:noProof/>
            <w:webHidden/>
          </w:rPr>
          <w:fldChar w:fldCharType="separate"/>
        </w:r>
        <w:r w:rsidR="004D0586">
          <w:rPr>
            <w:noProof/>
            <w:webHidden/>
          </w:rPr>
          <w:t>21</w:t>
        </w:r>
        <w:r w:rsidR="004D0586">
          <w:rPr>
            <w:noProof/>
            <w:webHidden/>
          </w:rPr>
          <w:fldChar w:fldCharType="end"/>
        </w:r>
      </w:hyperlink>
    </w:p>
    <w:p w14:paraId="425E12DC" w14:textId="378491D7" w:rsidR="004D0586" w:rsidRPr="00D16ACA" w:rsidRDefault="004D4F52">
      <w:pPr>
        <w:pStyle w:val="TOC2"/>
        <w:tabs>
          <w:tab w:val="right" w:leader="dot" w:pos="9060"/>
        </w:tabs>
        <w:rPr>
          <w:rFonts w:cs="Times New Roman"/>
          <w:smallCaps w:val="0"/>
          <w:noProof/>
          <w:sz w:val="22"/>
          <w:szCs w:val="22"/>
        </w:rPr>
      </w:pPr>
      <w:hyperlink w:anchor="_Toc49355934" w:history="1">
        <w:r w:rsidR="004D0586" w:rsidRPr="00827966">
          <w:rPr>
            <w:rStyle w:val="Hyperlink"/>
            <w:noProof/>
          </w:rPr>
          <w:t>Sexual violence and sexual harassment between children</w:t>
        </w:r>
        <w:r w:rsidR="004D0586">
          <w:rPr>
            <w:noProof/>
            <w:webHidden/>
          </w:rPr>
          <w:tab/>
        </w:r>
        <w:r w:rsidR="004D0586">
          <w:rPr>
            <w:noProof/>
            <w:webHidden/>
          </w:rPr>
          <w:fldChar w:fldCharType="begin"/>
        </w:r>
        <w:r w:rsidR="004D0586">
          <w:rPr>
            <w:noProof/>
            <w:webHidden/>
          </w:rPr>
          <w:instrText xml:space="preserve"> PAGEREF _Toc49355934 \h </w:instrText>
        </w:r>
        <w:r w:rsidR="004D0586">
          <w:rPr>
            <w:noProof/>
            <w:webHidden/>
          </w:rPr>
        </w:r>
        <w:r w:rsidR="004D0586">
          <w:rPr>
            <w:noProof/>
            <w:webHidden/>
          </w:rPr>
          <w:fldChar w:fldCharType="separate"/>
        </w:r>
        <w:r w:rsidR="004D0586">
          <w:rPr>
            <w:noProof/>
            <w:webHidden/>
          </w:rPr>
          <w:t>21</w:t>
        </w:r>
        <w:r w:rsidR="004D0586">
          <w:rPr>
            <w:noProof/>
            <w:webHidden/>
          </w:rPr>
          <w:fldChar w:fldCharType="end"/>
        </w:r>
      </w:hyperlink>
    </w:p>
    <w:p w14:paraId="2E0655EB" w14:textId="446FD4BB" w:rsidR="004D0586" w:rsidRPr="00D16ACA" w:rsidRDefault="004D4F52">
      <w:pPr>
        <w:pStyle w:val="TOC2"/>
        <w:tabs>
          <w:tab w:val="right" w:leader="dot" w:pos="9060"/>
        </w:tabs>
        <w:rPr>
          <w:rFonts w:cs="Times New Roman"/>
          <w:smallCaps w:val="0"/>
          <w:noProof/>
          <w:sz w:val="22"/>
          <w:szCs w:val="22"/>
        </w:rPr>
      </w:pPr>
      <w:hyperlink w:anchor="_Toc49355935" w:history="1">
        <w:r w:rsidR="004D0586" w:rsidRPr="00827966">
          <w:rPr>
            <w:rStyle w:val="Hyperlink"/>
            <w:noProof/>
          </w:rPr>
          <w:t>Sexual violence</w:t>
        </w:r>
        <w:r w:rsidR="004D0586">
          <w:rPr>
            <w:noProof/>
            <w:webHidden/>
          </w:rPr>
          <w:tab/>
        </w:r>
        <w:r w:rsidR="004D0586">
          <w:rPr>
            <w:noProof/>
            <w:webHidden/>
          </w:rPr>
          <w:fldChar w:fldCharType="begin"/>
        </w:r>
        <w:r w:rsidR="004D0586">
          <w:rPr>
            <w:noProof/>
            <w:webHidden/>
          </w:rPr>
          <w:instrText xml:space="preserve"> PAGEREF _Toc49355935 \h </w:instrText>
        </w:r>
        <w:r w:rsidR="004D0586">
          <w:rPr>
            <w:noProof/>
            <w:webHidden/>
          </w:rPr>
        </w:r>
        <w:r w:rsidR="004D0586">
          <w:rPr>
            <w:noProof/>
            <w:webHidden/>
          </w:rPr>
          <w:fldChar w:fldCharType="separate"/>
        </w:r>
        <w:r w:rsidR="004D0586">
          <w:rPr>
            <w:noProof/>
            <w:webHidden/>
          </w:rPr>
          <w:t>22</w:t>
        </w:r>
        <w:r w:rsidR="004D0586">
          <w:rPr>
            <w:noProof/>
            <w:webHidden/>
          </w:rPr>
          <w:fldChar w:fldCharType="end"/>
        </w:r>
      </w:hyperlink>
    </w:p>
    <w:p w14:paraId="441AE399" w14:textId="63680C93" w:rsidR="004D0586" w:rsidRPr="00D16ACA" w:rsidRDefault="004D4F52">
      <w:pPr>
        <w:pStyle w:val="TOC2"/>
        <w:tabs>
          <w:tab w:val="right" w:leader="dot" w:pos="9060"/>
        </w:tabs>
        <w:rPr>
          <w:rFonts w:cs="Times New Roman"/>
          <w:smallCaps w:val="0"/>
          <w:noProof/>
          <w:sz w:val="22"/>
          <w:szCs w:val="22"/>
        </w:rPr>
      </w:pPr>
      <w:hyperlink w:anchor="_Toc49355936" w:history="1">
        <w:r w:rsidR="004D0586" w:rsidRPr="00827966">
          <w:rPr>
            <w:rStyle w:val="Hyperlink"/>
            <w:noProof/>
          </w:rPr>
          <w:t>What is consent?</w:t>
        </w:r>
        <w:r w:rsidR="004D0586">
          <w:rPr>
            <w:noProof/>
            <w:webHidden/>
          </w:rPr>
          <w:tab/>
        </w:r>
        <w:r w:rsidR="004D0586">
          <w:rPr>
            <w:noProof/>
            <w:webHidden/>
          </w:rPr>
          <w:fldChar w:fldCharType="begin"/>
        </w:r>
        <w:r w:rsidR="004D0586">
          <w:rPr>
            <w:noProof/>
            <w:webHidden/>
          </w:rPr>
          <w:instrText xml:space="preserve"> PAGEREF _Toc49355936 \h </w:instrText>
        </w:r>
        <w:r w:rsidR="004D0586">
          <w:rPr>
            <w:noProof/>
            <w:webHidden/>
          </w:rPr>
        </w:r>
        <w:r w:rsidR="004D0586">
          <w:rPr>
            <w:noProof/>
            <w:webHidden/>
          </w:rPr>
          <w:fldChar w:fldCharType="separate"/>
        </w:r>
        <w:r w:rsidR="004D0586">
          <w:rPr>
            <w:noProof/>
            <w:webHidden/>
          </w:rPr>
          <w:t>22</w:t>
        </w:r>
        <w:r w:rsidR="004D0586">
          <w:rPr>
            <w:noProof/>
            <w:webHidden/>
          </w:rPr>
          <w:fldChar w:fldCharType="end"/>
        </w:r>
      </w:hyperlink>
    </w:p>
    <w:p w14:paraId="569A4C82" w14:textId="29265085" w:rsidR="004D0586" w:rsidRPr="00D16ACA" w:rsidRDefault="004D4F52">
      <w:pPr>
        <w:pStyle w:val="TOC2"/>
        <w:tabs>
          <w:tab w:val="right" w:leader="dot" w:pos="9060"/>
        </w:tabs>
        <w:rPr>
          <w:rFonts w:cs="Times New Roman"/>
          <w:smallCaps w:val="0"/>
          <w:noProof/>
          <w:sz w:val="22"/>
          <w:szCs w:val="22"/>
        </w:rPr>
      </w:pPr>
      <w:hyperlink w:anchor="_Toc49355937" w:history="1">
        <w:r w:rsidR="004D0586" w:rsidRPr="00827966">
          <w:rPr>
            <w:rStyle w:val="Hyperlink"/>
            <w:noProof/>
          </w:rPr>
          <w:t>Sexual harassment</w:t>
        </w:r>
        <w:r w:rsidR="004D0586">
          <w:rPr>
            <w:noProof/>
            <w:webHidden/>
          </w:rPr>
          <w:tab/>
        </w:r>
        <w:r w:rsidR="004D0586">
          <w:rPr>
            <w:noProof/>
            <w:webHidden/>
          </w:rPr>
          <w:fldChar w:fldCharType="begin"/>
        </w:r>
        <w:r w:rsidR="004D0586">
          <w:rPr>
            <w:noProof/>
            <w:webHidden/>
          </w:rPr>
          <w:instrText xml:space="preserve"> PAGEREF _Toc49355937 \h </w:instrText>
        </w:r>
        <w:r w:rsidR="004D0586">
          <w:rPr>
            <w:noProof/>
            <w:webHidden/>
          </w:rPr>
        </w:r>
        <w:r w:rsidR="004D0586">
          <w:rPr>
            <w:noProof/>
            <w:webHidden/>
          </w:rPr>
          <w:fldChar w:fldCharType="separate"/>
        </w:r>
        <w:r w:rsidR="004D0586">
          <w:rPr>
            <w:noProof/>
            <w:webHidden/>
          </w:rPr>
          <w:t>22</w:t>
        </w:r>
        <w:r w:rsidR="004D0586">
          <w:rPr>
            <w:noProof/>
            <w:webHidden/>
          </w:rPr>
          <w:fldChar w:fldCharType="end"/>
        </w:r>
      </w:hyperlink>
    </w:p>
    <w:p w14:paraId="7875EE97" w14:textId="64F4A9C4" w:rsidR="004D0586" w:rsidRPr="00D16ACA" w:rsidRDefault="004D4F52">
      <w:pPr>
        <w:pStyle w:val="TOC2"/>
        <w:tabs>
          <w:tab w:val="right" w:leader="dot" w:pos="9060"/>
        </w:tabs>
        <w:rPr>
          <w:rFonts w:cs="Times New Roman"/>
          <w:smallCaps w:val="0"/>
          <w:noProof/>
          <w:sz w:val="22"/>
          <w:szCs w:val="22"/>
        </w:rPr>
      </w:pPr>
      <w:hyperlink w:anchor="_Toc49355938" w:history="1">
        <w:r w:rsidR="004D0586" w:rsidRPr="00827966">
          <w:rPr>
            <w:rStyle w:val="Hyperlink"/>
            <w:noProof/>
          </w:rPr>
          <w:t>Upskirting</w:t>
        </w:r>
        <w:r w:rsidR="004D0586">
          <w:rPr>
            <w:noProof/>
            <w:webHidden/>
          </w:rPr>
          <w:tab/>
        </w:r>
        <w:r w:rsidR="004D0586">
          <w:rPr>
            <w:noProof/>
            <w:webHidden/>
          </w:rPr>
          <w:fldChar w:fldCharType="begin"/>
        </w:r>
        <w:r w:rsidR="004D0586">
          <w:rPr>
            <w:noProof/>
            <w:webHidden/>
          </w:rPr>
          <w:instrText xml:space="preserve"> PAGEREF _Toc49355938 \h </w:instrText>
        </w:r>
        <w:r w:rsidR="004D0586">
          <w:rPr>
            <w:noProof/>
            <w:webHidden/>
          </w:rPr>
        </w:r>
        <w:r w:rsidR="004D0586">
          <w:rPr>
            <w:noProof/>
            <w:webHidden/>
          </w:rPr>
          <w:fldChar w:fldCharType="separate"/>
        </w:r>
        <w:r w:rsidR="004D0586">
          <w:rPr>
            <w:noProof/>
            <w:webHidden/>
          </w:rPr>
          <w:t>23</w:t>
        </w:r>
        <w:r w:rsidR="004D0586">
          <w:rPr>
            <w:noProof/>
            <w:webHidden/>
          </w:rPr>
          <w:fldChar w:fldCharType="end"/>
        </w:r>
      </w:hyperlink>
    </w:p>
    <w:p w14:paraId="5F4F0F1D" w14:textId="15C5ABFB" w:rsidR="004D0586" w:rsidRPr="00D16ACA" w:rsidRDefault="004D4F52">
      <w:pPr>
        <w:pStyle w:val="TOC2"/>
        <w:tabs>
          <w:tab w:val="right" w:leader="dot" w:pos="9060"/>
        </w:tabs>
        <w:rPr>
          <w:rFonts w:cs="Times New Roman"/>
          <w:smallCaps w:val="0"/>
          <w:noProof/>
          <w:sz w:val="22"/>
          <w:szCs w:val="22"/>
        </w:rPr>
      </w:pPr>
      <w:hyperlink w:anchor="_Toc49355939" w:history="1">
        <w:r w:rsidR="004D0586" w:rsidRPr="00827966">
          <w:rPr>
            <w:rStyle w:val="Hyperlink"/>
            <w:noProof/>
          </w:rPr>
          <w:t>Mental Health</w:t>
        </w:r>
        <w:r w:rsidR="004D0586">
          <w:rPr>
            <w:noProof/>
            <w:webHidden/>
          </w:rPr>
          <w:tab/>
        </w:r>
        <w:r w:rsidR="004D0586">
          <w:rPr>
            <w:noProof/>
            <w:webHidden/>
          </w:rPr>
          <w:fldChar w:fldCharType="begin"/>
        </w:r>
        <w:r w:rsidR="004D0586">
          <w:rPr>
            <w:noProof/>
            <w:webHidden/>
          </w:rPr>
          <w:instrText xml:space="preserve"> PAGEREF _Toc49355939 \h </w:instrText>
        </w:r>
        <w:r w:rsidR="004D0586">
          <w:rPr>
            <w:noProof/>
            <w:webHidden/>
          </w:rPr>
        </w:r>
        <w:r w:rsidR="004D0586">
          <w:rPr>
            <w:noProof/>
            <w:webHidden/>
          </w:rPr>
          <w:fldChar w:fldCharType="separate"/>
        </w:r>
        <w:r w:rsidR="004D0586">
          <w:rPr>
            <w:noProof/>
            <w:webHidden/>
          </w:rPr>
          <w:t>23</w:t>
        </w:r>
        <w:r w:rsidR="004D0586">
          <w:rPr>
            <w:noProof/>
            <w:webHidden/>
          </w:rPr>
          <w:fldChar w:fldCharType="end"/>
        </w:r>
      </w:hyperlink>
    </w:p>
    <w:p w14:paraId="7703B9E7" w14:textId="466DAFFF"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40" w:history="1">
        <w:r w:rsidR="004D0586" w:rsidRPr="00827966">
          <w:rPr>
            <w:rStyle w:val="Hyperlink"/>
            <w:noProof/>
          </w:rPr>
          <w:t>5.</w:t>
        </w:r>
        <w:r w:rsidR="004D0586" w:rsidRPr="00D16ACA">
          <w:rPr>
            <w:rFonts w:cs="Times New Roman"/>
            <w:b w:val="0"/>
            <w:bCs w:val="0"/>
            <w:caps w:val="0"/>
            <w:noProof/>
            <w:sz w:val="22"/>
            <w:szCs w:val="22"/>
          </w:rPr>
          <w:tab/>
        </w:r>
        <w:r w:rsidR="004D0586" w:rsidRPr="00827966">
          <w:rPr>
            <w:rStyle w:val="Hyperlink"/>
            <w:noProof/>
          </w:rPr>
          <w:t>Our Response to Safeguarding Concerns</w:t>
        </w:r>
        <w:r w:rsidR="004D0586">
          <w:rPr>
            <w:noProof/>
            <w:webHidden/>
          </w:rPr>
          <w:tab/>
        </w:r>
        <w:r w:rsidR="004D0586">
          <w:rPr>
            <w:noProof/>
            <w:webHidden/>
          </w:rPr>
          <w:fldChar w:fldCharType="begin"/>
        </w:r>
        <w:r w:rsidR="004D0586">
          <w:rPr>
            <w:noProof/>
            <w:webHidden/>
          </w:rPr>
          <w:instrText xml:space="preserve"> PAGEREF _Toc49355940 \h </w:instrText>
        </w:r>
        <w:r w:rsidR="004D0586">
          <w:rPr>
            <w:noProof/>
            <w:webHidden/>
          </w:rPr>
        </w:r>
        <w:r w:rsidR="004D0586">
          <w:rPr>
            <w:noProof/>
            <w:webHidden/>
          </w:rPr>
          <w:fldChar w:fldCharType="separate"/>
        </w:r>
        <w:r w:rsidR="004D0586">
          <w:rPr>
            <w:noProof/>
            <w:webHidden/>
          </w:rPr>
          <w:t>24</w:t>
        </w:r>
        <w:r w:rsidR="004D0586">
          <w:rPr>
            <w:noProof/>
            <w:webHidden/>
          </w:rPr>
          <w:fldChar w:fldCharType="end"/>
        </w:r>
      </w:hyperlink>
    </w:p>
    <w:p w14:paraId="64FFC21C" w14:textId="226DF134" w:rsidR="004D0586" w:rsidRPr="00D16ACA" w:rsidRDefault="004D4F52">
      <w:pPr>
        <w:pStyle w:val="TOC2"/>
        <w:tabs>
          <w:tab w:val="right" w:leader="dot" w:pos="9060"/>
        </w:tabs>
        <w:rPr>
          <w:rFonts w:cs="Times New Roman"/>
          <w:smallCaps w:val="0"/>
          <w:noProof/>
          <w:sz w:val="22"/>
          <w:szCs w:val="22"/>
        </w:rPr>
      </w:pPr>
      <w:hyperlink w:anchor="_Toc49355941" w:history="1">
        <w:r w:rsidR="004D0586" w:rsidRPr="00827966">
          <w:rPr>
            <w:rStyle w:val="Hyperlink"/>
            <w:noProof/>
          </w:rPr>
          <w:t>What to do if you have concerns about a child</w:t>
        </w:r>
        <w:r w:rsidR="004D0586">
          <w:rPr>
            <w:noProof/>
            <w:webHidden/>
          </w:rPr>
          <w:tab/>
        </w:r>
        <w:r w:rsidR="004D0586">
          <w:rPr>
            <w:noProof/>
            <w:webHidden/>
          </w:rPr>
          <w:fldChar w:fldCharType="begin"/>
        </w:r>
        <w:r w:rsidR="004D0586">
          <w:rPr>
            <w:noProof/>
            <w:webHidden/>
          </w:rPr>
          <w:instrText xml:space="preserve"> PAGEREF _Toc49355941 \h </w:instrText>
        </w:r>
        <w:r w:rsidR="004D0586">
          <w:rPr>
            <w:noProof/>
            <w:webHidden/>
          </w:rPr>
        </w:r>
        <w:r w:rsidR="004D0586">
          <w:rPr>
            <w:noProof/>
            <w:webHidden/>
          </w:rPr>
          <w:fldChar w:fldCharType="separate"/>
        </w:r>
        <w:r w:rsidR="004D0586">
          <w:rPr>
            <w:noProof/>
            <w:webHidden/>
          </w:rPr>
          <w:t>24</w:t>
        </w:r>
        <w:r w:rsidR="004D0586">
          <w:rPr>
            <w:noProof/>
            <w:webHidden/>
          </w:rPr>
          <w:fldChar w:fldCharType="end"/>
        </w:r>
      </w:hyperlink>
    </w:p>
    <w:p w14:paraId="42C69B4A" w14:textId="26712189" w:rsidR="004D0586" w:rsidRPr="00D16ACA" w:rsidRDefault="004D4F52">
      <w:pPr>
        <w:pStyle w:val="TOC2"/>
        <w:tabs>
          <w:tab w:val="right" w:leader="dot" w:pos="9060"/>
        </w:tabs>
        <w:rPr>
          <w:rFonts w:cs="Times New Roman"/>
          <w:smallCaps w:val="0"/>
          <w:noProof/>
          <w:sz w:val="22"/>
          <w:szCs w:val="22"/>
        </w:rPr>
      </w:pPr>
      <w:hyperlink w:anchor="_Toc49355942" w:history="1">
        <w:r w:rsidR="004D0586" w:rsidRPr="00827966">
          <w:rPr>
            <w:rStyle w:val="Hyperlink"/>
            <w:noProof/>
          </w:rPr>
          <w:t>Referral agencies</w:t>
        </w:r>
        <w:r w:rsidR="004D0586">
          <w:rPr>
            <w:noProof/>
            <w:webHidden/>
          </w:rPr>
          <w:tab/>
        </w:r>
        <w:r w:rsidR="004D0586">
          <w:rPr>
            <w:noProof/>
            <w:webHidden/>
          </w:rPr>
          <w:fldChar w:fldCharType="begin"/>
        </w:r>
        <w:r w:rsidR="004D0586">
          <w:rPr>
            <w:noProof/>
            <w:webHidden/>
          </w:rPr>
          <w:instrText xml:space="preserve"> PAGEREF _Toc49355942 \h </w:instrText>
        </w:r>
        <w:r w:rsidR="004D0586">
          <w:rPr>
            <w:noProof/>
            <w:webHidden/>
          </w:rPr>
        </w:r>
        <w:r w:rsidR="004D0586">
          <w:rPr>
            <w:noProof/>
            <w:webHidden/>
          </w:rPr>
          <w:fldChar w:fldCharType="separate"/>
        </w:r>
        <w:r w:rsidR="004D0586">
          <w:rPr>
            <w:noProof/>
            <w:webHidden/>
          </w:rPr>
          <w:t>25</w:t>
        </w:r>
        <w:r w:rsidR="004D0586">
          <w:rPr>
            <w:noProof/>
            <w:webHidden/>
          </w:rPr>
          <w:fldChar w:fldCharType="end"/>
        </w:r>
      </w:hyperlink>
    </w:p>
    <w:p w14:paraId="58404E08" w14:textId="1E51E068" w:rsidR="004D0586" w:rsidRPr="00D16ACA" w:rsidRDefault="004D4F52">
      <w:pPr>
        <w:pStyle w:val="TOC2"/>
        <w:tabs>
          <w:tab w:val="right" w:leader="dot" w:pos="9060"/>
        </w:tabs>
        <w:rPr>
          <w:rFonts w:cs="Times New Roman"/>
          <w:smallCaps w:val="0"/>
          <w:noProof/>
          <w:sz w:val="22"/>
          <w:szCs w:val="22"/>
        </w:rPr>
      </w:pPr>
      <w:hyperlink w:anchor="_Toc49355943" w:history="1">
        <w:r w:rsidR="004D0586" w:rsidRPr="00827966">
          <w:rPr>
            <w:rStyle w:val="Hyperlink"/>
            <w:noProof/>
          </w:rPr>
          <w:t>Immediate response to a child or parent</w:t>
        </w:r>
        <w:r w:rsidR="004D0586">
          <w:rPr>
            <w:noProof/>
            <w:webHidden/>
          </w:rPr>
          <w:tab/>
        </w:r>
        <w:r w:rsidR="004D0586">
          <w:rPr>
            <w:noProof/>
            <w:webHidden/>
          </w:rPr>
          <w:fldChar w:fldCharType="begin"/>
        </w:r>
        <w:r w:rsidR="004D0586">
          <w:rPr>
            <w:noProof/>
            <w:webHidden/>
          </w:rPr>
          <w:instrText xml:space="preserve"> PAGEREF _Toc49355943 \h </w:instrText>
        </w:r>
        <w:r w:rsidR="004D0586">
          <w:rPr>
            <w:noProof/>
            <w:webHidden/>
          </w:rPr>
        </w:r>
        <w:r w:rsidR="004D0586">
          <w:rPr>
            <w:noProof/>
            <w:webHidden/>
          </w:rPr>
          <w:fldChar w:fldCharType="separate"/>
        </w:r>
        <w:r w:rsidR="004D0586">
          <w:rPr>
            <w:noProof/>
            <w:webHidden/>
          </w:rPr>
          <w:t>25</w:t>
        </w:r>
        <w:r w:rsidR="004D0586">
          <w:rPr>
            <w:noProof/>
            <w:webHidden/>
          </w:rPr>
          <w:fldChar w:fldCharType="end"/>
        </w:r>
      </w:hyperlink>
    </w:p>
    <w:p w14:paraId="35FE752E" w14:textId="4ACCC785" w:rsidR="004D0586" w:rsidRPr="00D16ACA" w:rsidRDefault="004D4F52">
      <w:pPr>
        <w:pStyle w:val="TOC2"/>
        <w:tabs>
          <w:tab w:val="right" w:leader="dot" w:pos="9060"/>
        </w:tabs>
        <w:rPr>
          <w:rFonts w:cs="Times New Roman"/>
          <w:smallCaps w:val="0"/>
          <w:noProof/>
          <w:sz w:val="22"/>
          <w:szCs w:val="22"/>
        </w:rPr>
      </w:pPr>
      <w:hyperlink w:anchor="_Toc49355944" w:history="1">
        <w:r w:rsidR="004D0586" w:rsidRPr="00827966">
          <w:rPr>
            <w:rStyle w:val="Hyperlink"/>
            <w:noProof/>
          </w:rPr>
          <w:t>Confidentiality</w:t>
        </w:r>
        <w:r w:rsidR="004D0586">
          <w:rPr>
            <w:noProof/>
            <w:webHidden/>
          </w:rPr>
          <w:tab/>
        </w:r>
        <w:r w:rsidR="004D0586">
          <w:rPr>
            <w:noProof/>
            <w:webHidden/>
          </w:rPr>
          <w:fldChar w:fldCharType="begin"/>
        </w:r>
        <w:r w:rsidR="004D0586">
          <w:rPr>
            <w:noProof/>
            <w:webHidden/>
          </w:rPr>
          <w:instrText xml:space="preserve"> PAGEREF _Toc49355944 \h </w:instrText>
        </w:r>
        <w:r w:rsidR="004D0586">
          <w:rPr>
            <w:noProof/>
            <w:webHidden/>
          </w:rPr>
        </w:r>
        <w:r w:rsidR="004D0586">
          <w:rPr>
            <w:noProof/>
            <w:webHidden/>
          </w:rPr>
          <w:fldChar w:fldCharType="separate"/>
        </w:r>
        <w:r w:rsidR="004D0586">
          <w:rPr>
            <w:noProof/>
            <w:webHidden/>
          </w:rPr>
          <w:t>28</w:t>
        </w:r>
        <w:r w:rsidR="004D0586">
          <w:rPr>
            <w:noProof/>
            <w:webHidden/>
          </w:rPr>
          <w:fldChar w:fldCharType="end"/>
        </w:r>
      </w:hyperlink>
    </w:p>
    <w:p w14:paraId="7DE22B3E" w14:textId="18D4ACE1" w:rsidR="004D0586" w:rsidRPr="00D16ACA" w:rsidRDefault="004D4F52">
      <w:pPr>
        <w:pStyle w:val="TOC2"/>
        <w:tabs>
          <w:tab w:val="right" w:leader="dot" w:pos="9060"/>
        </w:tabs>
        <w:rPr>
          <w:rFonts w:cs="Times New Roman"/>
          <w:smallCaps w:val="0"/>
          <w:noProof/>
          <w:sz w:val="22"/>
          <w:szCs w:val="22"/>
        </w:rPr>
      </w:pPr>
      <w:hyperlink w:anchor="_Toc49355945" w:history="1">
        <w:r w:rsidR="004D0586" w:rsidRPr="00827966">
          <w:rPr>
            <w:rStyle w:val="Hyperlink"/>
            <w:noProof/>
          </w:rPr>
          <w:t>The role of the local authority</w:t>
        </w:r>
        <w:r w:rsidR="004D0586">
          <w:rPr>
            <w:noProof/>
            <w:webHidden/>
          </w:rPr>
          <w:tab/>
        </w:r>
        <w:r w:rsidR="004D0586">
          <w:rPr>
            <w:noProof/>
            <w:webHidden/>
          </w:rPr>
          <w:fldChar w:fldCharType="begin"/>
        </w:r>
        <w:r w:rsidR="004D0586">
          <w:rPr>
            <w:noProof/>
            <w:webHidden/>
          </w:rPr>
          <w:instrText xml:space="preserve"> PAGEREF _Toc49355945 \h </w:instrText>
        </w:r>
        <w:r w:rsidR="004D0586">
          <w:rPr>
            <w:noProof/>
            <w:webHidden/>
          </w:rPr>
        </w:r>
        <w:r w:rsidR="004D0586">
          <w:rPr>
            <w:noProof/>
            <w:webHidden/>
          </w:rPr>
          <w:fldChar w:fldCharType="separate"/>
        </w:r>
        <w:r w:rsidR="004D0586">
          <w:rPr>
            <w:noProof/>
            <w:webHidden/>
          </w:rPr>
          <w:t>28</w:t>
        </w:r>
        <w:r w:rsidR="004D0586">
          <w:rPr>
            <w:noProof/>
            <w:webHidden/>
          </w:rPr>
          <w:fldChar w:fldCharType="end"/>
        </w:r>
      </w:hyperlink>
    </w:p>
    <w:p w14:paraId="68A1D8F1" w14:textId="2B233D4F" w:rsidR="004D0586" w:rsidRPr="00D16ACA" w:rsidRDefault="004D4F52">
      <w:pPr>
        <w:pStyle w:val="TOC2"/>
        <w:tabs>
          <w:tab w:val="right" w:leader="dot" w:pos="9060"/>
        </w:tabs>
        <w:rPr>
          <w:rFonts w:cs="Times New Roman"/>
          <w:smallCaps w:val="0"/>
          <w:noProof/>
          <w:sz w:val="22"/>
          <w:szCs w:val="22"/>
        </w:rPr>
      </w:pPr>
      <w:hyperlink w:anchor="_Toc49355946" w:history="1">
        <w:r w:rsidR="004D0586" w:rsidRPr="00827966">
          <w:rPr>
            <w:rStyle w:val="Hyperlink"/>
            <w:noProof/>
          </w:rPr>
          <w:t>Record keeping</w:t>
        </w:r>
        <w:r w:rsidR="004D0586">
          <w:rPr>
            <w:noProof/>
            <w:webHidden/>
          </w:rPr>
          <w:tab/>
        </w:r>
        <w:r w:rsidR="004D0586">
          <w:rPr>
            <w:noProof/>
            <w:webHidden/>
          </w:rPr>
          <w:fldChar w:fldCharType="begin"/>
        </w:r>
        <w:r w:rsidR="004D0586">
          <w:rPr>
            <w:noProof/>
            <w:webHidden/>
          </w:rPr>
          <w:instrText xml:space="preserve"> PAGEREF _Toc49355946 \h </w:instrText>
        </w:r>
        <w:r w:rsidR="004D0586">
          <w:rPr>
            <w:noProof/>
            <w:webHidden/>
          </w:rPr>
        </w:r>
        <w:r w:rsidR="004D0586">
          <w:rPr>
            <w:noProof/>
            <w:webHidden/>
          </w:rPr>
          <w:fldChar w:fldCharType="separate"/>
        </w:r>
        <w:r w:rsidR="004D0586">
          <w:rPr>
            <w:noProof/>
            <w:webHidden/>
          </w:rPr>
          <w:t>29</w:t>
        </w:r>
        <w:r w:rsidR="004D0586">
          <w:rPr>
            <w:noProof/>
            <w:webHidden/>
          </w:rPr>
          <w:fldChar w:fldCharType="end"/>
        </w:r>
      </w:hyperlink>
    </w:p>
    <w:p w14:paraId="240C734A" w14:textId="5EE456B6" w:rsidR="004D0586" w:rsidRPr="00D16ACA" w:rsidRDefault="004D4F52">
      <w:pPr>
        <w:pStyle w:val="TOC2"/>
        <w:tabs>
          <w:tab w:val="right" w:leader="dot" w:pos="9060"/>
        </w:tabs>
        <w:rPr>
          <w:rFonts w:cs="Times New Roman"/>
          <w:smallCaps w:val="0"/>
          <w:noProof/>
          <w:sz w:val="22"/>
          <w:szCs w:val="22"/>
        </w:rPr>
      </w:pPr>
      <w:hyperlink w:anchor="_Toc49355947" w:history="1">
        <w:r w:rsidR="004D0586" w:rsidRPr="00827966">
          <w:rPr>
            <w:rStyle w:val="Hyperlink"/>
            <w:noProof/>
          </w:rPr>
          <w:t>What to do if you have safeguarding concerns about another staff member who may pose a risk of harm to children</w:t>
        </w:r>
        <w:r w:rsidR="004D0586">
          <w:rPr>
            <w:noProof/>
            <w:webHidden/>
          </w:rPr>
          <w:tab/>
        </w:r>
        <w:r w:rsidR="004D0586">
          <w:rPr>
            <w:noProof/>
            <w:webHidden/>
          </w:rPr>
          <w:fldChar w:fldCharType="begin"/>
        </w:r>
        <w:r w:rsidR="004D0586">
          <w:rPr>
            <w:noProof/>
            <w:webHidden/>
          </w:rPr>
          <w:instrText xml:space="preserve"> PAGEREF _Toc49355947 \h </w:instrText>
        </w:r>
        <w:r w:rsidR="004D0586">
          <w:rPr>
            <w:noProof/>
            <w:webHidden/>
          </w:rPr>
        </w:r>
        <w:r w:rsidR="004D0586">
          <w:rPr>
            <w:noProof/>
            <w:webHidden/>
          </w:rPr>
          <w:fldChar w:fldCharType="separate"/>
        </w:r>
        <w:r w:rsidR="004D0586">
          <w:rPr>
            <w:noProof/>
            <w:webHidden/>
          </w:rPr>
          <w:t>29</w:t>
        </w:r>
        <w:r w:rsidR="004D0586">
          <w:rPr>
            <w:noProof/>
            <w:webHidden/>
          </w:rPr>
          <w:fldChar w:fldCharType="end"/>
        </w:r>
      </w:hyperlink>
    </w:p>
    <w:p w14:paraId="0CAF9A47" w14:textId="7B15F9D0" w:rsidR="004D0586" w:rsidRPr="00D16ACA" w:rsidRDefault="004D4F52">
      <w:pPr>
        <w:pStyle w:val="TOC2"/>
        <w:tabs>
          <w:tab w:val="right" w:leader="dot" w:pos="9060"/>
        </w:tabs>
        <w:rPr>
          <w:rFonts w:cs="Times New Roman"/>
          <w:smallCaps w:val="0"/>
          <w:noProof/>
          <w:sz w:val="22"/>
          <w:szCs w:val="22"/>
        </w:rPr>
      </w:pPr>
      <w:hyperlink w:anchor="_Toc49355948" w:history="1">
        <w:r w:rsidR="004D0586" w:rsidRPr="00827966">
          <w:rPr>
            <w:rStyle w:val="Hyperlink"/>
            <w:noProof/>
          </w:rPr>
          <w:t>What to do if you are concerned about another’s safeguarding practice in the school</w:t>
        </w:r>
        <w:r w:rsidR="004D0586">
          <w:rPr>
            <w:noProof/>
            <w:webHidden/>
          </w:rPr>
          <w:tab/>
        </w:r>
        <w:r w:rsidR="004D0586">
          <w:rPr>
            <w:noProof/>
            <w:webHidden/>
          </w:rPr>
          <w:fldChar w:fldCharType="begin"/>
        </w:r>
        <w:r w:rsidR="004D0586">
          <w:rPr>
            <w:noProof/>
            <w:webHidden/>
          </w:rPr>
          <w:instrText xml:space="preserve"> PAGEREF _Toc49355948 \h </w:instrText>
        </w:r>
        <w:r w:rsidR="004D0586">
          <w:rPr>
            <w:noProof/>
            <w:webHidden/>
          </w:rPr>
        </w:r>
        <w:r w:rsidR="004D0586">
          <w:rPr>
            <w:noProof/>
            <w:webHidden/>
          </w:rPr>
          <w:fldChar w:fldCharType="separate"/>
        </w:r>
        <w:r w:rsidR="004D0586">
          <w:rPr>
            <w:noProof/>
            <w:webHidden/>
          </w:rPr>
          <w:t>30</w:t>
        </w:r>
        <w:r w:rsidR="004D0586">
          <w:rPr>
            <w:noProof/>
            <w:webHidden/>
          </w:rPr>
          <w:fldChar w:fldCharType="end"/>
        </w:r>
      </w:hyperlink>
    </w:p>
    <w:p w14:paraId="47BE58B4" w14:textId="2FC6AC44"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49" w:history="1">
        <w:r w:rsidR="004D0586" w:rsidRPr="00827966">
          <w:rPr>
            <w:rStyle w:val="Hyperlink"/>
            <w:noProof/>
          </w:rPr>
          <w:t>6.</w:t>
        </w:r>
        <w:r w:rsidR="004D0586" w:rsidRPr="00D16ACA">
          <w:rPr>
            <w:rFonts w:cs="Times New Roman"/>
            <w:b w:val="0"/>
            <w:bCs w:val="0"/>
            <w:caps w:val="0"/>
            <w:noProof/>
            <w:sz w:val="22"/>
            <w:szCs w:val="22"/>
          </w:rPr>
          <w:tab/>
        </w:r>
        <w:r w:rsidR="004D0586" w:rsidRPr="00827966">
          <w:rPr>
            <w:rStyle w:val="Hyperlink"/>
            <w:noProof/>
          </w:rPr>
          <w:t>The Management of Safeguarding</w:t>
        </w:r>
        <w:r w:rsidR="004D0586">
          <w:rPr>
            <w:noProof/>
            <w:webHidden/>
          </w:rPr>
          <w:tab/>
        </w:r>
        <w:r w:rsidR="004D0586">
          <w:rPr>
            <w:noProof/>
            <w:webHidden/>
          </w:rPr>
          <w:fldChar w:fldCharType="begin"/>
        </w:r>
        <w:r w:rsidR="004D0586">
          <w:rPr>
            <w:noProof/>
            <w:webHidden/>
          </w:rPr>
          <w:instrText xml:space="preserve"> PAGEREF _Toc49355949 \h </w:instrText>
        </w:r>
        <w:r w:rsidR="004D0586">
          <w:rPr>
            <w:noProof/>
            <w:webHidden/>
          </w:rPr>
        </w:r>
        <w:r w:rsidR="004D0586">
          <w:rPr>
            <w:noProof/>
            <w:webHidden/>
          </w:rPr>
          <w:fldChar w:fldCharType="separate"/>
        </w:r>
        <w:r w:rsidR="004D0586">
          <w:rPr>
            <w:noProof/>
            <w:webHidden/>
          </w:rPr>
          <w:t>31</w:t>
        </w:r>
        <w:r w:rsidR="004D0586">
          <w:rPr>
            <w:noProof/>
            <w:webHidden/>
          </w:rPr>
          <w:fldChar w:fldCharType="end"/>
        </w:r>
      </w:hyperlink>
    </w:p>
    <w:p w14:paraId="6C5DD318" w14:textId="41A3754B" w:rsidR="004D0586" w:rsidRPr="00D16ACA" w:rsidRDefault="004D4F52">
      <w:pPr>
        <w:pStyle w:val="TOC2"/>
        <w:tabs>
          <w:tab w:val="right" w:leader="dot" w:pos="9060"/>
        </w:tabs>
        <w:rPr>
          <w:rFonts w:cs="Times New Roman"/>
          <w:smallCaps w:val="0"/>
          <w:noProof/>
          <w:sz w:val="22"/>
          <w:szCs w:val="22"/>
        </w:rPr>
      </w:pPr>
      <w:hyperlink w:anchor="_Toc49355950" w:history="1">
        <w:r w:rsidR="004D0586" w:rsidRPr="00827966">
          <w:rPr>
            <w:rStyle w:val="Hyperlink"/>
            <w:noProof/>
          </w:rPr>
          <w:t>The Designated Safeguarding Lead (DSL)</w:t>
        </w:r>
        <w:r w:rsidR="004D0586">
          <w:rPr>
            <w:noProof/>
            <w:webHidden/>
          </w:rPr>
          <w:tab/>
        </w:r>
        <w:r w:rsidR="004D0586">
          <w:rPr>
            <w:noProof/>
            <w:webHidden/>
          </w:rPr>
          <w:fldChar w:fldCharType="begin"/>
        </w:r>
        <w:r w:rsidR="004D0586">
          <w:rPr>
            <w:noProof/>
            <w:webHidden/>
          </w:rPr>
          <w:instrText xml:space="preserve"> PAGEREF _Toc49355950 \h </w:instrText>
        </w:r>
        <w:r w:rsidR="004D0586">
          <w:rPr>
            <w:noProof/>
            <w:webHidden/>
          </w:rPr>
        </w:r>
        <w:r w:rsidR="004D0586">
          <w:rPr>
            <w:noProof/>
            <w:webHidden/>
          </w:rPr>
          <w:fldChar w:fldCharType="separate"/>
        </w:r>
        <w:r w:rsidR="004D0586">
          <w:rPr>
            <w:noProof/>
            <w:webHidden/>
          </w:rPr>
          <w:t>31</w:t>
        </w:r>
        <w:r w:rsidR="004D0586">
          <w:rPr>
            <w:noProof/>
            <w:webHidden/>
          </w:rPr>
          <w:fldChar w:fldCharType="end"/>
        </w:r>
      </w:hyperlink>
    </w:p>
    <w:p w14:paraId="66783A86" w14:textId="35C445C8" w:rsidR="004D0586" w:rsidRPr="00D16ACA" w:rsidRDefault="004D4F52">
      <w:pPr>
        <w:pStyle w:val="TOC2"/>
        <w:tabs>
          <w:tab w:val="right" w:leader="dot" w:pos="9060"/>
        </w:tabs>
        <w:rPr>
          <w:rFonts w:cs="Times New Roman"/>
          <w:smallCaps w:val="0"/>
          <w:noProof/>
          <w:sz w:val="22"/>
          <w:szCs w:val="22"/>
        </w:rPr>
      </w:pPr>
      <w:hyperlink w:anchor="_Toc49355951" w:history="1">
        <w:r w:rsidR="004D0586" w:rsidRPr="00827966">
          <w:rPr>
            <w:rStyle w:val="Hyperlink"/>
            <w:noProof/>
          </w:rPr>
          <w:t>Multi-agency working</w:t>
        </w:r>
        <w:r w:rsidR="004D0586">
          <w:rPr>
            <w:noProof/>
            <w:webHidden/>
          </w:rPr>
          <w:tab/>
        </w:r>
        <w:r w:rsidR="004D0586">
          <w:rPr>
            <w:noProof/>
            <w:webHidden/>
          </w:rPr>
          <w:fldChar w:fldCharType="begin"/>
        </w:r>
        <w:r w:rsidR="004D0586">
          <w:rPr>
            <w:noProof/>
            <w:webHidden/>
          </w:rPr>
          <w:instrText xml:space="preserve"> PAGEREF _Toc49355951 \h </w:instrText>
        </w:r>
        <w:r w:rsidR="004D0586">
          <w:rPr>
            <w:noProof/>
            <w:webHidden/>
          </w:rPr>
        </w:r>
        <w:r w:rsidR="004D0586">
          <w:rPr>
            <w:noProof/>
            <w:webHidden/>
          </w:rPr>
          <w:fldChar w:fldCharType="separate"/>
        </w:r>
        <w:r w:rsidR="004D0586">
          <w:rPr>
            <w:noProof/>
            <w:webHidden/>
          </w:rPr>
          <w:t>31</w:t>
        </w:r>
        <w:r w:rsidR="004D0586">
          <w:rPr>
            <w:noProof/>
            <w:webHidden/>
          </w:rPr>
          <w:fldChar w:fldCharType="end"/>
        </w:r>
      </w:hyperlink>
    </w:p>
    <w:p w14:paraId="2D6A1BCB" w14:textId="6F21E95C" w:rsidR="004D0586" w:rsidRPr="00D16ACA" w:rsidRDefault="004D4F52">
      <w:pPr>
        <w:pStyle w:val="TOC2"/>
        <w:tabs>
          <w:tab w:val="right" w:leader="dot" w:pos="9060"/>
        </w:tabs>
        <w:rPr>
          <w:rFonts w:cs="Times New Roman"/>
          <w:smallCaps w:val="0"/>
          <w:noProof/>
          <w:sz w:val="22"/>
          <w:szCs w:val="22"/>
        </w:rPr>
      </w:pPr>
      <w:hyperlink w:anchor="_Toc49355952" w:history="1">
        <w:r w:rsidR="004D0586" w:rsidRPr="00827966">
          <w:rPr>
            <w:rStyle w:val="Hyperlink"/>
            <w:noProof/>
          </w:rPr>
          <w:t>Information sharing</w:t>
        </w:r>
        <w:r w:rsidR="004D0586">
          <w:rPr>
            <w:noProof/>
            <w:webHidden/>
          </w:rPr>
          <w:tab/>
        </w:r>
        <w:r w:rsidR="004D0586">
          <w:rPr>
            <w:noProof/>
            <w:webHidden/>
          </w:rPr>
          <w:fldChar w:fldCharType="begin"/>
        </w:r>
        <w:r w:rsidR="004D0586">
          <w:rPr>
            <w:noProof/>
            <w:webHidden/>
          </w:rPr>
          <w:instrText xml:space="preserve"> PAGEREF _Toc49355952 \h </w:instrText>
        </w:r>
        <w:r w:rsidR="004D0586">
          <w:rPr>
            <w:noProof/>
            <w:webHidden/>
          </w:rPr>
        </w:r>
        <w:r w:rsidR="004D0586">
          <w:rPr>
            <w:noProof/>
            <w:webHidden/>
          </w:rPr>
          <w:fldChar w:fldCharType="separate"/>
        </w:r>
        <w:r w:rsidR="004D0586">
          <w:rPr>
            <w:noProof/>
            <w:webHidden/>
          </w:rPr>
          <w:t>32</w:t>
        </w:r>
        <w:r w:rsidR="004D0586">
          <w:rPr>
            <w:noProof/>
            <w:webHidden/>
          </w:rPr>
          <w:fldChar w:fldCharType="end"/>
        </w:r>
      </w:hyperlink>
    </w:p>
    <w:p w14:paraId="5AB910EA" w14:textId="14B86E92" w:rsidR="004D0586" w:rsidRPr="00D16ACA" w:rsidRDefault="004D4F52">
      <w:pPr>
        <w:pStyle w:val="TOC2"/>
        <w:tabs>
          <w:tab w:val="right" w:leader="dot" w:pos="9060"/>
        </w:tabs>
        <w:rPr>
          <w:rFonts w:cs="Times New Roman"/>
          <w:smallCaps w:val="0"/>
          <w:noProof/>
          <w:sz w:val="22"/>
          <w:szCs w:val="22"/>
        </w:rPr>
      </w:pPr>
      <w:hyperlink w:anchor="_Toc49355953" w:history="1">
        <w:r w:rsidR="004D0586" w:rsidRPr="00827966">
          <w:rPr>
            <w:rStyle w:val="Hyperlink"/>
            <w:noProof/>
          </w:rPr>
          <w:t>Training</w:t>
        </w:r>
        <w:r w:rsidR="004D0586">
          <w:rPr>
            <w:noProof/>
            <w:webHidden/>
          </w:rPr>
          <w:tab/>
        </w:r>
        <w:r w:rsidR="004D0586">
          <w:rPr>
            <w:noProof/>
            <w:webHidden/>
          </w:rPr>
          <w:fldChar w:fldCharType="begin"/>
        </w:r>
        <w:r w:rsidR="004D0586">
          <w:rPr>
            <w:noProof/>
            <w:webHidden/>
          </w:rPr>
          <w:instrText xml:space="preserve"> PAGEREF _Toc49355953 \h </w:instrText>
        </w:r>
        <w:r w:rsidR="004D0586">
          <w:rPr>
            <w:noProof/>
            <w:webHidden/>
          </w:rPr>
        </w:r>
        <w:r w:rsidR="004D0586">
          <w:rPr>
            <w:noProof/>
            <w:webHidden/>
          </w:rPr>
          <w:fldChar w:fldCharType="separate"/>
        </w:r>
        <w:r w:rsidR="004D0586">
          <w:rPr>
            <w:noProof/>
            <w:webHidden/>
          </w:rPr>
          <w:t>33</w:t>
        </w:r>
        <w:r w:rsidR="004D0586">
          <w:rPr>
            <w:noProof/>
            <w:webHidden/>
          </w:rPr>
          <w:fldChar w:fldCharType="end"/>
        </w:r>
      </w:hyperlink>
    </w:p>
    <w:p w14:paraId="08CAB681" w14:textId="13416E6C" w:rsidR="004D0586" w:rsidRPr="00D16ACA" w:rsidRDefault="004D4F52">
      <w:pPr>
        <w:pStyle w:val="TOC2"/>
        <w:tabs>
          <w:tab w:val="right" w:leader="dot" w:pos="9060"/>
        </w:tabs>
        <w:rPr>
          <w:rFonts w:cs="Times New Roman"/>
          <w:smallCaps w:val="0"/>
          <w:noProof/>
          <w:sz w:val="22"/>
          <w:szCs w:val="22"/>
        </w:rPr>
      </w:pPr>
      <w:hyperlink w:anchor="_Toc49355954" w:history="1">
        <w:r w:rsidR="004D0586" w:rsidRPr="00827966">
          <w:rPr>
            <w:rStyle w:val="Hyperlink"/>
            <w:noProof/>
          </w:rPr>
          <w:t>Online safety</w:t>
        </w:r>
        <w:r w:rsidR="004D0586">
          <w:rPr>
            <w:noProof/>
            <w:webHidden/>
          </w:rPr>
          <w:tab/>
        </w:r>
        <w:r w:rsidR="004D0586">
          <w:rPr>
            <w:noProof/>
            <w:webHidden/>
          </w:rPr>
          <w:fldChar w:fldCharType="begin"/>
        </w:r>
        <w:r w:rsidR="004D0586">
          <w:rPr>
            <w:noProof/>
            <w:webHidden/>
          </w:rPr>
          <w:instrText xml:space="preserve"> PAGEREF _Toc49355954 \h </w:instrText>
        </w:r>
        <w:r w:rsidR="004D0586">
          <w:rPr>
            <w:noProof/>
            <w:webHidden/>
          </w:rPr>
        </w:r>
        <w:r w:rsidR="004D0586">
          <w:rPr>
            <w:noProof/>
            <w:webHidden/>
          </w:rPr>
          <w:fldChar w:fldCharType="separate"/>
        </w:r>
        <w:r w:rsidR="004D0586">
          <w:rPr>
            <w:noProof/>
            <w:webHidden/>
          </w:rPr>
          <w:t>33</w:t>
        </w:r>
        <w:r w:rsidR="004D0586">
          <w:rPr>
            <w:noProof/>
            <w:webHidden/>
          </w:rPr>
          <w:fldChar w:fldCharType="end"/>
        </w:r>
      </w:hyperlink>
    </w:p>
    <w:p w14:paraId="63C83001" w14:textId="03723C35" w:rsidR="004D0586" w:rsidRPr="00D16ACA" w:rsidRDefault="004D4F52">
      <w:pPr>
        <w:pStyle w:val="TOC2"/>
        <w:tabs>
          <w:tab w:val="right" w:leader="dot" w:pos="9060"/>
        </w:tabs>
        <w:rPr>
          <w:rFonts w:cs="Times New Roman"/>
          <w:smallCaps w:val="0"/>
          <w:noProof/>
          <w:sz w:val="22"/>
          <w:szCs w:val="22"/>
        </w:rPr>
      </w:pPr>
      <w:hyperlink w:anchor="_Toc49355955" w:history="1">
        <w:r w:rsidR="004D0586" w:rsidRPr="00827966">
          <w:rPr>
            <w:rStyle w:val="Hyperlink"/>
            <w:noProof/>
          </w:rPr>
          <w:t>Safe use of electronic devices (Early Years settings only)</w:t>
        </w:r>
        <w:r w:rsidR="004D0586">
          <w:rPr>
            <w:noProof/>
            <w:webHidden/>
          </w:rPr>
          <w:tab/>
        </w:r>
        <w:r w:rsidR="004D0586">
          <w:rPr>
            <w:noProof/>
            <w:webHidden/>
          </w:rPr>
          <w:fldChar w:fldCharType="begin"/>
        </w:r>
        <w:r w:rsidR="004D0586">
          <w:rPr>
            <w:noProof/>
            <w:webHidden/>
          </w:rPr>
          <w:instrText xml:space="preserve"> PAGEREF _Toc49355955 \h </w:instrText>
        </w:r>
        <w:r w:rsidR="004D0586">
          <w:rPr>
            <w:noProof/>
            <w:webHidden/>
          </w:rPr>
        </w:r>
        <w:r w:rsidR="004D0586">
          <w:rPr>
            <w:noProof/>
            <w:webHidden/>
          </w:rPr>
          <w:fldChar w:fldCharType="separate"/>
        </w:r>
        <w:r w:rsidR="004D0586">
          <w:rPr>
            <w:noProof/>
            <w:webHidden/>
          </w:rPr>
          <w:t>34</w:t>
        </w:r>
        <w:r w:rsidR="004D0586">
          <w:rPr>
            <w:noProof/>
            <w:webHidden/>
          </w:rPr>
          <w:fldChar w:fldCharType="end"/>
        </w:r>
      </w:hyperlink>
    </w:p>
    <w:p w14:paraId="11E67899" w14:textId="5F96C0FC" w:rsidR="004D0586" w:rsidRPr="00D16ACA" w:rsidRDefault="004D4F52">
      <w:pPr>
        <w:pStyle w:val="TOC2"/>
        <w:tabs>
          <w:tab w:val="right" w:leader="dot" w:pos="9060"/>
        </w:tabs>
        <w:rPr>
          <w:rFonts w:cs="Times New Roman"/>
          <w:smallCaps w:val="0"/>
          <w:noProof/>
          <w:sz w:val="22"/>
          <w:szCs w:val="22"/>
        </w:rPr>
      </w:pPr>
      <w:hyperlink w:anchor="_Toc49355956" w:history="1">
        <w:r w:rsidR="004D0586" w:rsidRPr="00827966">
          <w:rPr>
            <w:rStyle w:val="Hyperlink"/>
            <w:noProof/>
          </w:rPr>
          <w:t>Safe use of electronic devices (All settings)</w:t>
        </w:r>
        <w:r w:rsidR="004D0586">
          <w:rPr>
            <w:noProof/>
            <w:webHidden/>
          </w:rPr>
          <w:tab/>
        </w:r>
        <w:r w:rsidR="004D0586">
          <w:rPr>
            <w:noProof/>
            <w:webHidden/>
          </w:rPr>
          <w:fldChar w:fldCharType="begin"/>
        </w:r>
        <w:r w:rsidR="004D0586">
          <w:rPr>
            <w:noProof/>
            <w:webHidden/>
          </w:rPr>
          <w:instrText xml:space="preserve"> PAGEREF _Toc49355956 \h </w:instrText>
        </w:r>
        <w:r w:rsidR="004D0586">
          <w:rPr>
            <w:noProof/>
            <w:webHidden/>
          </w:rPr>
        </w:r>
        <w:r w:rsidR="004D0586">
          <w:rPr>
            <w:noProof/>
            <w:webHidden/>
          </w:rPr>
          <w:fldChar w:fldCharType="separate"/>
        </w:r>
        <w:r w:rsidR="004D0586">
          <w:rPr>
            <w:noProof/>
            <w:webHidden/>
          </w:rPr>
          <w:t>35</w:t>
        </w:r>
        <w:r w:rsidR="004D0586">
          <w:rPr>
            <w:noProof/>
            <w:webHidden/>
          </w:rPr>
          <w:fldChar w:fldCharType="end"/>
        </w:r>
      </w:hyperlink>
    </w:p>
    <w:p w14:paraId="51AD3E14" w14:textId="17ED6E7B" w:rsidR="004D0586" w:rsidRPr="00D16ACA" w:rsidRDefault="004D4F52">
      <w:pPr>
        <w:pStyle w:val="TOC2"/>
        <w:tabs>
          <w:tab w:val="right" w:leader="dot" w:pos="9060"/>
        </w:tabs>
        <w:rPr>
          <w:rFonts w:cs="Times New Roman"/>
          <w:smallCaps w:val="0"/>
          <w:noProof/>
          <w:sz w:val="22"/>
          <w:szCs w:val="22"/>
        </w:rPr>
      </w:pPr>
      <w:hyperlink w:anchor="_Toc49355957" w:history="1">
        <w:r w:rsidR="004D0586" w:rsidRPr="00827966">
          <w:rPr>
            <w:rStyle w:val="Hyperlink"/>
            <w:noProof/>
          </w:rPr>
          <w:t>Teaching safeguarding</w:t>
        </w:r>
        <w:r w:rsidR="004D0586">
          <w:rPr>
            <w:noProof/>
            <w:webHidden/>
          </w:rPr>
          <w:tab/>
        </w:r>
        <w:r w:rsidR="004D0586">
          <w:rPr>
            <w:noProof/>
            <w:webHidden/>
          </w:rPr>
          <w:fldChar w:fldCharType="begin"/>
        </w:r>
        <w:r w:rsidR="004D0586">
          <w:rPr>
            <w:noProof/>
            <w:webHidden/>
          </w:rPr>
          <w:instrText xml:space="preserve"> PAGEREF _Toc49355957 \h </w:instrText>
        </w:r>
        <w:r w:rsidR="004D0586">
          <w:rPr>
            <w:noProof/>
            <w:webHidden/>
          </w:rPr>
        </w:r>
        <w:r w:rsidR="004D0586">
          <w:rPr>
            <w:noProof/>
            <w:webHidden/>
          </w:rPr>
          <w:fldChar w:fldCharType="separate"/>
        </w:r>
        <w:r w:rsidR="004D0586">
          <w:rPr>
            <w:noProof/>
            <w:webHidden/>
          </w:rPr>
          <w:t>35</w:t>
        </w:r>
        <w:r w:rsidR="004D0586">
          <w:rPr>
            <w:noProof/>
            <w:webHidden/>
          </w:rPr>
          <w:fldChar w:fldCharType="end"/>
        </w:r>
      </w:hyperlink>
    </w:p>
    <w:p w14:paraId="7E335D74" w14:textId="068C2576" w:rsidR="004D0586" w:rsidRPr="00D16ACA" w:rsidRDefault="004D4F52">
      <w:pPr>
        <w:pStyle w:val="TOC2"/>
        <w:tabs>
          <w:tab w:val="right" w:leader="dot" w:pos="9060"/>
        </w:tabs>
        <w:rPr>
          <w:rFonts w:cs="Times New Roman"/>
          <w:smallCaps w:val="0"/>
          <w:noProof/>
          <w:sz w:val="22"/>
          <w:szCs w:val="22"/>
        </w:rPr>
      </w:pPr>
      <w:hyperlink w:anchor="_Toc49355958" w:history="1">
        <w:r w:rsidR="004D0586" w:rsidRPr="00827966">
          <w:rPr>
            <w:rStyle w:val="Hyperlink"/>
            <w:noProof/>
          </w:rPr>
          <w:t>Staff</w:t>
        </w:r>
        <w:r w:rsidR="004D0586">
          <w:rPr>
            <w:noProof/>
            <w:webHidden/>
          </w:rPr>
          <w:tab/>
        </w:r>
        <w:r w:rsidR="004D0586">
          <w:rPr>
            <w:noProof/>
            <w:webHidden/>
          </w:rPr>
          <w:fldChar w:fldCharType="begin"/>
        </w:r>
        <w:r w:rsidR="004D0586">
          <w:rPr>
            <w:noProof/>
            <w:webHidden/>
          </w:rPr>
          <w:instrText xml:space="preserve"> PAGEREF _Toc49355958 \h </w:instrText>
        </w:r>
        <w:r w:rsidR="004D0586">
          <w:rPr>
            <w:noProof/>
            <w:webHidden/>
          </w:rPr>
        </w:r>
        <w:r w:rsidR="004D0586">
          <w:rPr>
            <w:noProof/>
            <w:webHidden/>
          </w:rPr>
          <w:fldChar w:fldCharType="separate"/>
        </w:r>
        <w:r w:rsidR="004D0586">
          <w:rPr>
            <w:noProof/>
            <w:webHidden/>
          </w:rPr>
          <w:t>36</w:t>
        </w:r>
        <w:r w:rsidR="004D0586">
          <w:rPr>
            <w:noProof/>
            <w:webHidden/>
          </w:rPr>
          <w:fldChar w:fldCharType="end"/>
        </w:r>
      </w:hyperlink>
    </w:p>
    <w:p w14:paraId="13952354" w14:textId="6D53F93E" w:rsidR="004D0586" w:rsidRPr="00D16ACA" w:rsidRDefault="004D4F52">
      <w:pPr>
        <w:pStyle w:val="TOC2"/>
        <w:tabs>
          <w:tab w:val="right" w:leader="dot" w:pos="9060"/>
        </w:tabs>
        <w:rPr>
          <w:rFonts w:cs="Times New Roman"/>
          <w:smallCaps w:val="0"/>
          <w:noProof/>
          <w:sz w:val="22"/>
          <w:szCs w:val="22"/>
        </w:rPr>
      </w:pPr>
      <w:hyperlink w:anchor="_Toc49355959" w:history="1">
        <w:r w:rsidR="004D0586" w:rsidRPr="00827966">
          <w:rPr>
            <w:rStyle w:val="Hyperlink"/>
            <w:noProof/>
          </w:rPr>
          <w:t>Parents</w:t>
        </w:r>
        <w:r w:rsidR="004D0586">
          <w:rPr>
            <w:noProof/>
            <w:webHidden/>
          </w:rPr>
          <w:tab/>
        </w:r>
        <w:r w:rsidR="004D0586">
          <w:rPr>
            <w:noProof/>
            <w:webHidden/>
          </w:rPr>
          <w:fldChar w:fldCharType="begin"/>
        </w:r>
        <w:r w:rsidR="004D0586">
          <w:rPr>
            <w:noProof/>
            <w:webHidden/>
          </w:rPr>
          <w:instrText xml:space="preserve"> PAGEREF _Toc49355959 \h </w:instrText>
        </w:r>
        <w:r w:rsidR="004D0586">
          <w:rPr>
            <w:noProof/>
            <w:webHidden/>
          </w:rPr>
        </w:r>
        <w:r w:rsidR="004D0586">
          <w:rPr>
            <w:noProof/>
            <w:webHidden/>
          </w:rPr>
          <w:fldChar w:fldCharType="separate"/>
        </w:r>
        <w:r w:rsidR="004D0586">
          <w:rPr>
            <w:noProof/>
            <w:webHidden/>
          </w:rPr>
          <w:t>36</w:t>
        </w:r>
        <w:r w:rsidR="004D0586">
          <w:rPr>
            <w:noProof/>
            <w:webHidden/>
          </w:rPr>
          <w:fldChar w:fldCharType="end"/>
        </w:r>
      </w:hyperlink>
    </w:p>
    <w:p w14:paraId="5B790E7A" w14:textId="041C74E9" w:rsidR="004D0586" w:rsidRPr="00D16ACA" w:rsidRDefault="004D4F52">
      <w:pPr>
        <w:pStyle w:val="TOC2"/>
        <w:tabs>
          <w:tab w:val="right" w:leader="dot" w:pos="9060"/>
        </w:tabs>
        <w:rPr>
          <w:rFonts w:cs="Times New Roman"/>
          <w:smallCaps w:val="0"/>
          <w:noProof/>
          <w:sz w:val="22"/>
          <w:szCs w:val="22"/>
        </w:rPr>
      </w:pPr>
      <w:hyperlink w:anchor="_Toc49355960" w:history="1">
        <w:r w:rsidR="004D0586" w:rsidRPr="00827966">
          <w:rPr>
            <w:rStyle w:val="Hyperlink"/>
            <w:noProof/>
          </w:rPr>
          <w:t>Safer Recruitment</w:t>
        </w:r>
        <w:r w:rsidR="004D0586">
          <w:rPr>
            <w:noProof/>
            <w:webHidden/>
          </w:rPr>
          <w:tab/>
        </w:r>
        <w:r w:rsidR="004D0586">
          <w:rPr>
            <w:noProof/>
            <w:webHidden/>
          </w:rPr>
          <w:fldChar w:fldCharType="begin"/>
        </w:r>
        <w:r w:rsidR="004D0586">
          <w:rPr>
            <w:noProof/>
            <w:webHidden/>
          </w:rPr>
          <w:instrText xml:space="preserve"> PAGEREF _Toc49355960 \h </w:instrText>
        </w:r>
        <w:r w:rsidR="004D0586">
          <w:rPr>
            <w:noProof/>
            <w:webHidden/>
          </w:rPr>
        </w:r>
        <w:r w:rsidR="004D0586">
          <w:rPr>
            <w:noProof/>
            <w:webHidden/>
          </w:rPr>
          <w:fldChar w:fldCharType="separate"/>
        </w:r>
        <w:r w:rsidR="004D0586">
          <w:rPr>
            <w:noProof/>
            <w:webHidden/>
          </w:rPr>
          <w:t>37</w:t>
        </w:r>
        <w:r w:rsidR="004D0586">
          <w:rPr>
            <w:noProof/>
            <w:webHidden/>
          </w:rPr>
          <w:fldChar w:fldCharType="end"/>
        </w:r>
      </w:hyperlink>
    </w:p>
    <w:p w14:paraId="4E2D4AAB" w14:textId="682CED03" w:rsidR="004D0586" w:rsidRPr="00D16ACA" w:rsidRDefault="004D4F52">
      <w:pPr>
        <w:pStyle w:val="TOC2"/>
        <w:tabs>
          <w:tab w:val="right" w:leader="dot" w:pos="9060"/>
        </w:tabs>
        <w:rPr>
          <w:rFonts w:cs="Times New Roman"/>
          <w:smallCaps w:val="0"/>
          <w:noProof/>
          <w:sz w:val="22"/>
          <w:szCs w:val="22"/>
        </w:rPr>
      </w:pPr>
      <w:hyperlink w:anchor="_Toc49355961" w:history="1">
        <w:r w:rsidR="004D0586" w:rsidRPr="00827966">
          <w:rPr>
            <w:rStyle w:val="Hyperlink"/>
            <w:noProof/>
          </w:rPr>
          <w:t>Children’s wishes</w:t>
        </w:r>
        <w:r w:rsidR="004D0586">
          <w:rPr>
            <w:noProof/>
            <w:webHidden/>
          </w:rPr>
          <w:tab/>
        </w:r>
        <w:r w:rsidR="004D0586">
          <w:rPr>
            <w:noProof/>
            <w:webHidden/>
          </w:rPr>
          <w:fldChar w:fldCharType="begin"/>
        </w:r>
        <w:r w:rsidR="004D0586">
          <w:rPr>
            <w:noProof/>
            <w:webHidden/>
          </w:rPr>
          <w:instrText xml:space="preserve"> PAGEREF _Toc49355961 \h </w:instrText>
        </w:r>
        <w:r w:rsidR="004D0586">
          <w:rPr>
            <w:noProof/>
            <w:webHidden/>
          </w:rPr>
        </w:r>
        <w:r w:rsidR="004D0586">
          <w:rPr>
            <w:noProof/>
            <w:webHidden/>
          </w:rPr>
          <w:fldChar w:fldCharType="separate"/>
        </w:r>
        <w:r w:rsidR="004D0586">
          <w:rPr>
            <w:noProof/>
            <w:webHidden/>
          </w:rPr>
          <w:t>37</w:t>
        </w:r>
        <w:r w:rsidR="004D0586">
          <w:rPr>
            <w:noProof/>
            <w:webHidden/>
          </w:rPr>
          <w:fldChar w:fldCharType="end"/>
        </w:r>
      </w:hyperlink>
    </w:p>
    <w:p w14:paraId="3A964EA0" w14:textId="14002D51" w:rsidR="004D0586" w:rsidRPr="00D16ACA" w:rsidRDefault="004D4F52">
      <w:pPr>
        <w:pStyle w:val="TOC2"/>
        <w:tabs>
          <w:tab w:val="right" w:leader="dot" w:pos="9060"/>
        </w:tabs>
        <w:rPr>
          <w:rFonts w:cs="Times New Roman"/>
          <w:smallCaps w:val="0"/>
          <w:noProof/>
          <w:sz w:val="22"/>
          <w:szCs w:val="22"/>
        </w:rPr>
      </w:pPr>
      <w:hyperlink w:anchor="_Toc49355962" w:history="1">
        <w:r w:rsidR="004D0586" w:rsidRPr="00827966">
          <w:rPr>
            <w:rStyle w:val="Hyperlink"/>
            <w:noProof/>
          </w:rPr>
          <w:t>Children who need a social worker (Child in Need and Child Protection Plans)</w:t>
        </w:r>
        <w:r w:rsidR="004D0586">
          <w:rPr>
            <w:noProof/>
            <w:webHidden/>
          </w:rPr>
          <w:tab/>
        </w:r>
        <w:r w:rsidR="004D0586">
          <w:rPr>
            <w:noProof/>
            <w:webHidden/>
          </w:rPr>
          <w:fldChar w:fldCharType="begin"/>
        </w:r>
        <w:r w:rsidR="004D0586">
          <w:rPr>
            <w:noProof/>
            <w:webHidden/>
          </w:rPr>
          <w:instrText xml:space="preserve"> PAGEREF _Toc49355962 \h </w:instrText>
        </w:r>
        <w:r w:rsidR="004D0586">
          <w:rPr>
            <w:noProof/>
            <w:webHidden/>
          </w:rPr>
        </w:r>
        <w:r w:rsidR="004D0586">
          <w:rPr>
            <w:noProof/>
            <w:webHidden/>
          </w:rPr>
          <w:fldChar w:fldCharType="separate"/>
        </w:r>
        <w:r w:rsidR="004D0586">
          <w:rPr>
            <w:noProof/>
            <w:webHidden/>
          </w:rPr>
          <w:t>38</w:t>
        </w:r>
        <w:r w:rsidR="004D0586">
          <w:rPr>
            <w:noProof/>
            <w:webHidden/>
          </w:rPr>
          <w:fldChar w:fldCharType="end"/>
        </w:r>
      </w:hyperlink>
    </w:p>
    <w:p w14:paraId="3353150F" w14:textId="200E3EF3" w:rsidR="004D0586" w:rsidRPr="00D16ACA" w:rsidRDefault="004D4F52">
      <w:pPr>
        <w:pStyle w:val="TOC2"/>
        <w:tabs>
          <w:tab w:val="right" w:leader="dot" w:pos="9060"/>
        </w:tabs>
        <w:rPr>
          <w:rFonts w:cs="Times New Roman"/>
          <w:smallCaps w:val="0"/>
          <w:noProof/>
          <w:sz w:val="22"/>
          <w:szCs w:val="22"/>
        </w:rPr>
      </w:pPr>
      <w:hyperlink w:anchor="_Toc49355963" w:history="1">
        <w:r w:rsidR="004D0586" w:rsidRPr="00827966">
          <w:rPr>
            <w:rStyle w:val="Hyperlink"/>
            <w:noProof/>
          </w:rPr>
          <w:t>Children requiring mental health support</w:t>
        </w:r>
        <w:r w:rsidR="004D0586">
          <w:rPr>
            <w:noProof/>
            <w:webHidden/>
          </w:rPr>
          <w:tab/>
        </w:r>
        <w:r w:rsidR="004D0586">
          <w:rPr>
            <w:noProof/>
            <w:webHidden/>
          </w:rPr>
          <w:fldChar w:fldCharType="begin"/>
        </w:r>
        <w:r w:rsidR="004D0586">
          <w:rPr>
            <w:noProof/>
            <w:webHidden/>
          </w:rPr>
          <w:instrText xml:space="preserve"> PAGEREF _Toc49355963 \h </w:instrText>
        </w:r>
        <w:r w:rsidR="004D0586">
          <w:rPr>
            <w:noProof/>
            <w:webHidden/>
          </w:rPr>
        </w:r>
        <w:r w:rsidR="004D0586">
          <w:rPr>
            <w:noProof/>
            <w:webHidden/>
          </w:rPr>
          <w:fldChar w:fldCharType="separate"/>
        </w:r>
        <w:r w:rsidR="004D0586">
          <w:rPr>
            <w:noProof/>
            <w:webHidden/>
          </w:rPr>
          <w:t>38</w:t>
        </w:r>
        <w:r w:rsidR="004D0586">
          <w:rPr>
            <w:noProof/>
            <w:webHidden/>
          </w:rPr>
          <w:fldChar w:fldCharType="end"/>
        </w:r>
      </w:hyperlink>
    </w:p>
    <w:p w14:paraId="155BBE7D" w14:textId="5B37BAB4" w:rsidR="004D0586" w:rsidRPr="00D16ACA" w:rsidRDefault="004D4F52">
      <w:pPr>
        <w:pStyle w:val="TOC2"/>
        <w:tabs>
          <w:tab w:val="right" w:leader="dot" w:pos="9060"/>
        </w:tabs>
        <w:rPr>
          <w:rFonts w:cs="Times New Roman"/>
          <w:smallCaps w:val="0"/>
          <w:noProof/>
          <w:sz w:val="22"/>
          <w:szCs w:val="22"/>
        </w:rPr>
      </w:pPr>
      <w:hyperlink w:anchor="_Toc49355964" w:history="1">
        <w:r w:rsidR="004D0586" w:rsidRPr="00827966">
          <w:rPr>
            <w:rStyle w:val="Hyperlink"/>
            <w:noProof/>
          </w:rPr>
          <w:t>Children who are looked after or who were previously looked after</w:t>
        </w:r>
        <w:r w:rsidR="004D0586">
          <w:rPr>
            <w:noProof/>
            <w:webHidden/>
          </w:rPr>
          <w:tab/>
        </w:r>
        <w:r w:rsidR="004D0586">
          <w:rPr>
            <w:noProof/>
            <w:webHidden/>
          </w:rPr>
          <w:fldChar w:fldCharType="begin"/>
        </w:r>
        <w:r w:rsidR="004D0586">
          <w:rPr>
            <w:noProof/>
            <w:webHidden/>
          </w:rPr>
          <w:instrText xml:space="preserve"> PAGEREF _Toc49355964 \h </w:instrText>
        </w:r>
        <w:r w:rsidR="004D0586">
          <w:rPr>
            <w:noProof/>
            <w:webHidden/>
          </w:rPr>
        </w:r>
        <w:r w:rsidR="004D0586">
          <w:rPr>
            <w:noProof/>
            <w:webHidden/>
          </w:rPr>
          <w:fldChar w:fldCharType="separate"/>
        </w:r>
        <w:r w:rsidR="004D0586">
          <w:rPr>
            <w:noProof/>
            <w:webHidden/>
          </w:rPr>
          <w:t>38</w:t>
        </w:r>
        <w:r w:rsidR="004D0586">
          <w:rPr>
            <w:noProof/>
            <w:webHidden/>
          </w:rPr>
          <w:fldChar w:fldCharType="end"/>
        </w:r>
      </w:hyperlink>
    </w:p>
    <w:p w14:paraId="7BA7734F" w14:textId="02218487" w:rsidR="004D0586" w:rsidRPr="00D16ACA" w:rsidRDefault="004D4F52">
      <w:pPr>
        <w:pStyle w:val="TOC2"/>
        <w:tabs>
          <w:tab w:val="right" w:leader="dot" w:pos="9060"/>
        </w:tabs>
        <w:rPr>
          <w:rFonts w:cs="Times New Roman"/>
          <w:smallCaps w:val="0"/>
          <w:noProof/>
          <w:sz w:val="22"/>
          <w:szCs w:val="22"/>
        </w:rPr>
      </w:pPr>
      <w:hyperlink w:anchor="_Toc49355965" w:history="1">
        <w:r w:rsidR="004D0586" w:rsidRPr="00827966">
          <w:rPr>
            <w:rStyle w:val="Hyperlink"/>
            <w:noProof/>
          </w:rPr>
          <w:t>The designated teacher for children who are looked after</w:t>
        </w:r>
        <w:r w:rsidR="004D0586">
          <w:rPr>
            <w:noProof/>
            <w:webHidden/>
          </w:rPr>
          <w:tab/>
        </w:r>
        <w:r w:rsidR="004D0586">
          <w:rPr>
            <w:noProof/>
            <w:webHidden/>
          </w:rPr>
          <w:fldChar w:fldCharType="begin"/>
        </w:r>
        <w:r w:rsidR="004D0586">
          <w:rPr>
            <w:noProof/>
            <w:webHidden/>
          </w:rPr>
          <w:instrText xml:space="preserve"> PAGEREF _Toc49355965 \h </w:instrText>
        </w:r>
        <w:r w:rsidR="004D0586">
          <w:rPr>
            <w:noProof/>
            <w:webHidden/>
          </w:rPr>
        </w:r>
        <w:r w:rsidR="004D0586">
          <w:rPr>
            <w:noProof/>
            <w:webHidden/>
          </w:rPr>
          <w:fldChar w:fldCharType="separate"/>
        </w:r>
        <w:r w:rsidR="004D0586">
          <w:rPr>
            <w:noProof/>
            <w:webHidden/>
          </w:rPr>
          <w:t>38</w:t>
        </w:r>
        <w:r w:rsidR="004D0586">
          <w:rPr>
            <w:noProof/>
            <w:webHidden/>
          </w:rPr>
          <w:fldChar w:fldCharType="end"/>
        </w:r>
      </w:hyperlink>
    </w:p>
    <w:p w14:paraId="61FF9CDA" w14:textId="5A8CBC38" w:rsidR="004D0586" w:rsidRPr="00D16ACA" w:rsidRDefault="004D4F52">
      <w:pPr>
        <w:pStyle w:val="TOC2"/>
        <w:tabs>
          <w:tab w:val="right" w:leader="dot" w:pos="9060"/>
        </w:tabs>
        <w:rPr>
          <w:rFonts w:cs="Times New Roman"/>
          <w:smallCaps w:val="0"/>
          <w:noProof/>
          <w:sz w:val="22"/>
          <w:szCs w:val="22"/>
        </w:rPr>
      </w:pPr>
      <w:hyperlink w:anchor="_Toc49355966" w:history="1">
        <w:r w:rsidR="004D0586" w:rsidRPr="00827966">
          <w:rPr>
            <w:rStyle w:val="Hyperlink"/>
            <w:noProof/>
          </w:rPr>
          <w:t>Virtual school heads</w:t>
        </w:r>
        <w:r w:rsidR="004D0586">
          <w:rPr>
            <w:noProof/>
            <w:webHidden/>
          </w:rPr>
          <w:tab/>
        </w:r>
        <w:r w:rsidR="004D0586">
          <w:rPr>
            <w:noProof/>
            <w:webHidden/>
          </w:rPr>
          <w:fldChar w:fldCharType="begin"/>
        </w:r>
        <w:r w:rsidR="004D0586">
          <w:rPr>
            <w:noProof/>
            <w:webHidden/>
          </w:rPr>
          <w:instrText xml:space="preserve"> PAGEREF _Toc49355966 \h </w:instrText>
        </w:r>
        <w:r w:rsidR="004D0586">
          <w:rPr>
            <w:noProof/>
            <w:webHidden/>
          </w:rPr>
        </w:r>
        <w:r w:rsidR="004D0586">
          <w:rPr>
            <w:noProof/>
            <w:webHidden/>
          </w:rPr>
          <w:fldChar w:fldCharType="separate"/>
        </w:r>
        <w:r w:rsidR="004D0586">
          <w:rPr>
            <w:noProof/>
            <w:webHidden/>
          </w:rPr>
          <w:t>39</w:t>
        </w:r>
        <w:r w:rsidR="004D0586">
          <w:rPr>
            <w:noProof/>
            <w:webHidden/>
          </w:rPr>
          <w:fldChar w:fldCharType="end"/>
        </w:r>
      </w:hyperlink>
    </w:p>
    <w:p w14:paraId="26313A7A" w14:textId="28F1A31C" w:rsidR="004D0586" w:rsidRPr="00D16ACA" w:rsidRDefault="004D4F52">
      <w:pPr>
        <w:pStyle w:val="TOC2"/>
        <w:tabs>
          <w:tab w:val="right" w:leader="dot" w:pos="9060"/>
        </w:tabs>
        <w:rPr>
          <w:rFonts w:cs="Times New Roman"/>
          <w:smallCaps w:val="0"/>
          <w:noProof/>
          <w:sz w:val="22"/>
          <w:szCs w:val="22"/>
        </w:rPr>
      </w:pPr>
      <w:hyperlink w:anchor="_Toc49355967" w:history="1">
        <w:r w:rsidR="004D0586" w:rsidRPr="00827966">
          <w:rPr>
            <w:rStyle w:val="Hyperlink"/>
            <w:noProof/>
          </w:rPr>
          <w:t>Care leavers</w:t>
        </w:r>
        <w:r w:rsidR="004D0586">
          <w:rPr>
            <w:noProof/>
            <w:webHidden/>
          </w:rPr>
          <w:tab/>
        </w:r>
        <w:r w:rsidR="004D0586">
          <w:rPr>
            <w:noProof/>
            <w:webHidden/>
          </w:rPr>
          <w:fldChar w:fldCharType="begin"/>
        </w:r>
        <w:r w:rsidR="004D0586">
          <w:rPr>
            <w:noProof/>
            <w:webHidden/>
          </w:rPr>
          <w:instrText xml:space="preserve"> PAGEREF _Toc49355967 \h </w:instrText>
        </w:r>
        <w:r w:rsidR="004D0586">
          <w:rPr>
            <w:noProof/>
            <w:webHidden/>
          </w:rPr>
        </w:r>
        <w:r w:rsidR="004D0586">
          <w:rPr>
            <w:noProof/>
            <w:webHidden/>
          </w:rPr>
          <w:fldChar w:fldCharType="separate"/>
        </w:r>
        <w:r w:rsidR="004D0586">
          <w:rPr>
            <w:noProof/>
            <w:webHidden/>
          </w:rPr>
          <w:t>39</w:t>
        </w:r>
        <w:r w:rsidR="004D0586">
          <w:rPr>
            <w:noProof/>
            <w:webHidden/>
          </w:rPr>
          <w:fldChar w:fldCharType="end"/>
        </w:r>
      </w:hyperlink>
    </w:p>
    <w:p w14:paraId="499D27A5" w14:textId="0E3B81B2" w:rsidR="004D0586" w:rsidRPr="00D16ACA" w:rsidRDefault="004D4F52">
      <w:pPr>
        <w:pStyle w:val="TOC2"/>
        <w:tabs>
          <w:tab w:val="right" w:leader="dot" w:pos="9060"/>
        </w:tabs>
        <w:rPr>
          <w:rFonts w:cs="Times New Roman"/>
          <w:smallCaps w:val="0"/>
          <w:noProof/>
          <w:sz w:val="22"/>
          <w:szCs w:val="22"/>
        </w:rPr>
      </w:pPr>
      <w:hyperlink w:anchor="_Toc49355968" w:history="1">
        <w:r w:rsidR="004D0586" w:rsidRPr="00827966">
          <w:rPr>
            <w:rStyle w:val="Hyperlink"/>
            <w:noProof/>
          </w:rPr>
          <w:t>Children who have special educational needs and/or disabilities (SEND)</w:t>
        </w:r>
        <w:r w:rsidR="004D0586">
          <w:rPr>
            <w:noProof/>
            <w:webHidden/>
          </w:rPr>
          <w:tab/>
        </w:r>
        <w:r w:rsidR="004D0586">
          <w:rPr>
            <w:noProof/>
            <w:webHidden/>
          </w:rPr>
          <w:fldChar w:fldCharType="begin"/>
        </w:r>
        <w:r w:rsidR="004D0586">
          <w:rPr>
            <w:noProof/>
            <w:webHidden/>
          </w:rPr>
          <w:instrText xml:space="preserve"> PAGEREF _Toc49355968 \h </w:instrText>
        </w:r>
        <w:r w:rsidR="004D0586">
          <w:rPr>
            <w:noProof/>
            <w:webHidden/>
          </w:rPr>
        </w:r>
        <w:r w:rsidR="004D0586">
          <w:rPr>
            <w:noProof/>
            <w:webHidden/>
          </w:rPr>
          <w:fldChar w:fldCharType="separate"/>
        </w:r>
        <w:r w:rsidR="004D0586">
          <w:rPr>
            <w:noProof/>
            <w:webHidden/>
          </w:rPr>
          <w:t>39</w:t>
        </w:r>
        <w:r w:rsidR="004D0586">
          <w:rPr>
            <w:noProof/>
            <w:webHidden/>
          </w:rPr>
          <w:fldChar w:fldCharType="end"/>
        </w:r>
      </w:hyperlink>
    </w:p>
    <w:p w14:paraId="2D06D02A" w14:textId="386BA067" w:rsidR="004D0586" w:rsidRPr="00D16ACA" w:rsidRDefault="004D4F52">
      <w:pPr>
        <w:pStyle w:val="TOC2"/>
        <w:tabs>
          <w:tab w:val="right" w:leader="dot" w:pos="9060"/>
        </w:tabs>
        <w:rPr>
          <w:rFonts w:cs="Times New Roman"/>
          <w:smallCaps w:val="0"/>
          <w:noProof/>
          <w:sz w:val="22"/>
          <w:szCs w:val="22"/>
        </w:rPr>
      </w:pPr>
      <w:hyperlink w:anchor="_Toc49355969" w:history="1">
        <w:r w:rsidR="004D0586" w:rsidRPr="00827966">
          <w:rPr>
            <w:rStyle w:val="Hyperlink"/>
            <w:noProof/>
          </w:rPr>
          <w:t>The use of ‘reasonable force’</w:t>
        </w:r>
        <w:r w:rsidR="004D0586">
          <w:rPr>
            <w:noProof/>
            <w:webHidden/>
          </w:rPr>
          <w:tab/>
        </w:r>
        <w:r w:rsidR="004D0586">
          <w:rPr>
            <w:noProof/>
            <w:webHidden/>
          </w:rPr>
          <w:fldChar w:fldCharType="begin"/>
        </w:r>
        <w:r w:rsidR="004D0586">
          <w:rPr>
            <w:noProof/>
            <w:webHidden/>
          </w:rPr>
          <w:instrText xml:space="preserve"> PAGEREF _Toc49355969 \h </w:instrText>
        </w:r>
        <w:r w:rsidR="004D0586">
          <w:rPr>
            <w:noProof/>
            <w:webHidden/>
          </w:rPr>
        </w:r>
        <w:r w:rsidR="004D0586">
          <w:rPr>
            <w:noProof/>
            <w:webHidden/>
          </w:rPr>
          <w:fldChar w:fldCharType="separate"/>
        </w:r>
        <w:r w:rsidR="004D0586">
          <w:rPr>
            <w:noProof/>
            <w:webHidden/>
          </w:rPr>
          <w:t>39</w:t>
        </w:r>
        <w:r w:rsidR="004D0586">
          <w:rPr>
            <w:noProof/>
            <w:webHidden/>
          </w:rPr>
          <w:fldChar w:fldCharType="end"/>
        </w:r>
      </w:hyperlink>
    </w:p>
    <w:p w14:paraId="796CB252" w14:textId="511F7A91" w:rsidR="004D0586" w:rsidRPr="00D16ACA" w:rsidRDefault="004D4F52">
      <w:pPr>
        <w:pStyle w:val="TOC2"/>
        <w:tabs>
          <w:tab w:val="right" w:leader="dot" w:pos="9060"/>
        </w:tabs>
        <w:rPr>
          <w:rFonts w:cs="Times New Roman"/>
          <w:smallCaps w:val="0"/>
          <w:noProof/>
          <w:sz w:val="22"/>
          <w:szCs w:val="22"/>
        </w:rPr>
      </w:pPr>
      <w:hyperlink w:anchor="_Toc49355970" w:history="1">
        <w:r w:rsidR="004D0586" w:rsidRPr="00827966">
          <w:rPr>
            <w:rStyle w:val="Hyperlink"/>
            <w:noProof/>
          </w:rPr>
          <w:t>Poor or irregular attendance</w:t>
        </w:r>
        <w:r w:rsidR="004D0586">
          <w:rPr>
            <w:noProof/>
            <w:webHidden/>
          </w:rPr>
          <w:tab/>
        </w:r>
        <w:r w:rsidR="004D0586">
          <w:rPr>
            <w:noProof/>
            <w:webHidden/>
          </w:rPr>
          <w:fldChar w:fldCharType="begin"/>
        </w:r>
        <w:r w:rsidR="004D0586">
          <w:rPr>
            <w:noProof/>
            <w:webHidden/>
          </w:rPr>
          <w:instrText xml:space="preserve"> PAGEREF _Toc49355970 \h </w:instrText>
        </w:r>
        <w:r w:rsidR="004D0586">
          <w:rPr>
            <w:noProof/>
            <w:webHidden/>
          </w:rPr>
        </w:r>
        <w:r w:rsidR="004D0586">
          <w:rPr>
            <w:noProof/>
            <w:webHidden/>
          </w:rPr>
          <w:fldChar w:fldCharType="separate"/>
        </w:r>
        <w:r w:rsidR="004D0586">
          <w:rPr>
            <w:noProof/>
            <w:webHidden/>
          </w:rPr>
          <w:t>40</w:t>
        </w:r>
        <w:r w:rsidR="004D0586">
          <w:rPr>
            <w:noProof/>
            <w:webHidden/>
          </w:rPr>
          <w:fldChar w:fldCharType="end"/>
        </w:r>
      </w:hyperlink>
    </w:p>
    <w:p w14:paraId="5A01F68A" w14:textId="5A791B16" w:rsidR="004D0586" w:rsidRPr="00D16ACA" w:rsidRDefault="004D4F52">
      <w:pPr>
        <w:pStyle w:val="TOC2"/>
        <w:tabs>
          <w:tab w:val="right" w:leader="dot" w:pos="9060"/>
        </w:tabs>
        <w:rPr>
          <w:rFonts w:cs="Times New Roman"/>
          <w:smallCaps w:val="0"/>
          <w:noProof/>
          <w:sz w:val="22"/>
          <w:szCs w:val="22"/>
        </w:rPr>
      </w:pPr>
      <w:hyperlink w:anchor="_Toc49355971" w:history="1">
        <w:r w:rsidR="004D0586" w:rsidRPr="00827966">
          <w:rPr>
            <w:rStyle w:val="Hyperlink"/>
            <w:noProof/>
          </w:rPr>
          <w:t>Children leaving school without permission</w:t>
        </w:r>
        <w:r w:rsidR="004D0586">
          <w:rPr>
            <w:noProof/>
            <w:webHidden/>
          </w:rPr>
          <w:tab/>
        </w:r>
        <w:r w:rsidR="004D0586">
          <w:rPr>
            <w:noProof/>
            <w:webHidden/>
          </w:rPr>
          <w:fldChar w:fldCharType="begin"/>
        </w:r>
        <w:r w:rsidR="004D0586">
          <w:rPr>
            <w:noProof/>
            <w:webHidden/>
          </w:rPr>
          <w:instrText xml:space="preserve"> PAGEREF _Toc49355971 \h </w:instrText>
        </w:r>
        <w:r w:rsidR="004D0586">
          <w:rPr>
            <w:noProof/>
            <w:webHidden/>
          </w:rPr>
        </w:r>
        <w:r w:rsidR="004D0586">
          <w:rPr>
            <w:noProof/>
            <w:webHidden/>
          </w:rPr>
          <w:fldChar w:fldCharType="separate"/>
        </w:r>
        <w:r w:rsidR="004D0586">
          <w:rPr>
            <w:noProof/>
            <w:webHidden/>
          </w:rPr>
          <w:t>40</w:t>
        </w:r>
        <w:r w:rsidR="004D0586">
          <w:rPr>
            <w:noProof/>
            <w:webHidden/>
          </w:rPr>
          <w:fldChar w:fldCharType="end"/>
        </w:r>
      </w:hyperlink>
    </w:p>
    <w:p w14:paraId="185BE4A0" w14:textId="19F78665" w:rsidR="004D0586" w:rsidRPr="00D16ACA" w:rsidRDefault="004D4F52">
      <w:pPr>
        <w:pStyle w:val="TOC2"/>
        <w:tabs>
          <w:tab w:val="right" w:leader="dot" w:pos="9060"/>
        </w:tabs>
        <w:rPr>
          <w:rFonts w:cs="Times New Roman"/>
          <w:smallCaps w:val="0"/>
          <w:noProof/>
          <w:sz w:val="22"/>
          <w:szCs w:val="22"/>
        </w:rPr>
      </w:pPr>
      <w:hyperlink w:anchor="_Toc49355972" w:history="1">
        <w:r w:rsidR="004D0586" w:rsidRPr="00827966">
          <w:rPr>
            <w:rStyle w:val="Hyperlink"/>
            <w:noProof/>
          </w:rPr>
          <w:t>Drug and substance misuse</w:t>
        </w:r>
        <w:r w:rsidR="004D0586">
          <w:rPr>
            <w:noProof/>
            <w:webHidden/>
          </w:rPr>
          <w:tab/>
        </w:r>
        <w:r w:rsidR="004D0586">
          <w:rPr>
            <w:noProof/>
            <w:webHidden/>
          </w:rPr>
          <w:fldChar w:fldCharType="begin"/>
        </w:r>
        <w:r w:rsidR="004D0586">
          <w:rPr>
            <w:noProof/>
            <w:webHidden/>
          </w:rPr>
          <w:instrText xml:space="preserve"> PAGEREF _Toc49355972 \h </w:instrText>
        </w:r>
        <w:r w:rsidR="004D0586">
          <w:rPr>
            <w:noProof/>
            <w:webHidden/>
          </w:rPr>
        </w:r>
        <w:r w:rsidR="004D0586">
          <w:rPr>
            <w:noProof/>
            <w:webHidden/>
          </w:rPr>
          <w:fldChar w:fldCharType="separate"/>
        </w:r>
        <w:r w:rsidR="004D0586">
          <w:rPr>
            <w:noProof/>
            <w:webHidden/>
          </w:rPr>
          <w:t>41</w:t>
        </w:r>
        <w:r w:rsidR="004D0586">
          <w:rPr>
            <w:noProof/>
            <w:webHidden/>
          </w:rPr>
          <w:fldChar w:fldCharType="end"/>
        </w:r>
      </w:hyperlink>
    </w:p>
    <w:p w14:paraId="185E9576" w14:textId="47FE2292" w:rsidR="004D0586" w:rsidRPr="00D16ACA" w:rsidRDefault="004D4F52">
      <w:pPr>
        <w:pStyle w:val="TOC2"/>
        <w:tabs>
          <w:tab w:val="right" w:leader="dot" w:pos="9060"/>
        </w:tabs>
        <w:rPr>
          <w:rFonts w:cs="Times New Roman"/>
          <w:smallCaps w:val="0"/>
          <w:noProof/>
          <w:sz w:val="22"/>
          <w:szCs w:val="22"/>
        </w:rPr>
      </w:pPr>
      <w:hyperlink w:anchor="_Toc49355973" w:history="1">
        <w:r w:rsidR="004D0586" w:rsidRPr="00827966">
          <w:rPr>
            <w:rStyle w:val="Hyperlink"/>
            <w:noProof/>
          </w:rPr>
          <w:t>Suicide Intervention</w:t>
        </w:r>
        <w:r w:rsidR="004D0586">
          <w:rPr>
            <w:noProof/>
            <w:webHidden/>
          </w:rPr>
          <w:tab/>
        </w:r>
        <w:r w:rsidR="004D0586">
          <w:rPr>
            <w:noProof/>
            <w:webHidden/>
          </w:rPr>
          <w:fldChar w:fldCharType="begin"/>
        </w:r>
        <w:r w:rsidR="004D0586">
          <w:rPr>
            <w:noProof/>
            <w:webHidden/>
          </w:rPr>
          <w:instrText xml:space="preserve"> PAGEREF _Toc49355973 \h </w:instrText>
        </w:r>
        <w:r w:rsidR="004D0586">
          <w:rPr>
            <w:noProof/>
            <w:webHidden/>
          </w:rPr>
        </w:r>
        <w:r w:rsidR="004D0586">
          <w:rPr>
            <w:noProof/>
            <w:webHidden/>
          </w:rPr>
          <w:fldChar w:fldCharType="separate"/>
        </w:r>
        <w:r w:rsidR="004D0586">
          <w:rPr>
            <w:noProof/>
            <w:webHidden/>
          </w:rPr>
          <w:t>41</w:t>
        </w:r>
        <w:r w:rsidR="004D0586">
          <w:rPr>
            <w:noProof/>
            <w:webHidden/>
          </w:rPr>
          <w:fldChar w:fldCharType="end"/>
        </w:r>
      </w:hyperlink>
    </w:p>
    <w:p w14:paraId="7F988058" w14:textId="43A6D1ED" w:rsidR="004D0586" w:rsidRPr="00D16ACA" w:rsidRDefault="004D4F52">
      <w:pPr>
        <w:pStyle w:val="TOC2"/>
        <w:tabs>
          <w:tab w:val="right" w:leader="dot" w:pos="9060"/>
        </w:tabs>
        <w:rPr>
          <w:rFonts w:cs="Times New Roman"/>
          <w:smallCaps w:val="0"/>
          <w:noProof/>
          <w:sz w:val="22"/>
          <w:szCs w:val="22"/>
        </w:rPr>
      </w:pPr>
      <w:hyperlink w:anchor="_Toc49355974" w:history="1">
        <w:r w:rsidR="004D0586" w:rsidRPr="00827966">
          <w:rPr>
            <w:rStyle w:val="Hyperlink"/>
            <w:noProof/>
          </w:rPr>
          <w:t>Changing in school</w:t>
        </w:r>
        <w:r w:rsidR="004D0586">
          <w:rPr>
            <w:noProof/>
            <w:webHidden/>
          </w:rPr>
          <w:tab/>
        </w:r>
        <w:r w:rsidR="004D0586">
          <w:rPr>
            <w:noProof/>
            <w:webHidden/>
          </w:rPr>
          <w:fldChar w:fldCharType="begin"/>
        </w:r>
        <w:r w:rsidR="004D0586">
          <w:rPr>
            <w:noProof/>
            <w:webHidden/>
          </w:rPr>
          <w:instrText xml:space="preserve"> PAGEREF _Toc49355974 \h </w:instrText>
        </w:r>
        <w:r w:rsidR="004D0586">
          <w:rPr>
            <w:noProof/>
            <w:webHidden/>
          </w:rPr>
        </w:r>
        <w:r w:rsidR="004D0586">
          <w:rPr>
            <w:noProof/>
            <w:webHidden/>
          </w:rPr>
          <w:fldChar w:fldCharType="separate"/>
        </w:r>
        <w:r w:rsidR="004D0586">
          <w:rPr>
            <w:noProof/>
            <w:webHidden/>
          </w:rPr>
          <w:t>41</w:t>
        </w:r>
        <w:r w:rsidR="004D0586">
          <w:rPr>
            <w:noProof/>
            <w:webHidden/>
          </w:rPr>
          <w:fldChar w:fldCharType="end"/>
        </w:r>
      </w:hyperlink>
    </w:p>
    <w:p w14:paraId="18809DD1" w14:textId="1A064E18" w:rsidR="004D0586" w:rsidRPr="00D16ACA" w:rsidRDefault="004D4F52">
      <w:pPr>
        <w:pStyle w:val="TOC1"/>
        <w:tabs>
          <w:tab w:val="left" w:pos="480"/>
          <w:tab w:val="right" w:leader="dot" w:pos="9060"/>
        </w:tabs>
        <w:rPr>
          <w:rFonts w:cs="Times New Roman"/>
          <w:b w:val="0"/>
          <w:bCs w:val="0"/>
          <w:caps w:val="0"/>
          <w:noProof/>
          <w:sz w:val="22"/>
          <w:szCs w:val="22"/>
        </w:rPr>
      </w:pPr>
      <w:hyperlink w:anchor="_Toc49355975" w:history="1">
        <w:r w:rsidR="004D0586" w:rsidRPr="00827966">
          <w:rPr>
            <w:rStyle w:val="Hyperlink"/>
            <w:noProof/>
          </w:rPr>
          <w:t>7.</w:t>
        </w:r>
        <w:r w:rsidR="004D0586" w:rsidRPr="00D16ACA">
          <w:rPr>
            <w:rFonts w:cs="Times New Roman"/>
            <w:b w:val="0"/>
            <w:bCs w:val="0"/>
            <w:caps w:val="0"/>
            <w:noProof/>
            <w:sz w:val="22"/>
            <w:szCs w:val="22"/>
          </w:rPr>
          <w:tab/>
        </w:r>
        <w:r w:rsidR="004D0586" w:rsidRPr="00827966">
          <w:rPr>
            <w:rStyle w:val="Hyperlink"/>
            <w:noProof/>
          </w:rPr>
          <w:t>A Safer School Culture</w:t>
        </w:r>
        <w:r w:rsidR="004D0586">
          <w:rPr>
            <w:noProof/>
            <w:webHidden/>
          </w:rPr>
          <w:tab/>
        </w:r>
        <w:r w:rsidR="004D0586">
          <w:rPr>
            <w:noProof/>
            <w:webHidden/>
          </w:rPr>
          <w:fldChar w:fldCharType="begin"/>
        </w:r>
        <w:r w:rsidR="004D0586">
          <w:rPr>
            <w:noProof/>
            <w:webHidden/>
          </w:rPr>
          <w:instrText xml:space="preserve"> PAGEREF _Toc49355975 \h </w:instrText>
        </w:r>
        <w:r w:rsidR="004D0586">
          <w:rPr>
            <w:noProof/>
            <w:webHidden/>
          </w:rPr>
        </w:r>
        <w:r w:rsidR="004D0586">
          <w:rPr>
            <w:noProof/>
            <w:webHidden/>
          </w:rPr>
          <w:fldChar w:fldCharType="separate"/>
        </w:r>
        <w:r w:rsidR="004D0586">
          <w:rPr>
            <w:noProof/>
            <w:webHidden/>
          </w:rPr>
          <w:t>42</w:t>
        </w:r>
        <w:r w:rsidR="004D0586">
          <w:rPr>
            <w:noProof/>
            <w:webHidden/>
          </w:rPr>
          <w:fldChar w:fldCharType="end"/>
        </w:r>
      </w:hyperlink>
    </w:p>
    <w:p w14:paraId="1933197E" w14:textId="263D76C0" w:rsidR="004D0586" w:rsidRPr="00D16ACA" w:rsidRDefault="004D4F52">
      <w:pPr>
        <w:pStyle w:val="TOC2"/>
        <w:tabs>
          <w:tab w:val="right" w:leader="dot" w:pos="9060"/>
        </w:tabs>
        <w:rPr>
          <w:rFonts w:cs="Times New Roman"/>
          <w:smallCaps w:val="0"/>
          <w:noProof/>
          <w:sz w:val="22"/>
          <w:szCs w:val="22"/>
        </w:rPr>
      </w:pPr>
      <w:hyperlink w:anchor="_Toc49355976" w:history="1">
        <w:r w:rsidR="004D0586" w:rsidRPr="00827966">
          <w:rPr>
            <w:rStyle w:val="Hyperlink"/>
            <w:noProof/>
          </w:rPr>
          <w:t>Safer Recruitment</w:t>
        </w:r>
        <w:r w:rsidR="004D0586">
          <w:rPr>
            <w:noProof/>
            <w:webHidden/>
          </w:rPr>
          <w:tab/>
        </w:r>
        <w:r w:rsidR="004D0586">
          <w:rPr>
            <w:noProof/>
            <w:webHidden/>
          </w:rPr>
          <w:fldChar w:fldCharType="begin"/>
        </w:r>
        <w:r w:rsidR="004D0586">
          <w:rPr>
            <w:noProof/>
            <w:webHidden/>
          </w:rPr>
          <w:instrText xml:space="preserve"> PAGEREF _Toc49355976 \h </w:instrText>
        </w:r>
        <w:r w:rsidR="004D0586">
          <w:rPr>
            <w:noProof/>
            <w:webHidden/>
          </w:rPr>
        </w:r>
        <w:r w:rsidR="004D0586">
          <w:rPr>
            <w:noProof/>
            <w:webHidden/>
          </w:rPr>
          <w:fldChar w:fldCharType="separate"/>
        </w:r>
        <w:r w:rsidR="004D0586">
          <w:rPr>
            <w:noProof/>
            <w:webHidden/>
          </w:rPr>
          <w:t>42</w:t>
        </w:r>
        <w:r w:rsidR="004D0586">
          <w:rPr>
            <w:noProof/>
            <w:webHidden/>
          </w:rPr>
          <w:fldChar w:fldCharType="end"/>
        </w:r>
      </w:hyperlink>
    </w:p>
    <w:p w14:paraId="5865C3F3" w14:textId="43C15DA9" w:rsidR="004D0586" w:rsidRPr="00D16ACA" w:rsidRDefault="004D4F52">
      <w:pPr>
        <w:pStyle w:val="TOC2"/>
        <w:tabs>
          <w:tab w:val="right" w:leader="dot" w:pos="9060"/>
        </w:tabs>
        <w:rPr>
          <w:rFonts w:cs="Times New Roman"/>
          <w:smallCaps w:val="0"/>
          <w:noProof/>
          <w:sz w:val="22"/>
          <w:szCs w:val="22"/>
        </w:rPr>
      </w:pPr>
      <w:hyperlink w:anchor="_Toc49355977" w:history="1">
        <w:r w:rsidR="004D0586" w:rsidRPr="00827966">
          <w:rPr>
            <w:rStyle w:val="Hyperlink"/>
            <w:noProof/>
          </w:rPr>
          <w:t>Visitors</w:t>
        </w:r>
        <w:r w:rsidR="004D0586">
          <w:rPr>
            <w:noProof/>
            <w:webHidden/>
          </w:rPr>
          <w:tab/>
        </w:r>
        <w:r w:rsidR="004D0586">
          <w:rPr>
            <w:noProof/>
            <w:webHidden/>
          </w:rPr>
          <w:fldChar w:fldCharType="begin"/>
        </w:r>
        <w:r w:rsidR="004D0586">
          <w:rPr>
            <w:noProof/>
            <w:webHidden/>
          </w:rPr>
          <w:instrText xml:space="preserve"> PAGEREF _Toc49355977 \h </w:instrText>
        </w:r>
        <w:r w:rsidR="004D0586">
          <w:rPr>
            <w:noProof/>
            <w:webHidden/>
          </w:rPr>
        </w:r>
        <w:r w:rsidR="004D0586">
          <w:rPr>
            <w:noProof/>
            <w:webHidden/>
          </w:rPr>
          <w:fldChar w:fldCharType="separate"/>
        </w:r>
        <w:r w:rsidR="004D0586">
          <w:rPr>
            <w:noProof/>
            <w:webHidden/>
          </w:rPr>
          <w:t>43</w:t>
        </w:r>
        <w:r w:rsidR="004D0586">
          <w:rPr>
            <w:noProof/>
            <w:webHidden/>
          </w:rPr>
          <w:fldChar w:fldCharType="end"/>
        </w:r>
      </w:hyperlink>
    </w:p>
    <w:p w14:paraId="531B1E90" w14:textId="6227A07A" w:rsidR="004D0586" w:rsidRPr="00D16ACA" w:rsidRDefault="004D4F52">
      <w:pPr>
        <w:pStyle w:val="TOC2"/>
        <w:tabs>
          <w:tab w:val="right" w:leader="dot" w:pos="9060"/>
        </w:tabs>
        <w:rPr>
          <w:rFonts w:cs="Times New Roman"/>
          <w:smallCaps w:val="0"/>
          <w:noProof/>
          <w:sz w:val="22"/>
          <w:szCs w:val="22"/>
        </w:rPr>
      </w:pPr>
      <w:hyperlink w:anchor="_Toc49355978" w:history="1">
        <w:r w:rsidR="004D0586" w:rsidRPr="00827966">
          <w:rPr>
            <w:rStyle w:val="Hyperlink"/>
            <w:noProof/>
          </w:rPr>
          <w:t>Alternative provision</w:t>
        </w:r>
        <w:r w:rsidR="004D0586">
          <w:rPr>
            <w:noProof/>
            <w:webHidden/>
          </w:rPr>
          <w:tab/>
        </w:r>
        <w:r w:rsidR="004D0586">
          <w:rPr>
            <w:noProof/>
            <w:webHidden/>
          </w:rPr>
          <w:fldChar w:fldCharType="begin"/>
        </w:r>
        <w:r w:rsidR="004D0586">
          <w:rPr>
            <w:noProof/>
            <w:webHidden/>
          </w:rPr>
          <w:instrText xml:space="preserve"> PAGEREF _Toc49355978 \h </w:instrText>
        </w:r>
        <w:r w:rsidR="004D0586">
          <w:rPr>
            <w:noProof/>
            <w:webHidden/>
          </w:rPr>
        </w:r>
        <w:r w:rsidR="004D0586">
          <w:rPr>
            <w:noProof/>
            <w:webHidden/>
          </w:rPr>
          <w:fldChar w:fldCharType="separate"/>
        </w:r>
        <w:r w:rsidR="004D0586">
          <w:rPr>
            <w:noProof/>
            <w:webHidden/>
          </w:rPr>
          <w:t>43</w:t>
        </w:r>
        <w:r w:rsidR="004D0586">
          <w:rPr>
            <w:noProof/>
            <w:webHidden/>
          </w:rPr>
          <w:fldChar w:fldCharType="end"/>
        </w:r>
      </w:hyperlink>
    </w:p>
    <w:p w14:paraId="5270599F" w14:textId="16A96BB8" w:rsidR="004D0586" w:rsidRPr="00D16ACA" w:rsidRDefault="004D4F52">
      <w:pPr>
        <w:pStyle w:val="TOC2"/>
        <w:tabs>
          <w:tab w:val="right" w:leader="dot" w:pos="9060"/>
        </w:tabs>
        <w:rPr>
          <w:rFonts w:cs="Times New Roman"/>
          <w:smallCaps w:val="0"/>
          <w:noProof/>
          <w:sz w:val="22"/>
          <w:szCs w:val="22"/>
        </w:rPr>
      </w:pPr>
      <w:hyperlink w:anchor="_Toc49355979" w:history="1">
        <w:r w:rsidR="004D0586" w:rsidRPr="00827966">
          <w:rPr>
            <w:rStyle w:val="Hyperlink"/>
            <w:noProof/>
          </w:rPr>
          <w:t>Adults who supervise children on work experience</w:t>
        </w:r>
        <w:r w:rsidR="004D0586">
          <w:rPr>
            <w:noProof/>
            <w:webHidden/>
          </w:rPr>
          <w:tab/>
        </w:r>
        <w:r w:rsidR="004D0586">
          <w:rPr>
            <w:noProof/>
            <w:webHidden/>
          </w:rPr>
          <w:fldChar w:fldCharType="begin"/>
        </w:r>
        <w:r w:rsidR="004D0586">
          <w:rPr>
            <w:noProof/>
            <w:webHidden/>
          </w:rPr>
          <w:instrText xml:space="preserve"> PAGEREF _Toc49355979 \h </w:instrText>
        </w:r>
        <w:r w:rsidR="004D0586">
          <w:rPr>
            <w:noProof/>
            <w:webHidden/>
          </w:rPr>
        </w:r>
        <w:r w:rsidR="004D0586">
          <w:rPr>
            <w:noProof/>
            <w:webHidden/>
          </w:rPr>
          <w:fldChar w:fldCharType="separate"/>
        </w:r>
        <w:r w:rsidR="004D0586">
          <w:rPr>
            <w:noProof/>
            <w:webHidden/>
          </w:rPr>
          <w:t>43</w:t>
        </w:r>
        <w:r w:rsidR="004D0586">
          <w:rPr>
            <w:noProof/>
            <w:webHidden/>
          </w:rPr>
          <w:fldChar w:fldCharType="end"/>
        </w:r>
      </w:hyperlink>
    </w:p>
    <w:p w14:paraId="3B2B0466" w14:textId="30B58CC0" w:rsidR="004D0586" w:rsidRPr="00D16ACA" w:rsidRDefault="004D4F52">
      <w:pPr>
        <w:pStyle w:val="TOC2"/>
        <w:tabs>
          <w:tab w:val="right" w:leader="dot" w:pos="9060"/>
        </w:tabs>
        <w:rPr>
          <w:rFonts w:cs="Times New Roman"/>
          <w:smallCaps w:val="0"/>
          <w:noProof/>
          <w:sz w:val="22"/>
          <w:szCs w:val="22"/>
        </w:rPr>
      </w:pPr>
      <w:hyperlink w:anchor="_Toc49355980" w:history="1">
        <w:r w:rsidR="004D0586" w:rsidRPr="00827966">
          <w:rPr>
            <w:rStyle w:val="Hyperlink"/>
            <w:noProof/>
          </w:rPr>
          <w:t>Children staying with host families (homestay)</w:t>
        </w:r>
        <w:r w:rsidR="004D0586">
          <w:rPr>
            <w:noProof/>
            <w:webHidden/>
          </w:rPr>
          <w:tab/>
        </w:r>
        <w:r w:rsidR="004D0586">
          <w:rPr>
            <w:noProof/>
            <w:webHidden/>
          </w:rPr>
          <w:fldChar w:fldCharType="begin"/>
        </w:r>
        <w:r w:rsidR="004D0586">
          <w:rPr>
            <w:noProof/>
            <w:webHidden/>
          </w:rPr>
          <w:instrText xml:space="preserve"> PAGEREF _Toc49355980 \h </w:instrText>
        </w:r>
        <w:r w:rsidR="004D0586">
          <w:rPr>
            <w:noProof/>
            <w:webHidden/>
          </w:rPr>
        </w:r>
        <w:r w:rsidR="004D0586">
          <w:rPr>
            <w:noProof/>
            <w:webHidden/>
          </w:rPr>
          <w:fldChar w:fldCharType="separate"/>
        </w:r>
        <w:r w:rsidR="004D0586">
          <w:rPr>
            <w:noProof/>
            <w:webHidden/>
          </w:rPr>
          <w:t>43</w:t>
        </w:r>
        <w:r w:rsidR="004D0586">
          <w:rPr>
            <w:noProof/>
            <w:webHidden/>
          </w:rPr>
          <w:fldChar w:fldCharType="end"/>
        </w:r>
      </w:hyperlink>
    </w:p>
    <w:p w14:paraId="7C549C83" w14:textId="57621264" w:rsidR="004D0586" w:rsidRPr="00D16ACA" w:rsidRDefault="004D4F52">
      <w:pPr>
        <w:pStyle w:val="TOC2"/>
        <w:tabs>
          <w:tab w:val="right" w:leader="dot" w:pos="9060"/>
        </w:tabs>
        <w:rPr>
          <w:rFonts w:cs="Times New Roman"/>
          <w:smallCaps w:val="0"/>
          <w:noProof/>
          <w:sz w:val="22"/>
          <w:szCs w:val="22"/>
        </w:rPr>
      </w:pPr>
      <w:hyperlink w:anchor="_Toc49355981" w:history="1">
        <w:r w:rsidR="004D0586" w:rsidRPr="00827966">
          <w:rPr>
            <w:rStyle w:val="Hyperlink"/>
            <w:noProof/>
          </w:rPr>
          <w:t>Host families – homestay during exchange visits</w:t>
        </w:r>
        <w:r w:rsidR="004D0586">
          <w:rPr>
            <w:noProof/>
            <w:webHidden/>
          </w:rPr>
          <w:tab/>
        </w:r>
        <w:r w:rsidR="004D0586">
          <w:rPr>
            <w:noProof/>
            <w:webHidden/>
          </w:rPr>
          <w:fldChar w:fldCharType="begin"/>
        </w:r>
        <w:r w:rsidR="004D0586">
          <w:rPr>
            <w:noProof/>
            <w:webHidden/>
          </w:rPr>
          <w:instrText xml:space="preserve"> PAGEREF _Toc49355981 \h </w:instrText>
        </w:r>
        <w:r w:rsidR="004D0586">
          <w:rPr>
            <w:noProof/>
            <w:webHidden/>
          </w:rPr>
        </w:r>
        <w:r w:rsidR="004D0586">
          <w:rPr>
            <w:noProof/>
            <w:webHidden/>
          </w:rPr>
          <w:fldChar w:fldCharType="separate"/>
        </w:r>
        <w:r w:rsidR="004D0586">
          <w:rPr>
            <w:noProof/>
            <w:webHidden/>
          </w:rPr>
          <w:t>43</w:t>
        </w:r>
        <w:r w:rsidR="004D0586">
          <w:rPr>
            <w:noProof/>
            <w:webHidden/>
          </w:rPr>
          <w:fldChar w:fldCharType="end"/>
        </w:r>
      </w:hyperlink>
    </w:p>
    <w:p w14:paraId="5505372A" w14:textId="4747BE14" w:rsidR="004D0586" w:rsidRPr="00D16ACA" w:rsidRDefault="004D4F52">
      <w:pPr>
        <w:pStyle w:val="TOC2"/>
        <w:tabs>
          <w:tab w:val="right" w:leader="dot" w:pos="9060"/>
        </w:tabs>
        <w:rPr>
          <w:rFonts w:cs="Times New Roman"/>
          <w:smallCaps w:val="0"/>
          <w:noProof/>
          <w:sz w:val="22"/>
          <w:szCs w:val="22"/>
        </w:rPr>
      </w:pPr>
      <w:hyperlink w:anchor="_Toc49355982" w:history="1">
        <w:r w:rsidR="004D0586" w:rsidRPr="00827966">
          <w:rPr>
            <w:rStyle w:val="Hyperlink"/>
            <w:noProof/>
          </w:rPr>
          <w:t>Private fostering arrangements</w:t>
        </w:r>
        <w:r w:rsidR="004D0586">
          <w:rPr>
            <w:noProof/>
            <w:webHidden/>
          </w:rPr>
          <w:tab/>
        </w:r>
        <w:r w:rsidR="004D0586">
          <w:rPr>
            <w:noProof/>
            <w:webHidden/>
          </w:rPr>
          <w:fldChar w:fldCharType="begin"/>
        </w:r>
        <w:r w:rsidR="004D0586">
          <w:rPr>
            <w:noProof/>
            <w:webHidden/>
          </w:rPr>
          <w:instrText xml:space="preserve"> PAGEREF _Toc49355982 \h </w:instrText>
        </w:r>
        <w:r w:rsidR="004D0586">
          <w:rPr>
            <w:noProof/>
            <w:webHidden/>
          </w:rPr>
        </w:r>
        <w:r w:rsidR="004D0586">
          <w:rPr>
            <w:noProof/>
            <w:webHidden/>
          </w:rPr>
          <w:fldChar w:fldCharType="separate"/>
        </w:r>
        <w:r w:rsidR="004D0586">
          <w:rPr>
            <w:noProof/>
            <w:webHidden/>
          </w:rPr>
          <w:t>44</w:t>
        </w:r>
        <w:r w:rsidR="004D0586">
          <w:rPr>
            <w:noProof/>
            <w:webHidden/>
          </w:rPr>
          <w:fldChar w:fldCharType="end"/>
        </w:r>
      </w:hyperlink>
    </w:p>
    <w:p w14:paraId="44221D8D" w14:textId="0A6EC2A9" w:rsidR="004D0586" w:rsidRPr="00D16ACA" w:rsidRDefault="004D4F52">
      <w:pPr>
        <w:pStyle w:val="TOC1"/>
        <w:tabs>
          <w:tab w:val="right" w:leader="dot" w:pos="9060"/>
        </w:tabs>
        <w:rPr>
          <w:rFonts w:cs="Times New Roman"/>
          <w:b w:val="0"/>
          <w:bCs w:val="0"/>
          <w:caps w:val="0"/>
          <w:noProof/>
          <w:sz w:val="22"/>
          <w:szCs w:val="22"/>
        </w:rPr>
      </w:pPr>
      <w:hyperlink w:anchor="_Toc49355983" w:history="1">
        <w:r w:rsidR="004D0586" w:rsidRPr="00827966">
          <w:rPr>
            <w:rStyle w:val="Hyperlink"/>
            <w:noProof/>
          </w:rPr>
          <w:t>Appendix 1 – The Role of the Designated Safeguarding Lead</w:t>
        </w:r>
        <w:r w:rsidR="004D0586">
          <w:rPr>
            <w:noProof/>
            <w:webHidden/>
          </w:rPr>
          <w:tab/>
        </w:r>
        <w:r w:rsidR="004D0586">
          <w:rPr>
            <w:noProof/>
            <w:webHidden/>
          </w:rPr>
          <w:fldChar w:fldCharType="begin"/>
        </w:r>
        <w:r w:rsidR="004D0586">
          <w:rPr>
            <w:noProof/>
            <w:webHidden/>
          </w:rPr>
          <w:instrText xml:space="preserve"> PAGEREF _Toc49355983 \h </w:instrText>
        </w:r>
        <w:r w:rsidR="004D0586">
          <w:rPr>
            <w:noProof/>
            <w:webHidden/>
          </w:rPr>
        </w:r>
        <w:r w:rsidR="004D0586">
          <w:rPr>
            <w:noProof/>
            <w:webHidden/>
          </w:rPr>
          <w:fldChar w:fldCharType="separate"/>
        </w:r>
        <w:r w:rsidR="004D0586">
          <w:rPr>
            <w:noProof/>
            <w:webHidden/>
          </w:rPr>
          <w:t>45</w:t>
        </w:r>
        <w:r w:rsidR="004D0586">
          <w:rPr>
            <w:noProof/>
            <w:webHidden/>
          </w:rPr>
          <w:fldChar w:fldCharType="end"/>
        </w:r>
      </w:hyperlink>
    </w:p>
    <w:p w14:paraId="6BD47526" w14:textId="06004181" w:rsidR="004D0586" w:rsidRPr="00D16ACA" w:rsidRDefault="004D4F52">
      <w:pPr>
        <w:pStyle w:val="TOC2"/>
        <w:tabs>
          <w:tab w:val="right" w:leader="dot" w:pos="9060"/>
        </w:tabs>
        <w:rPr>
          <w:rFonts w:cs="Times New Roman"/>
          <w:smallCaps w:val="0"/>
          <w:noProof/>
          <w:sz w:val="22"/>
          <w:szCs w:val="22"/>
        </w:rPr>
      </w:pPr>
      <w:hyperlink w:anchor="_Toc49355984" w:history="1">
        <w:r w:rsidR="004D0586" w:rsidRPr="00827966">
          <w:rPr>
            <w:rStyle w:val="Hyperlink"/>
            <w:noProof/>
          </w:rPr>
          <w:t>Deputy Designated Safeguarding Leads</w:t>
        </w:r>
        <w:r w:rsidR="004D0586">
          <w:rPr>
            <w:noProof/>
            <w:webHidden/>
          </w:rPr>
          <w:tab/>
        </w:r>
        <w:r w:rsidR="004D0586">
          <w:rPr>
            <w:noProof/>
            <w:webHidden/>
          </w:rPr>
          <w:fldChar w:fldCharType="begin"/>
        </w:r>
        <w:r w:rsidR="004D0586">
          <w:rPr>
            <w:noProof/>
            <w:webHidden/>
          </w:rPr>
          <w:instrText xml:space="preserve"> PAGEREF _Toc49355984 \h </w:instrText>
        </w:r>
        <w:r w:rsidR="004D0586">
          <w:rPr>
            <w:noProof/>
            <w:webHidden/>
          </w:rPr>
        </w:r>
        <w:r w:rsidR="004D0586">
          <w:rPr>
            <w:noProof/>
            <w:webHidden/>
          </w:rPr>
          <w:fldChar w:fldCharType="separate"/>
        </w:r>
        <w:r w:rsidR="004D0586">
          <w:rPr>
            <w:noProof/>
            <w:webHidden/>
          </w:rPr>
          <w:t>45</w:t>
        </w:r>
        <w:r w:rsidR="004D0586">
          <w:rPr>
            <w:noProof/>
            <w:webHidden/>
          </w:rPr>
          <w:fldChar w:fldCharType="end"/>
        </w:r>
      </w:hyperlink>
    </w:p>
    <w:p w14:paraId="509F2538" w14:textId="416601F3" w:rsidR="004D0586" w:rsidRPr="00D16ACA" w:rsidRDefault="004D4F52">
      <w:pPr>
        <w:pStyle w:val="TOC2"/>
        <w:tabs>
          <w:tab w:val="right" w:leader="dot" w:pos="9060"/>
        </w:tabs>
        <w:rPr>
          <w:rFonts w:cs="Times New Roman"/>
          <w:smallCaps w:val="0"/>
          <w:noProof/>
          <w:sz w:val="22"/>
          <w:szCs w:val="22"/>
        </w:rPr>
      </w:pPr>
      <w:hyperlink w:anchor="_Toc49355985" w:history="1">
        <w:r w:rsidR="004D0586" w:rsidRPr="00827966">
          <w:rPr>
            <w:rStyle w:val="Hyperlink"/>
            <w:noProof/>
          </w:rPr>
          <w:t>Manage referrals</w:t>
        </w:r>
        <w:r w:rsidR="004D0586">
          <w:rPr>
            <w:noProof/>
            <w:webHidden/>
          </w:rPr>
          <w:tab/>
        </w:r>
        <w:r w:rsidR="004D0586">
          <w:rPr>
            <w:noProof/>
            <w:webHidden/>
          </w:rPr>
          <w:fldChar w:fldCharType="begin"/>
        </w:r>
        <w:r w:rsidR="004D0586">
          <w:rPr>
            <w:noProof/>
            <w:webHidden/>
          </w:rPr>
          <w:instrText xml:space="preserve"> PAGEREF _Toc49355985 \h </w:instrText>
        </w:r>
        <w:r w:rsidR="004D0586">
          <w:rPr>
            <w:noProof/>
            <w:webHidden/>
          </w:rPr>
        </w:r>
        <w:r w:rsidR="004D0586">
          <w:rPr>
            <w:noProof/>
            <w:webHidden/>
          </w:rPr>
          <w:fldChar w:fldCharType="separate"/>
        </w:r>
        <w:r w:rsidR="004D0586">
          <w:rPr>
            <w:noProof/>
            <w:webHidden/>
          </w:rPr>
          <w:t>45</w:t>
        </w:r>
        <w:r w:rsidR="004D0586">
          <w:rPr>
            <w:noProof/>
            <w:webHidden/>
          </w:rPr>
          <w:fldChar w:fldCharType="end"/>
        </w:r>
      </w:hyperlink>
    </w:p>
    <w:p w14:paraId="0463BD46" w14:textId="0A228F4B" w:rsidR="004D0586" w:rsidRPr="00D16ACA" w:rsidRDefault="004D4F52">
      <w:pPr>
        <w:pStyle w:val="TOC2"/>
        <w:tabs>
          <w:tab w:val="right" w:leader="dot" w:pos="9060"/>
        </w:tabs>
        <w:rPr>
          <w:rFonts w:cs="Times New Roman"/>
          <w:smallCaps w:val="0"/>
          <w:noProof/>
          <w:sz w:val="22"/>
          <w:szCs w:val="22"/>
        </w:rPr>
      </w:pPr>
      <w:hyperlink w:anchor="_Toc49355986" w:history="1">
        <w:r w:rsidR="004D0586" w:rsidRPr="00827966">
          <w:rPr>
            <w:rStyle w:val="Hyperlink"/>
            <w:noProof/>
          </w:rPr>
          <w:t>Working with others</w:t>
        </w:r>
        <w:r w:rsidR="004D0586">
          <w:rPr>
            <w:noProof/>
            <w:webHidden/>
          </w:rPr>
          <w:tab/>
        </w:r>
        <w:r w:rsidR="004D0586">
          <w:rPr>
            <w:noProof/>
            <w:webHidden/>
          </w:rPr>
          <w:fldChar w:fldCharType="begin"/>
        </w:r>
        <w:r w:rsidR="004D0586">
          <w:rPr>
            <w:noProof/>
            <w:webHidden/>
          </w:rPr>
          <w:instrText xml:space="preserve"> PAGEREF _Toc49355986 \h </w:instrText>
        </w:r>
        <w:r w:rsidR="004D0586">
          <w:rPr>
            <w:noProof/>
            <w:webHidden/>
          </w:rPr>
        </w:r>
        <w:r w:rsidR="004D0586">
          <w:rPr>
            <w:noProof/>
            <w:webHidden/>
          </w:rPr>
          <w:fldChar w:fldCharType="separate"/>
        </w:r>
        <w:r w:rsidR="004D0586">
          <w:rPr>
            <w:noProof/>
            <w:webHidden/>
          </w:rPr>
          <w:t>45</w:t>
        </w:r>
        <w:r w:rsidR="004D0586">
          <w:rPr>
            <w:noProof/>
            <w:webHidden/>
          </w:rPr>
          <w:fldChar w:fldCharType="end"/>
        </w:r>
      </w:hyperlink>
    </w:p>
    <w:p w14:paraId="0160D770" w14:textId="169643E2" w:rsidR="004D0586" w:rsidRPr="00D16ACA" w:rsidRDefault="004D4F52">
      <w:pPr>
        <w:pStyle w:val="TOC2"/>
        <w:tabs>
          <w:tab w:val="right" w:leader="dot" w:pos="9060"/>
        </w:tabs>
        <w:rPr>
          <w:rFonts w:cs="Times New Roman"/>
          <w:smallCaps w:val="0"/>
          <w:noProof/>
          <w:sz w:val="22"/>
          <w:szCs w:val="22"/>
        </w:rPr>
      </w:pPr>
      <w:hyperlink w:anchor="_Toc49355987" w:history="1">
        <w:r w:rsidR="004D0586" w:rsidRPr="00827966">
          <w:rPr>
            <w:rStyle w:val="Hyperlink"/>
            <w:noProof/>
          </w:rPr>
          <w:t>Training</w:t>
        </w:r>
        <w:r w:rsidR="004D0586">
          <w:rPr>
            <w:noProof/>
            <w:webHidden/>
          </w:rPr>
          <w:tab/>
        </w:r>
        <w:r w:rsidR="004D0586">
          <w:rPr>
            <w:noProof/>
            <w:webHidden/>
          </w:rPr>
          <w:fldChar w:fldCharType="begin"/>
        </w:r>
        <w:r w:rsidR="004D0586">
          <w:rPr>
            <w:noProof/>
            <w:webHidden/>
          </w:rPr>
          <w:instrText xml:space="preserve"> PAGEREF _Toc49355987 \h </w:instrText>
        </w:r>
        <w:r w:rsidR="004D0586">
          <w:rPr>
            <w:noProof/>
            <w:webHidden/>
          </w:rPr>
        </w:r>
        <w:r w:rsidR="004D0586">
          <w:rPr>
            <w:noProof/>
            <w:webHidden/>
          </w:rPr>
          <w:fldChar w:fldCharType="separate"/>
        </w:r>
        <w:r w:rsidR="004D0586">
          <w:rPr>
            <w:noProof/>
            <w:webHidden/>
          </w:rPr>
          <w:t>46</w:t>
        </w:r>
        <w:r w:rsidR="004D0586">
          <w:rPr>
            <w:noProof/>
            <w:webHidden/>
          </w:rPr>
          <w:fldChar w:fldCharType="end"/>
        </w:r>
      </w:hyperlink>
    </w:p>
    <w:p w14:paraId="7B358F38" w14:textId="4BF0A3D6" w:rsidR="004D0586" w:rsidRPr="00D16ACA" w:rsidRDefault="004D4F52">
      <w:pPr>
        <w:pStyle w:val="TOC2"/>
        <w:tabs>
          <w:tab w:val="right" w:leader="dot" w:pos="9060"/>
        </w:tabs>
        <w:rPr>
          <w:rFonts w:cs="Times New Roman"/>
          <w:smallCaps w:val="0"/>
          <w:noProof/>
          <w:sz w:val="22"/>
          <w:szCs w:val="22"/>
        </w:rPr>
      </w:pPr>
      <w:hyperlink w:anchor="_Toc49355988" w:history="1">
        <w:r w:rsidR="004D0586" w:rsidRPr="00827966">
          <w:rPr>
            <w:rStyle w:val="Hyperlink"/>
            <w:noProof/>
          </w:rPr>
          <w:t>Raising Awareness</w:t>
        </w:r>
        <w:r w:rsidR="004D0586">
          <w:rPr>
            <w:noProof/>
            <w:webHidden/>
          </w:rPr>
          <w:tab/>
        </w:r>
        <w:r w:rsidR="004D0586">
          <w:rPr>
            <w:noProof/>
            <w:webHidden/>
          </w:rPr>
          <w:fldChar w:fldCharType="begin"/>
        </w:r>
        <w:r w:rsidR="004D0586">
          <w:rPr>
            <w:noProof/>
            <w:webHidden/>
          </w:rPr>
          <w:instrText xml:space="preserve"> PAGEREF _Toc49355988 \h </w:instrText>
        </w:r>
        <w:r w:rsidR="004D0586">
          <w:rPr>
            <w:noProof/>
            <w:webHidden/>
          </w:rPr>
        </w:r>
        <w:r w:rsidR="004D0586">
          <w:rPr>
            <w:noProof/>
            <w:webHidden/>
          </w:rPr>
          <w:fldChar w:fldCharType="separate"/>
        </w:r>
        <w:r w:rsidR="004D0586">
          <w:rPr>
            <w:noProof/>
            <w:webHidden/>
          </w:rPr>
          <w:t>46</w:t>
        </w:r>
        <w:r w:rsidR="004D0586">
          <w:rPr>
            <w:noProof/>
            <w:webHidden/>
          </w:rPr>
          <w:fldChar w:fldCharType="end"/>
        </w:r>
      </w:hyperlink>
    </w:p>
    <w:p w14:paraId="50C445A3" w14:textId="76DA2516" w:rsidR="004D0586" w:rsidRPr="00D16ACA" w:rsidRDefault="004D4F52">
      <w:pPr>
        <w:pStyle w:val="TOC1"/>
        <w:tabs>
          <w:tab w:val="right" w:leader="dot" w:pos="9060"/>
        </w:tabs>
        <w:rPr>
          <w:rFonts w:cs="Times New Roman"/>
          <w:b w:val="0"/>
          <w:bCs w:val="0"/>
          <w:caps w:val="0"/>
          <w:noProof/>
          <w:sz w:val="22"/>
          <w:szCs w:val="22"/>
        </w:rPr>
      </w:pPr>
      <w:hyperlink w:anchor="_Toc49355989" w:history="1">
        <w:r w:rsidR="004D0586" w:rsidRPr="00827966">
          <w:rPr>
            <w:rStyle w:val="Hyperlink"/>
            <w:noProof/>
          </w:rPr>
          <w:t>Appendix 2 – Key Safeguarding Personnel in Schools</w:t>
        </w:r>
        <w:r w:rsidR="004D0586">
          <w:rPr>
            <w:noProof/>
            <w:webHidden/>
          </w:rPr>
          <w:tab/>
        </w:r>
        <w:r w:rsidR="004D0586">
          <w:rPr>
            <w:noProof/>
            <w:webHidden/>
          </w:rPr>
          <w:fldChar w:fldCharType="begin"/>
        </w:r>
        <w:r w:rsidR="004D0586">
          <w:rPr>
            <w:noProof/>
            <w:webHidden/>
          </w:rPr>
          <w:instrText xml:space="preserve"> PAGEREF _Toc49355989 \h </w:instrText>
        </w:r>
        <w:r w:rsidR="004D0586">
          <w:rPr>
            <w:noProof/>
            <w:webHidden/>
          </w:rPr>
        </w:r>
        <w:r w:rsidR="004D0586">
          <w:rPr>
            <w:noProof/>
            <w:webHidden/>
          </w:rPr>
          <w:fldChar w:fldCharType="separate"/>
        </w:r>
        <w:r w:rsidR="004D0586">
          <w:rPr>
            <w:noProof/>
            <w:webHidden/>
          </w:rPr>
          <w:t>48</w:t>
        </w:r>
        <w:r w:rsidR="004D0586">
          <w:rPr>
            <w:noProof/>
            <w:webHidden/>
          </w:rPr>
          <w:fldChar w:fldCharType="end"/>
        </w:r>
      </w:hyperlink>
    </w:p>
    <w:p w14:paraId="04BF31C8" w14:textId="14B071FB" w:rsidR="007D0B4B" w:rsidRDefault="00810D8B">
      <w:r w:rsidRPr="00810D8B">
        <w:rPr>
          <w:rFonts w:ascii="Calibri" w:hAnsi="Calibri" w:cs="Calibri"/>
          <w:b/>
          <w:bCs/>
          <w:caps/>
          <w:sz w:val="20"/>
          <w:szCs w:val="20"/>
        </w:rPr>
        <w:fldChar w:fldCharType="end"/>
      </w:r>
    </w:p>
    <w:p w14:paraId="3F733E61" w14:textId="2759B6B5" w:rsidR="00874747" w:rsidRPr="006E10AA" w:rsidRDefault="00EF67D0" w:rsidP="00D16ACA">
      <w:pPr>
        <w:pStyle w:val="Heading"/>
        <w:numPr>
          <w:ilvl w:val="0"/>
          <w:numId w:val="2"/>
        </w:numPr>
        <w:ind w:left="709" w:hanging="720"/>
        <w:rPr>
          <w:rFonts w:cs="Calibri"/>
          <w:sz w:val="22"/>
          <w:szCs w:val="22"/>
        </w:rPr>
      </w:pPr>
      <w:bookmarkStart w:id="4" w:name="_Toc507321254"/>
      <w:bookmarkStart w:id="5" w:name="_Toc524897601"/>
      <w:bookmarkStart w:id="6" w:name="_Toc18186556"/>
      <w:bookmarkStart w:id="7" w:name="_Toc49355901"/>
      <w:bookmarkStart w:id="8" w:name="_Toc525260984"/>
      <w:bookmarkStart w:id="9" w:name="_Toc525261636"/>
      <w:bookmarkStart w:id="10" w:name="_Toc525262087"/>
      <w:r>
        <w:lastRenderedPageBreak/>
        <w:t>Summary and Aim</w:t>
      </w:r>
      <w:r w:rsidR="00874747" w:rsidRPr="006E10AA">
        <w:t>s</w:t>
      </w:r>
      <w:bookmarkEnd w:id="4"/>
      <w:bookmarkEnd w:id="5"/>
      <w:bookmarkEnd w:id="6"/>
      <w:bookmarkEnd w:id="7"/>
    </w:p>
    <w:p w14:paraId="432CD406" w14:textId="77777777" w:rsidR="00874747" w:rsidRPr="008E58EA" w:rsidRDefault="00874747" w:rsidP="00874747">
      <w:pPr>
        <w:pStyle w:val="Default"/>
        <w:rPr>
          <w:rFonts w:ascii="Trebuchet MS" w:hAnsi="Trebuchet MS"/>
          <w:color w:val="auto"/>
          <w:sz w:val="16"/>
          <w:szCs w:val="16"/>
        </w:rPr>
      </w:pPr>
    </w:p>
    <w:p w14:paraId="29CEBA48" w14:textId="77777777" w:rsidR="00874747" w:rsidRPr="008E58EA" w:rsidRDefault="00874747" w:rsidP="008E58EA">
      <w:pPr>
        <w:pStyle w:val="Style1"/>
      </w:pPr>
      <w:r w:rsidRPr="008E58EA">
        <w:t xml:space="preserve">This policy is one of a series in the school’s integrated safeguarding portfolio. The Designated Safeguarding Lead (DSL) works alongside the Safeguarding Governor and Deputy Designated Safeguarding Leads (DDSLs) to ensure that the procedures cited in this policy are followed by all members of the school community, including visitors to the school. </w:t>
      </w:r>
    </w:p>
    <w:p w14:paraId="7ACD164C" w14:textId="77777777" w:rsidR="00874747" w:rsidRPr="008E58EA" w:rsidRDefault="00874747" w:rsidP="008E58EA">
      <w:pPr>
        <w:pStyle w:val="Style1"/>
      </w:pPr>
    </w:p>
    <w:p w14:paraId="28DD6004" w14:textId="77777777" w:rsidR="00874747" w:rsidRPr="008E58EA" w:rsidRDefault="00874747" w:rsidP="008E58EA">
      <w:pPr>
        <w:pStyle w:val="Style1"/>
      </w:pPr>
      <w:r w:rsidRPr="008E58EA">
        <w:t xml:space="preserve">The DDSLs are all fully trained in safeguarding procedures. They support the DSL in responding to safeguarding concerns, including making initial </w:t>
      </w:r>
      <w:r w:rsidR="008C647A" w:rsidRPr="008E58EA">
        <w:t>referrals to Children’s Social Care</w:t>
      </w:r>
      <w:r w:rsidRPr="008E58EA">
        <w:t xml:space="preserve">, attending a range of safeguarding meetings and supporting vulnerable pupils in school hours. Just like the DSL, their safeguarding responsibilities are clearly outlined in their job descriptions.  </w:t>
      </w:r>
    </w:p>
    <w:p w14:paraId="4FB93D6A" w14:textId="77777777" w:rsidR="00874747" w:rsidRPr="008E58EA" w:rsidRDefault="00874747" w:rsidP="008E58EA">
      <w:pPr>
        <w:pStyle w:val="Style1"/>
      </w:pPr>
    </w:p>
    <w:p w14:paraId="1075DBAF" w14:textId="77777777" w:rsidR="00874747" w:rsidRPr="008E58EA" w:rsidRDefault="00874747" w:rsidP="008E58EA">
      <w:pPr>
        <w:pStyle w:val="Style1"/>
      </w:pPr>
      <w:r w:rsidRPr="008E58EA">
        <w:t xml:space="preserve">Other documents which relate to safeguarding include: Staff Code of Conduct (Behaviour Policy), Safer Recruitment Policy, Allegations against Staff procedure, Children Missing Education procedures, Complaints procedure, Behaviour and Anti-Bullying Policy and Online Safety Policy. </w:t>
      </w:r>
    </w:p>
    <w:p w14:paraId="147989B1" w14:textId="77777777" w:rsidR="00874747" w:rsidRPr="008E58EA" w:rsidRDefault="00874747" w:rsidP="008E58EA">
      <w:pPr>
        <w:pStyle w:val="Style1"/>
        <w:rPr>
          <w:rFonts w:cs="Tahoma"/>
          <w:sz w:val="23"/>
          <w:szCs w:val="23"/>
        </w:rPr>
      </w:pPr>
      <w:r w:rsidRPr="008E58EA">
        <w:br/>
        <w:t xml:space="preserve">The school’s safeguarding arrangements are inspected by Ofsted under the judgements for leadership &amp; management and also impact the judgement on the personal development, behaviour and attitudes of children and learners. </w:t>
      </w:r>
    </w:p>
    <w:p w14:paraId="15A3F8DC" w14:textId="77777777" w:rsidR="00874747" w:rsidRPr="008E58EA" w:rsidRDefault="00874747" w:rsidP="008E58EA">
      <w:pPr>
        <w:pStyle w:val="Style1"/>
      </w:pPr>
    </w:p>
    <w:p w14:paraId="4E8ED42E" w14:textId="77777777" w:rsidR="00874747" w:rsidRPr="008E58EA" w:rsidRDefault="00874747" w:rsidP="008E58EA">
      <w:pPr>
        <w:pStyle w:val="Style1"/>
      </w:pPr>
      <w:r w:rsidRPr="008E58EA">
        <w:t>This policy is available on the school website, via a link to the Community Academy Trust website, and all staff and volunteers are required to read it and confirm they have done so in writing before commencing work in school.</w:t>
      </w:r>
    </w:p>
    <w:p w14:paraId="586ED4C2" w14:textId="77777777" w:rsidR="004761ED" w:rsidRPr="008E58EA" w:rsidRDefault="004761ED" w:rsidP="008E58EA">
      <w:pPr>
        <w:pStyle w:val="Style1"/>
      </w:pPr>
    </w:p>
    <w:bookmarkEnd w:id="8"/>
    <w:bookmarkEnd w:id="9"/>
    <w:bookmarkEnd w:id="10"/>
    <w:p w14:paraId="6473AA28" w14:textId="77777777" w:rsidR="00851CDD" w:rsidRPr="008C647A" w:rsidRDefault="00851CDD" w:rsidP="008E58EA">
      <w:pPr>
        <w:pStyle w:val="Style1"/>
      </w:pPr>
    </w:p>
    <w:p w14:paraId="4453A1DD" w14:textId="15024A39" w:rsidR="003327B9" w:rsidRPr="00874747" w:rsidRDefault="00874747" w:rsidP="00D16ACA">
      <w:pPr>
        <w:pStyle w:val="Heading"/>
        <w:numPr>
          <w:ilvl w:val="0"/>
          <w:numId w:val="2"/>
        </w:numPr>
        <w:ind w:hanging="720"/>
      </w:pPr>
      <w:bookmarkStart w:id="11" w:name="_Toc525260985"/>
      <w:bookmarkStart w:id="12" w:name="_Toc525261637"/>
      <w:bookmarkStart w:id="13" w:name="_Toc525262088"/>
      <w:bookmarkStart w:id="14" w:name="_Toc49355902"/>
      <w:r>
        <w:t>S</w:t>
      </w:r>
      <w:r w:rsidR="0035138B">
        <w:t>afeguarding Legislation and Guidance</w:t>
      </w:r>
      <w:bookmarkEnd w:id="11"/>
      <w:bookmarkEnd w:id="12"/>
      <w:bookmarkEnd w:id="13"/>
      <w:bookmarkEnd w:id="14"/>
    </w:p>
    <w:p w14:paraId="57757340" w14:textId="77777777" w:rsidR="00BD319E" w:rsidRPr="008E58EA" w:rsidRDefault="00BD319E" w:rsidP="00810D8B">
      <w:pPr>
        <w:rPr>
          <w:sz w:val="16"/>
          <w:szCs w:val="16"/>
        </w:rPr>
      </w:pPr>
      <w:bookmarkStart w:id="15" w:name="_Toc505852207"/>
      <w:bookmarkStart w:id="16" w:name="_Toc505857675"/>
      <w:bookmarkStart w:id="17" w:name="_Toc505859293"/>
      <w:bookmarkStart w:id="18" w:name="_Toc507255803"/>
      <w:bookmarkStart w:id="19" w:name="_Toc525260986"/>
      <w:bookmarkStart w:id="20" w:name="_Toc525261638"/>
      <w:bookmarkStart w:id="21" w:name="_Toc525262089"/>
    </w:p>
    <w:p w14:paraId="4FD34188" w14:textId="16FEBC99" w:rsidR="00BD319E" w:rsidRPr="00E92739" w:rsidRDefault="00BD319E" w:rsidP="008E58EA">
      <w:pPr>
        <w:pStyle w:val="Style1"/>
      </w:pPr>
      <w:r w:rsidRPr="00E92739">
        <w:t xml:space="preserve">At this school we understand our duties under </w:t>
      </w:r>
      <w:r w:rsidRPr="008E58EA">
        <w:t>Section 175 of the Education Act 2002</w:t>
      </w:r>
      <w:r w:rsidR="00850537" w:rsidRPr="008E58EA">
        <w:t>, the Education (Independent School Standards) Regulations 2014, and the Non-Maintained Special Schools (England) Regulations 2015. This policy has been developed in line with legal obligations, including, where applicable, the Human Rights Act 1998, the Equality Act 2010 and the Public Sector Equality Duty.</w:t>
      </w:r>
    </w:p>
    <w:p w14:paraId="7685CBBB" w14:textId="77777777" w:rsidR="00BD319E" w:rsidRPr="00656E86" w:rsidRDefault="00BD319E" w:rsidP="008E58EA">
      <w:pPr>
        <w:pStyle w:val="Style1"/>
      </w:pPr>
    </w:p>
    <w:p w14:paraId="2AAF4BDD" w14:textId="2A2799CE" w:rsidR="00CB1539" w:rsidRPr="008E58EA" w:rsidRDefault="00BD319E" w:rsidP="008E58EA">
      <w:pPr>
        <w:pStyle w:val="Style1"/>
        <w:rPr>
          <w:rFonts w:cs="Times New Roman"/>
        </w:rPr>
      </w:pPr>
      <w:r w:rsidRPr="00B34167">
        <w:t xml:space="preserve">We adhere to </w:t>
      </w:r>
      <w:hyperlink r:id="rId12" w:history="1">
        <w:r w:rsidR="007552B0" w:rsidRPr="00244F45">
          <w:rPr>
            <w:rStyle w:val="Hyperlink"/>
            <w:i/>
            <w:color w:val="000000"/>
          </w:rPr>
          <w:t>Working Together to Safeguard Children</w:t>
        </w:r>
        <w:r w:rsidR="007552B0" w:rsidRPr="00D16ACA">
          <w:rPr>
            <w:rStyle w:val="Hyperlink"/>
            <w:color w:val="000000"/>
          </w:rPr>
          <w:t>, 2018</w:t>
        </w:r>
      </w:hyperlink>
      <w:r w:rsidRPr="008E58EA">
        <w:t xml:space="preserve"> and</w:t>
      </w:r>
      <w:r w:rsidR="007552B0">
        <w:t xml:space="preserve"> </w:t>
      </w:r>
      <w:hyperlink r:id="rId13" w:history="1">
        <w:r w:rsidR="007552B0" w:rsidRPr="00244F45">
          <w:rPr>
            <w:rStyle w:val="Hyperlink"/>
            <w:i/>
          </w:rPr>
          <w:t>Keeping Children Safe in Education</w:t>
        </w:r>
        <w:r w:rsidR="007552B0" w:rsidRPr="007552B0">
          <w:rPr>
            <w:rStyle w:val="Hyperlink"/>
          </w:rPr>
          <w:t>, 2020</w:t>
        </w:r>
      </w:hyperlink>
      <w:r w:rsidR="007552B0">
        <w:t xml:space="preserve"> </w:t>
      </w:r>
      <w:r w:rsidR="00CB1539" w:rsidRPr="008E58EA">
        <w:t xml:space="preserve"> (KCSIE). We follow the DfE</w:t>
      </w:r>
      <w:r w:rsidR="004416CA" w:rsidRPr="008E58EA">
        <w:t>’s</w:t>
      </w:r>
      <w:r w:rsidR="00CB1539" w:rsidRPr="008E58EA">
        <w:t xml:space="preserve"> </w:t>
      </w:r>
      <w:hyperlink r:id="rId14" w:history="1">
        <w:r w:rsidR="00CB1539" w:rsidRPr="00244F45">
          <w:rPr>
            <w:rStyle w:val="Hyperlink"/>
            <w:i/>
            <w:color w:val="000000"/>
          </w:rPr>
          <w:t>What to do if you are Worried a Child is Being Abused - Advice for Practitioners</w:t>
        </w:r>
      </w:hyperlink>
      <w:r w:rsidR="00CB1539" w:rsidRPr="008E58EA">
        <w:t>.</w:t>
      </w:r>
      <w:r w:rsidR="00971A86" w:rsidRPr="008E58EA">
        <w:rPr>
          <w:rStyle w:val="FootnoteReference"/>
        </w:rPr>
        <w:footnoteReference w:id="1"/>
      </w:r>
      <w:r w:rsidR="00CB1539" w:rsidRPr="00E92739">
        <w:t xml:space="preserve"> </w:t>
      </w:r>
      <w:r w:rsidR="00CB1539" w:rsidRPr="00656E86">
        <w:t>We recogn</w:t>
      </w:r>
      <w:r w:rsidR="00CB1539" w:rsidRPr="00B34167">
        <w:t xml:space="preserve">ise the </w:t>
      </w:r>
      <w:hyperlink r:id="rId15" w:history="1">
        <w:r w:rsidR="00CB1539" w:rsidRPr="00D16ACA">
          <w:rPr>
            <w:rStyle w:val="Hyperlink"/>
            <w:color w:val="000000"/>
          </w:rPr>
          <w:t>NSPCC</w:t>
        </w:r>
      </w:hyperlink>
      <w:r w:rsidR="00CB1539" w:rsidRPr="008E58EA">
        <w:t xml:space="preserve"> website also provides use</w:t>
      </w:r>
      <w:r w:rsidR="00971A86" w:rsidRPr="008E58EA">
        <w:t>ful</w:t>
      </w:r>
      <w:r w:rsidR="00CB1539" w:rsidRPr="00E92739">
        <w:t xml:space="preserve"> additional information on abuse and neglect and what to look out for.</w:t>
      </w:r>
      <w:r w:rsidR="00CB1539" w:rsidRPr="00656E86">
        <w:t xml:space="preserve"> </w:t>
      </w:r>
    </w:p>
    <w:p w14:paraId="21FE2E82" w14:textId="77777777" w:rsidR="00CB1539" w:rsidRPr="00E92739" w:rsidRDefault="00CB1539" w:rsidP="008E58EA">
      <w:pPr>
        <w:pStyle w:val="Style1"/>
      </w:pPr>
    </w:p>
    <w:p w14:paraId="2F4B072C" w14:textId="4419B17C" w:rsidR="00CB1539" w:rsidRPr="008E58EA" w:rsidRDefault="00CB1539" w:rsidP="008E58EA">
      <w:pPr>
        <w:pStyle w:val="Style1"/>
      </w:pPr>
      <w:r w:rsidRPr="008E58EA">
        <w:t xml:space="preserve">Please refer to our addendum </w:t>
      </w:r>
      <w:r w:rsidR="007552B0">
        <w:t>to our C</w:t>
      </w:r>
      <w:r w:rsidRPr="008E58EA">
        <w:t xml:space="preserve">hild </w:t>
      </w:r>
      <w:r w:rsidR="007552B0">
        <w:t>P</w:t>
      </w:r>
      <w:r w:rsidRPr="008E58EA">
        <w:t xml:space="preserve">rotection and </w:t>
      </w:r>
      <w:r w:rsidR="007552B0">
        <w:t>S</w:t>
      </w:r>
      <w:r w:rsidRPr="008E58EA">
        <w:t xml:space="preserve">afeguarding </w:t>
      </w:r>
      <w:r w:rsidR="007552B0">
        <w:t>P</w:t>
      </w:r>
      <w:r w:rsidR="0022711C">
        <w:t xml:space="preserve">olicy regarding </w:t>
      </w:r>
      <w:r w:rsidRPr="008E58EA">
        <w:t>procedures for COVID-19</w:t>
      </w:r>
      <w:r w:rsidR="0022711C">
        <w:t xml:space="preserve"> during the coronavirus outbreak</w:t>
      </w:r>
      <w:r w:rsidRPr="008E58EA">
        <w:t xml:space="preserve">. </w:t>
      </w:r>
    </w:p>
    <w:p w14:paraId="247C1628" w14:textId="77777777" w:rsidR="00BD319E" w:rsidRPr="008E58EA" w:rsidRDefault="00BD319E" w:rsidP="008E58EA">
      <w:pPr>
        <w:pStyle w:val="Style1"/>
      </w:pPr>
    </w:p>
    <w:p w14:paraId="619AFA27" w14:textId="6B866DB2" w:rsidR="00FD1E56" w:rsidRPr="008E58EA" w:rsidRDefault="00BD319E" w:rsidP="008E58EA">
      <w:pPr>
        <w:pStyle w:val="Style1"/>
        <w:rPr>
          <w:i/>
        </w:rPr>
      </w:pPr>
      <w:r w:rsidRPr="008E58EA">
        <w:lastRenderedPageBreak/>
        <w:t xml:space="preserve">All child protection matters will be dealt with in line with </w:t>
      </w:r>
      <w:hyperlink r:id="rId16" w:history="1">
        <w:r w:rsidR="00FD1E56" w:rsidRPr="00D16ACA">
          <w:rPr>
            <w:rStyle w:val="Hyperlink"/>
            <w:color w:val="000000"/>
          </w:rPr>
          <w:t>Telford and Wrekin Safeguarding Partnership (TWSP)</w:t>
        </w:r>
      </w:hyperlink>
      <w:r w:rsidR="00FD1E56" w:rsidRPr="008E58EA">
        <w:t xml:space="preserve"> and </w:t>
      </w:r>
      <w:hyperlink r:id="rId17" w:history="1">
        <w:r w:rsidR="00FD1E56" w:rsidRPr="00D16ACA">
          <w:rPr>
            <w:rStyle w:val="Hyperlink"/>
            <w:color w:val="000000"/>
          </w:rPr>
          <w:t>West Midlands Child Protection and Safeguarding Procedures</w:t>
        </w:r>
      </w:hyperlink>
      <w:r w:rsidR="00FD1E56" w:rsidRPr="008E58EA">
        <w:t xml:space="preserve"> or, if relevant, the safeguarding partnership area </w:t>
      </w:r>
      <w:r w:rsidR="007552B0">
        <w:t xml:space="preserve">in which </w:t>
      </w:r>
      <w:r w:rsidR="00FD1E56" w:rsidRPr="00E92739">
        <w:t>child</w:t>
      </w:r>
      <w:r w:rsidR="00FD1E56" w:rsidRPr="00656E86">
        <w:t>ren reside</w:t>
      </w:r>
      <w:r w:rsidR="00FD1E56" w:rsidRPr="00B34167">
        <w:t xml:space="preserve"> </w:t>
      </w:r>
      <w:r w:rsidR="00FD1E56" w:rsidRPr="008E58EA">
        <w:t xml:space="preserve">or </w:t>
      </w:r>
      <w:r w:rsidR="007552B0">
        <w:t xml:space="preserve">of whom they are </w:t>
      </w:r>
      <w:r w:rsidR="00FD1E56" w:rsidRPr="00E92739">
        <w:t>u</w:t>
      </w:r>
      <w:r w:rsidR="00FD1E56" w:rsidRPr="00656E86">
        <w:t>nder the care</w:t>
      </w:r>
      <w:r w:rsidR="00FD1E56" w:rsidRPr="008E58EA">
        <w:t>.</w:t>
      </w:r>
    </w:p>
    <w:p w14:paraId="6852D052" w14:textId="77777777" w:rsidR="00BD319E" w:rsidRPr="008E58EA" w:rsidRDefault="00BD319E" w:rsidP="008E58EA">
      <w:pPr>
        <w:pStyle w:val="Style1"/>
      </w:pPr>
    </w:p>
    <w:bookmarkEnd w:id="15"/>
    <w:bookmarkEnd w:id="16"/>
    <w:bookmarkEnd w:id="17"/>
    <w:bookmarkEnd w:id="18"/>
    <w:bookmarkEnd w:id="19"/>
    <w:bookmarkEnd w:id="20"/>
    <w:bookmarkEnd w:id="21"/>
    <w:p w14:paraId="2AF55EE2" w14:textId="7677004F" w:rsidR="00BD541B" w:rsidRPr="00656E86" w:rsidRDefault="001B0030" w:rsidP="008E58EA">
      <w:pPr>
        <w:pStyle w:val="Style1"/>
      </w:pPr>
      <w:r w:rsidRPr="008E58EA">
        <w:t>Th</w:t>
      </w:r>
      <w:r w:rsidR="00874747" w:rsidRPr="008E58EA">
        <w:t>e Governing Body will ensure that all staff read at least</w:t>
      </w:r>
      <w:r w:rsidR="007552B0">
        <w:t xml:space="preserve"> </w:t>
      </w:r>
      <w:hyperlink r:id="rId18" w:history="1">
        <w:r w:rsidR="007552B0">
          <w:rPr>
            <w:rStyle w:val="Hyperlink"/>
          </w:rPr>
          <w:t xml:space="preserve">Part 1 and Annex A of </w:t>
        </w:r>
        <w:r w:rsidR="007552B0" w:rsidRPr="00244F45">
          <w:rPr>
            <w:rStyle w:val="Hyperlink"/>
            <w:i/>
            <w:u w:val="none"/>
          </w:rPr>
          <w:t>KCSiE</w:t>
        </w:r>
        <w:r w:rsidR="007552B0">
          <w:rPr>
            <w:rStyle w:val="Hyperlink"/>
          </w:rPr>
          <w:t>, 2020</w:t>
        </w:r>
      </w:hyperlink>
      <w:r w:rsidR="00874747" w:rsidRPr="00E92739">
        <w:t xml:space="preserve"> </w:t>
      </w:r>
      <w:r w:rsidR="00874747" w:rsidRPr="008E58EA">
        <w:t xml:space="preserve">and sign to confirm that they have read and understood this, although best practice would be for all staff to be acquainted with all sections of </w:t>
      </w:r>
      <w:r w:rsidR="00874747" w:rsidRPr="00244F45">
        <w:rPr>
          <w:i/>
        </w:rPr>
        <w:t>KCSiE</w:t>
      </w:r>
      <w:r w:rsidR="00874747" w:rsidRPr="008E58EA">
        <w:t xml:space="preserve">. </w:t>
      </w:r>
      <w:r w:rsidR="00301832" w:rsidRPr="008E58EA">
        <w:t>Members of the Govern</w:t>
      </w:r>
      <w:r w:rsidR="00202341" w:rsidRPr="008E58EA">
        <w:t xml:space="preserve">ing Body, the DSL and Deputy DSLs will read all parts of the document. </w:t>
      </w:r>
      <w:r w:rsidR="00874747" w:rsidRPr="008E58EA">
        <w:t>The school will maintain a record of all those who have read Part 1 and Annex A</w:t>
      </w:r>
      <w:r w:rsidR="007552B0">
        <w:t xml:space="preserve"> and signed to confirm they have understood it</w:t>
      </w:r>
      <w:r w:rsidR="00874747" w:rsidRPr="00E92739">
        <w:t>.</w:t>
      </w:r>
    </w:p>
    <w:p w14:paraId="2DC1FE82" w14:textId="77777777" w:rsidR="00874747" w:rsidRPr="008E58EA" w:rsidRDefault="00874747" w:rsidP="008E58EA">
      <w:pPr>
        <w:pStyle w:val="Style1"/>
      </w:pPr>
    </w:p>
    <w:p w14:paraId="67125193" w14:textId="77777777" w:rsidR="000C3EA2" w:rsidRPr="00391DFB" w:rsidRDefault="000C3EA2" w:rsidP="008E58EA">
      <w:pPr>
        <w:pStyle w:val="Style1"/>
      </w:pPr>
    </w:p>
    <w:p w14:paraId="44D06146" w14:textId="5F079D13" w:rsidR="0035138B" w:rsidRPr="004D0586" w:rsidRDefault="004D0586" w:rsidP="00D16ACA">
      <w:pPr>
        <w:pStyle w:val="Heading"/>
        <w:numPr>
          <w:ilvl w:val="0"/>
          <w:numId w:val="2"/>
        </w:numPr>
        <w:ind w:left="709" w:hanging="709"/>
      </w:pPr>
      <w:bookmarkStart w:id="22" w:name="_Toc49355903"/>
      <w:r>
        <w:t xml:space="preserve"> </w:t>
      </w:r>
      <w:r w:rsidR="0035138B" w:rsidRPr="004D0586">
        <w:t xml:space="preserve">Safeguarding </w:t>
      </w:r>
      <w:r w:rsidR="000E3B0D" w:rsidRPr="004D0586">
        <w:t>Information</w:t>
      </w:r>
      <w:bookmarkEnd w:id="22"/>
    </w:p>
    <w:p w14:paraId="0930915A" w14:textId="77777777" w:rsidR="000C3EA2" w:rsidRPr="008E58EA" w:rsidRDefault="000C3EA2" w:rsidP="007D0B4B">
      <w:pPr>
        <w:spacing w:line="276" w:lineRule="auto"/>
        <w:rPr>
          <w:rFonts w:ascii="Trebuchet MS" w:hAnsi="Trebuchet MS" w:cs="Arial"/>
          <w:b/>
          <w:sz w:val="16"/>
          <w:szCs w:val="16"/>
          <w:u w:val="single"/>
        </w:rPr>
      </w:pPr>
    </w:p>
    <w:p w14:paraId="1BA98679" w14:textId="77777777" w:rsidR="007B07BB" w:rsidRPr="00FA6EA2" w:rsidRDefault="007B07BB" w:rsidP="008E58EA">
      <w:pPr>
        <w:pStyle w:val="Sub-Heading"/>
      </w:pPr>
      <w:bookmarkStart w:id="23" w:name="_Toc49355904"/>
      <w:r w:rsidRPr="00FA6EA2">
        <w:t>Our approach to safeguarding</w:t>
      </w:r>
      <w:bookmarkEnd w:id="23"/>
      <w:r w:rsidRPr="00FA6EA2">
        <w:t xml:space="preserve"> </w:t>
      </w:r>
    </w:p>
    <w:p w14:paraId="664424F9" w14:textId="00F370CD" w:rsidR="007B07BB" w:rsidRPr="008E58EA" w:rsidRDefault="006B778E" w:rsidP="008E58EA">
      <w:pPr>
        <w:pStyle w:val="Style1"/>
      </w:pPr>
      <w:r w:rsidRPr="008E58EA">
        <w:t>Our</w:t>
      </w:r>
      <w:r w:rsidR="007B07BB" w:rsidRPr="008E58EA">
        <w:t xml:space="preserve"> staff are an important part of the wider safeguarding system for </w:t>
      </w:r>
      <w:r w:rsidR="000517E1" w:rsidRPr="008E58EA">
        <w:t>our</w:t>
      </w:r>
      <w:r w:rsidR="007B07BB" w:rsidRPr="008E58EA">
        <w:t xml:space="preserve"> pupils. </w:t>
      </w:r>
    </w:p>
    <w:p w14:paraId="5F4B4DE1" w14:textId="77777777" w:rsidR="007B07BB" w:rsidRPr="008E58EA" w:rsidRDefault="007B07BB" w:rsidP="008E58EA">
      <w:pPr>
        <w:pStyle w:val="Style1"/>
      </w:pPr>
    </w:p>
    <w:p w14:paraId="66F7A061" w14:textId="5DC18C43" w:rsidR="007B07BB" w:rsidRPr="008E58EA" w:rsidRDefault="007B07BB" w:rsidP="008E58EA">
      <w:pPr>
        <w:pStyle w:val="Style1"/>
      </w:pPr>
      <w:r w:rsidRPr="008E58EA">
        <w:t>At this school it is everyone’s responsibility to safeguard and promote the welfare of children</w:t>
      </w:r>
      <w:r w:rsidR="006B778E" w:rsidRPr="008E58EA">
        <w:t>; t</w:t>
      </w:r>
      <w:r w:rsidRPr="008E58EA">
        <w:t xml:space="preserve">his includes everyone who comes into contact with children and their families. Everyone will consider, at all times, what is in the best interest for the child and ensure their practice is child-centred.   </w:t>
      </w:r>
    </w:p>
    <w:p w14:paraId="4E82CDE7" w14:textId="77777777" w:rsidR="007B07BB" w:rsidRPr="008E58EA" w:rsidRDefault="007B07BB" w:rsidP="008E58EA">
      <w:pPr>
        <w:pStyle w:val="Style1"/>
      </w:pPr>
    </w:p>
    <w:p w14:paraId="2744D1C9" w14:textId="32C74809" w:rsidR="0035138B" w:rsidRPr="008E58EA" w:rsidRDefault="0035138B" w:rsidP="008E58EA">
      <w:pPr>
        <w:pStyle w:val="Style1"/>
      </w:pPr>
      <w:r w:rsidRPr="008E58EA">
        <w:t>For the purpose of this policy</w:t>
      </w:r>
      <w:r w:rsidR="000558B3" w:rsidRPr="008E58EA">
        <w:t>,</w:t>
      </w:r>
      <w:r w:rsidRPr="008E58EA">
        <w:t xml:space="preserve"> safeguarding and promoting the welfare of children</w:t>
      </w:r>
      <w:r w:rsidR="009B249F" w:rsidRPr="008E58EA">
        <w:rPr>
          <w:rStyle w:val="FootnoteReference"/>
        </w:rPr>
        <w:footnoteReference w:id="2"/>
      </w:r>
      <w:r w:rsidRPr="008E58EA">
        <w:t xml:space="preserve"> is defined as:</w:t>
      </w:r>
    </w:p>
    <w:p w14:paraId="1630C651" w14:textId="77777777" w:rsidR="00F32974" w:rsidRPr="008E58EA" w:rsidRDefault="00F32974" w:rsidP="008E58EA">
      <w:pPr>
        <w:pStyle w:val="Style1"/>
      </w:pPr>
    </w:p>
    <w:p w14:paraId="6834D10A" w14:textId="77777777" w:rsidR="0035138B" w:rsidRPr="008E58EA" w:rsidRDefault="0035138B" w:rsidP="00D16ACA">
      <w:pPr>
        <w:pStyle w:val="Style1"/>
        <w:numPr>
          <w:ilvl w:val="0"/>
          <w:numId w:val="28"/>
        </w:numPr>
      </w:pPr>
      <w:r w:rsidRPr="008E58EA">
        <w:t>protecting children from maltreatment;</w:t>
      </w:r>
    </w:p>
    <w:p w14:paraId="4D444EA3" w14:textId="765AA1BC" w:rsidR="0035138B" w:rsidRPr="008E58EA" w:rsidRDefault="0035138B" w:rsidP="00D16ACA">
      <w:pPr>
        <w:pStyle w:val="Style1"/>
        <w:numPr>
          <w:ilvl w:val="0"/>
          <w:numId w:val="28"/>
        </w:numPr>
      </w:pPr>
      <w:r w:rsidRPr="008E58EA">
        <w:t xml:space="preserve">preventing impairment of children’s </w:t>
      </w:r>
      <w:r w:rsidR="0095516B" w:rsidRPr="008E58EA">
        <w:t xml:space="preserve">mental and physical </w:t>
      </w:r>
      <w:r w:rsidRPr="008E58EA">
        <w:t>health or development;</w:t>
      </w:r>
    </w:p>
    <w:p w14:paraId="5089B388" w14:textId="77777777" w:rsidR="0035138B" w:rsidRPr="008E58EA" w:rsidRDefault="0035138B" w:rsidP="00D16ACA">
      <w:pPr>
        <w:pStyle w:val="Style1"/>
        <w:numPr>
          <w:ilvl w:val="0"/>
          <w:numId w:val="28"/>
        </w:numPr>
      </w:pPr>
      <w:r w:rsidRPr="008E58EA">
        <w:t>ensuring that children grow up in circumstances consistent with the provision of safe and effective care; and</w:t>
      </w:r>
    </w:p>
    <w:p w14:paraId="4DB94CF6" w14:textId="77777777" w:rsidR="0035138B" w:rsidRPr="008E58EA" w:rsidRDefault="0035138B" w:rsidP="00D16ACA">
      <w:pPr>
        <w:pStyle w:val="Style1"/>
        <w:numPr>
          <w:ilvl w:val="0"/>
          <w:numId w:val="28"/>
        </w:numPr>
      </w:pPr>
      <w:r w:rsidRPr="008E58EA">
        <w:t>taking action to enable all children to have the best outcomes.</w:t>
      </w:r>
    </w:p>
    <w:p w14:paraId="638839B4" w14:textId="6229CC23" w:rsidR="0035138B" w:rsidRPr="008E58EA" w:rsidRDefault="0035138B" w:rsidP="008E58EA">
      <w:pPr>
        <w:pStyle w:val="Style1"/>
      </w:pPr>
    </w:p>
    <w:p w14:paraId="21730AE6" w14:textId="77777777" w:rsidR="0035138B" w:rsidRPr="008E58EA" w:rsidRDefault="0035138B" w:rsidP="008E58EA">
      <w:pPr>
        <w:pStyle w:val="Style1"/>
      </w:pPr>
      <w:r w:rsidRPr="008E58EA">
        <w:t xml:space="preserve">No one in the </w:t>
      </w:r>
      <w:r w:rsidR="000558B3" w:rsidRPr="008E58EA">
        <w:t xml:space="preserve">school </w:t>
      </w:r>
      <w:r w:rsidRPr="008E58EA">
        <w:t xml:space="preserve">will manage concerns about a child in insolation. Everyone will identify concerns, share information and take prompt action. </w:t>
      </w:r>
    </w:p>
    <w:p w14:paraId="5575ED19" w14:textId="77777777" w:rsidR="0035138B" w:rsidRPr="008E58EA" w:rsidRDefault="0035138B" w:rsidP="008E58EA">
      <w:pPr>
        <w:pStyle w:val="Style1"/>
      </w:pPr>
    </w:p>
    <w:p w14:paraId="2815C63A" w14:textId="77777777" w:rsidR="0035138B" w:rsidRPr="008E58EA" w:rsidRDefault="000558B3" w:rsidP="008E58EA">
      <w:pPr>
        <w:pStyle w:val="Style1"/>
      </w:pPr>
      <w:r w:rsidRPr="008E58EA">
        <w:t xml:space="preserve">Children often develop </w:t>
      </w:r>
      <w:r w:rsidR="0035138B" w:rsidRPr="008E58EA">
        <w:t>close relationship</w:t>
      </w:r>
      <w:r w:rsidRPr="008E58EA">
        <w:t>s</w:t>
      </w:r>
      <w:r w:rsidR="0035138B" w:rsidRPr="008E58EA">
        <w:t xml:space="preserve"> with the</w:t>
      </w:r>
      <w:r w:rsidRPr="008E58EA">
        <w:t xml:space="preserve"> members of the school</w:t>
      </w:r>
      <w:r w:rsidR="0035138B" w:rsidRPr="008E58EA">
        <w:t xml:space="preserve"> community and </w:t>
      </w:r>
      <w:r w:rsidRPr="008E58EA">
        <w:t>can view them</w:t>
      </w:r>
      <w:r w:rsidR="0035138B" w:rsidRPr="008E58EA">
        <w:t xml:space="preserve"> as s</w:t>
      </w:r>
      <w:r w:rsidRPr="008E58EA">
        <w:t>ignificant and trustworthy individual</w:t>
      </w:r>
      <w:r w:rsidR="0035138B" w:rsidRPr="008E58EA">
        <w:t xml:space="preserve">s. For the purpose of this policy </w:t>
      </w:r>
      <w:r w:rsidRPr="008E58EA">
        <w:t xml:space="preserve">and for avoidance of doubt, the school </w:t>
      </w:r>
      <w:r w:rsidR="0035138B" w:rsidRPr="008E58EA">
        <w:t xml:space="preserve">community includes, parents, </w:t>
      </w:r>
      <w:r w:rsidRPr="008E58EA">
        <w:t xml:space="preserve">other </w:t>
      </w:r>
      <w:r w:rsidR="0035138B" w:rsidRPr="008E58EA">
        <w:t>children and all those that work or volunteer at the education setting.</w:t>
      </w:r>
    </w:p>
    <w:p w14:paraId="6662795B" w14:textId="77777777" w:rsidR="0035138B" w:rsidRPr="008E58EA" w:rsidRDefault="0035138B" w:rsidP="008E58EA">
      <w:pPr>
        <w:pStyle w:val="Style1"/>
      </w:pPr>
    </w:p>
    <w:p w14:paraId="6AD6938A" w14:textId="77777777" w:rsidR="004761ED" w:rsidRPr="008E58EA" w:rsidRDefault="000558B3" w:rsidP="008E58EA">
      <w:pPr>
        <w:pStyle w:val="Style1"/>
      </w:pPr>
      <w:r w:rsidRPr="008E58EA">
        <w:t xml:space="preserve">Primary responsibility for the care and protection of children rests with parents, but a range of services is available to help them in this task.  </w:t>
      </w:r>
      <w:r w:rsidR="0035138B" w:rsidRPr="008E58EA">
        <w:t xml:space="preserve">Parents need to be in no doubt that this policy is our commitment towards the </w:t>
      </w:r>
      <w:r w:rsidRPr="008E58EA">
        <w:t>Child Protection S</w:t>
      </w:r>
      <w:r w:rsidR="0035138B" w:rsidRPr="008E58EA">
        <w:t>tatement above and we expect that they embrace everything that is documented in our policy. In principle</w:t>
      </w:r>
      <w:r w:rsidRPr="008E58EA">
        <w:t xml:space="preserve">, parents sign up to our school </w:t>
      </w:r>
      <w:r w:rsidR="0035138B" w:rsidRPr="008E58EA">
        <w:t xml:space="preserve">ethos, </w:t>
      </w:r>
      <w:r w:rsidRPr="008E58EA">
        <w:t xml:space="preserve">as well as </w:t>
      </w:r>
      <w:r w:rsidR="0035138B" w:rsidRPr="008E58EA">
        <w:t xml:space="preserve">the law and </w:t>
      </w:r>
      <w:r w:rsidRPr="008E58EA">
        <w:t>the legislation that underpins</w:t>
      </w:r>
      <w:r w:rsidR="0035138B" w:rsidRPr="008E58EA">
        <w:t xml:space="preserve"> it.</w:t>
      </w:r>
      <w:r w:rsidR="0035138B" w:rsidRPr="008E58EA">
        <w:rPr>
          <w:b/>
          <w:i/>
        </w:rPr>
        <w:t xml:space="preserve"> </w:t>
      </w:r>
    </w:p>
    <w:p w14:paraId="44E6FC29" w14:textId="77777777" w:rsidR="000558B3" w:rsidRPr="008E58EA" w:rsidRDefault="000558B3" w:rsidP="008E58EA">
      <w:pPr>
        <w:pStyle w:val="Style1"/>
      </w:pPr>
    </w:p>
    <w:p w14:paraId="6C648171" w14:textId="77777777" w:rsidR="0035138B" w:rsidRPr="008E58EA" w:rsidRDefault="000558B3" w:rsidP="008E58EA">
      <w:pPr>
        <w:pStyle w:val="Style1"/>
      </w:pPr>
      <w:r w:rsidRPr="008E58EA">
        <w:t xml:space="preserve">This school </w:t>
      </w:r>
      <w:r w:rsidR="0035138B" w:rsidRPr="008E58EA">
        <w:t xml:space="preserve">is committed to identifying children who may benefit from early help as soon as a problem emerges. </w:t>
      </w:r>
      <w:r w:rsidRPr="008E58EA">
        <w:t xml:space="preserve">Our </w:t>
      </w:r>
      <w:r w:rsidR="0035138B" w:rsidRPr="008E58EA">
        <w:t xml:space="preserve">staff maintain the attitude </w:t>
      </w:r>
      <w:r w:rsidRPr="008E58EA">
        <w:t xml:space="preserve">of </w:t>
      </w:r>
      <w:r w:rsidR="0035138B" w:rsidRPr="008E58EA">
        <w:t xml:space="preserve">‘it could happen here’ where safeguarding is concerned. Staff must always act in children’s </w:t>
      </w:r>
      <w:r w:rsidRPr="008E58EA">
        <w:t xml:space="preserve">best </w:t>
      </w:r>
      <w:r w:rsidR="0035138B" w:rsidRPr="008E58EA">
        <w:t xml:space="preserve">interest where they are concerned about a child’s welfare. </w:t>
      </w:r>
    </w:p>
    <w:p w14:paraId="66C6B001" w14:textId="77777777" w:rsidR="0035138B" w:rsidRPr="008E58EA" w:rsidRDefault="0035138B" w:rsidP="008E58EA">
      <w:pPr>
        <w:pStyle w:val="Style1"/>
      </w:pPr>
    </w:p>
    <w:p w14:paraId="6F5AFC30" w14:textId="78895525" w:rsidR="0035138B" w:rsidRPr="008E58EA" w:rsidRDefault="00CA2984" w:rsidP="008E58EA">
      <w:pPr>
        <w:pStyle w:val="Style1"/>
      </w:pPr>
      <w:r w:rsidRPr="00656E86">
        <w:t>Our school believes t</w:t>
      </w:r>
      <w:r w:rsidR="0035138B" w:rsidRPr="00B34167">
        <w:t>h</w:t>
      </w:r>
      <w:r w:rsidRPr="00B34167">
        <w:t>at th</w:t>
      </w:r>
      <w:r w:rsidR="0035138B" w:rsidRPr="00D43B9E">
        <w:t>e safety, welfare and protection of all children is p</w:t>
      </w:r>
      <w:r w:rsidR="0035138B" w:rsidRPr="008E58EA">
        <w:t xml:space="preserve">aramount and any delay in reporting concerns is unacceptable. All staff will adhere to this principle and the child protection procedures established by the TWSP. </w:t>
      </w:r>
    </w:p>
    <w:p w14:paraId="1089B7E0" w14:textId="77777777" w:rsidR="0035138B" w:rsidRPr="008E58EA" w:rsidRDefault="0035138B" w:rsidP="008E58EA">
      <w:pPr>
        <w:pStyle w:val="Style1"/>
      </w:pPr>
    </w:p>
    <w:p w14:paraId="21CAC3F9" w14:textId="5BB8D166" w:rsidR="0035138B" w:rsidRPr="008E58EA" w:rsidRDefault="0035138B" w:rsidP="008E58EA">
      <w:pPr>
        <w:pStyle w:val="Style1"/>
      </w:pPr>
      <w:r w:rsidRPr="008E58EA">
        <w:t xml:space="preserve">The </w:t>
      </w:r>
      <w:r w:rsidR="00CA2984" w:rsidRPr="008E58EA">
        <w:t>Designated Safeguarding L</w:t>
      </w:r>
      <w:r w:rsidRPr="008E58EA">
        <w:t>ead</w:t>
      </w:r>
      <w:r w:rsidR="00CA2984" w:rsidRPr="008E58EA">
        <w:t>’s</w:t>
      </w:r>
      <w:r w:rsidRPr="008E58EA">
        <w:t xml:space="preserve"> </w:t>
      </w:r>
      <w:r w:rsidR="00CA2984" w:rsidRPr="008E58EA">
        <w:t xml:space="preserve">(DSL) </w:t>
      </w:r>
      <w:r w:rsidRPr="008E58EA">
        <w:t xml:space="preserve">role </w:t>
      </w:r>
      <w:r w:rsidR="00CA2984" w:rsidRPr="008E58EA">
        <w:t xml:space="preserve">and that of their </w:t>
      </w:r>
      <w:r w:rsidR="009B249F" w:rsidRPr="008E58EA">
        <w:t>D</w:t>
      </w:r>
      <w:r w:rsidR="00CA2984" w:rsidRPr="008E58EA">
        <w:t xml:space="preserve">eputy DSLs, </w:t>
      </w:r>
      <w:r w:rsidRPr="008E58EA">
        <w:t xml:space="preserve">is to advise on safeguarding concerns, support others to carry out their safeguarding duties and liaise with other agencies. </w:t>
      </w:r>
    </w:p>
    <w:p w14:paraId="7ACCF694" w14:textId="77777777" w:rsidR="0035138B" w:rsidRPr="008E58EA" w:rsidRDefault="0035138B" w:rsidP="008E58EA">
      <w:pPr>
        <w:pStyle w:val="Style1"/>
      </w:pPr>
    </w:p>
    <w:p w14:paraId="241C84C7" w14:textId="77777777" w:rsidR="0035138B" w:rsidRPr="008E58EA" w:rsidRDefault="0035138B" w:rsidP="008E58EA">
      <w:pPr>
        <w:pStyle w:val="Style1"/>
      </w:pPr>
      <w:r w:rsidRPr="008E58EA">
        <w:t>All staff (paid or voluntary) will receive a robust induction to help them fully understand</w:t>
      </w:r>
      <w:r w:rsidR="00CA2984" w:rsidRPr="008E58EA">
        <w:t xml:space="preserve"> the systems for safeguarding.  I</w:t>
      </w:r>
      <w:r w:rsidRPr="008E58EA">
        <w:t>n addition to this policy</w:t>
      </w:r>
      <w:r w:rsidR="00CA2984" w:rsidRPr="008E58EA">
        <w:t>,</w:t>
      </w:r>
      <w:r w:rsidRPr="008E58EA">
        <w:t xml:space="preserve"> staff will be familiar with our </w:t>
      </w:r>
      <w:r w:rsidR="00CA2984" w:rsidRPr="008E58EA">
        <w:t>Behaviour Policy, Staff Code of C</w:t>
      </w:r>
      <w:r w:rsidRPr="008E58EA">
        <w:t>onduct, how to respond to children going missing an</w:t>
      </w:r>
      <w:r w:rsidR="00CA2984" w:rsidRPr="008E58EA">
        <w:t>d the role of the DSL. All staff</w:t>
      </w:r>
      <w:r w:rsidRPr="008E58EA">
        <w:t xml:space="preserve"> receive appropriate child protection and safeguarding training for their role. </w:t>
      </w:r>
    </w:p>
    <w:p w14:paraId="751E8741" w14:textId="77777777" w:rsidR="0035138B" w:rsidRPr="008E58EA" w:rsidRDefault="0035138B" w:rsidP="008E58EA">
      <w:pPr>
        <w:pStyle w:val="Style1"/>
      </w:pPr>
    </w:p>
    <w:p w14:paraId="2F37B4F6" w14:textId="19148F89" w:rsidR="0035138B" w:rsidRPr="008E58EA" w:rsidRDefault="00CA2984" w:rsidP="008E58EA">
      <w:pPr>
        <w:pStyle w:val="Style1"/>
      </w:pPr>
      <w:r w:rsidRPr="008E58EA">
        <w:t>Staff members know that they must</w:t>
      </w:r>
      <w:r w:rsidR="0035138B" w:rsidRPr="008E58EA">
        <w:t xml:space="preserve"> neve</w:t>
      </w:r>
      <w:r w:rsidRPr="008E58EA">
        <w:t>r promise a child to</w:t>
      </w:r>
      <w:r w:rsidR="0035138B" w:rsidRPr="008E58EA">
        <w:t xml:space="preserve"> not tell anyone about a report of abuse,</w:t>
      </w:r>
      <w:r w:rsidRPr="008E58EA">
        <w:t xml:space="preserve"> as this may </w:t>
      </w:r>
      <w:r w:rsidR="0035138B" w:rsidRPr="008E58EA">
        <w:t xml:space="preserve">not </w:t>
      </w:r>
      <w:r w:rsidR="00BD2604" w:rsidRPr="008E58EA">
        <w:t xml:space="preserve">ultimately </w:t>
      </w:r>
      <w:r w:rsidR="0035138B" w:rsidRPr="008E58EA">
        <w:t xml:space="preserve">be in the best interests of the child. </w:t>
      </w:r>
    </w:p>
    <w:p w14:paraId="07260E06" w14:textId="77777777" w:rsidR="0035138B" w:rsidRPr="008E58EA" w:rsidRDefault="0035138B" w:rsidP="008E58EA">
      <w:pPr>
        <w:pStyle w:val="Style1"/>
      </w:pPr>
    </w:p>
    <w:p w14:paraId="59F4A8B0" w14:textId="77777777" w:rsidR="008C647A" w:rsidRPr="00E92739" w:rsidRDefault="008C647A" w:rsidP="008E58EA">
      <w:pPr>
        <w:pStyle w:val="Style1"/>
      </w:pPr>
      <w:bookmarkStart w:id="24" w:name="_Toc525260989"/>
      <w:bookmarkStart w:id="25" w:name="_Toc525261640"/>
      <w:bookmarkStart w:id="26" w:name="_Toc525262091"/>
    </w:p>
    <w:p w14:paraId="19F83DBC" w14:textId="633C7BBF" w:rsidR="00CA2984" w:rsidRDefault="00D85D1E" w:rsidP="00C50C31">
      <w:pPr>
        <w:pStyle w:val="Sub-Heading"/>
      </w:pPr>
      <w:bookmarkStart w:id="27" w:name="_Toc49355905"/>
      <w:r>
        <w:t>Early Help</w:t>
      </w:r>
      <w:bookmarkEnd w:id="27"/>
    </w:p>
    <w:p w14:paraId="636507F2" w14:textId="77777777" w:rsidR="00CA2984" w:rsidRPr="008E58EA" w:rsidRDefault="00D85D1E" w:rsidP="008E58EA">
      <w:pPr>
        <w:pStyle w:val="Style1"/>
      </w:pPr>
      <w:r w:rsidRPr="00E92739">
        <w:t xml:space="preserve">In our school we believe </w:t>
      </w:r>
      <w:r w:rsidR="00CA2984" w:rsidRPr="00656E86">
        <w:t>that any child may benefit from early help and w</w:t>
      </w:r>
      <w:r w:rsidR="00CA2984" w:rsidRPr="00B34167">
        <w:t>e ensure that all staff are alert to the</w:t>
      </w:r>
      <w:r w:rsidR="00CA2984" w:rsidRPr="00D43B9E">
        <w:t xml:space="preserve"> potential need for early help for a child who:</w:t>
      </w:r>
    </w:p>
    <w:p w14:paraId="35EEC706" w14:textId="77777777" w:rsidR="00D85D1E" w:rsidRPr="008E58EA" w:rsidRDefault="00D85D1E" w:rsidP="008E58EA">
      <w:pPr>
        <w:pStyle w:val="Style1"/>
      </w:pPr>
    </w:p>
    <w:p w14:paraId="2456118A" w14:textId="77777777" w:rsidR="00CA2984" w:rsidRPr="008E58EA" w:rsidRDefault="00CA2984" w:rsidP="00D16ACA">
      <w:pPr>
        <w:pStyle w:val="Style1"/>
        <w:numPr>
          <w:ilvl w:val="0"/>
          <w:numId w:val="27"/>
        </w:numPr>
      </w:pPr>
      <w:r w:rsidRPr="008E58EA">
        <w:t>is disabled and has specific additional needs;</w:t>
      </w:r>
    </w:p>
    <w:p w14:paraId="14EBA53D" w14:textId="77777777" w:rsidR="00CA2984" w:rsidRPr="008E58EA" w:rsidRDefault="00CA2984" w:rsidP="00D16ACA">
      <w:pPr>
        <w:pStyle w:val="Style1"/>
        <w:numPr>
          <w:ilvl w:val="0"/>
          <w:numId w:val="27"/>
        </w:numPr>
      </w:pPr>
      <w:r w:rsidRPr="008E58EA">
        <w:t>has special educational needs (whether or not they have a statutory Education, Health and Care Plan);</w:t>
      </w:r>
    </w:p>
    <w:p w14:paraId="2F2EE14A" w14:textId="77777777" w:rsidR="00CA2984" w:rsidRPr="008E58EA" w:rsidRDefault="00CA2984" w:rsidP="00D16ACA">
      <w:pPr>
        <w:pStyle w:val="Style1"/>
        <w:numPr>
          <w:ilvl w:val="0"/>
          <w:numId w:val="27"/>
        </w:numPr>
      </w:pPr>
      <w:r w:rsidRPr="008E58EA">
        <w:t>is a young carer;</w:t>
      </w:r>
    </w:p>
    <w:p w14:paraId="34859C57" w14:textId="77777777" w:rsidR="00CA2984" w:rsidRPr="008E58EA" w:rsidRDefault="00CA2984" w:rsidP="00D16ACA">
      <w:pPr>
        <w:pStyle w:val="Style1"/>
        <w:numPr>
          <w:ilvl w:val="0"/>
          <w:numId w:val="27"/>
        </w:numPr>
      </w:pPr>
      <w:r w:rsidRPr="008E58EA">
        <w:t>is showing signs of being drawn in to anti-social or criminal behaviour, including gang involvement and association with organised crime groups;</w:t>
      </w:r>
    </w:p>
    <w:p w14:paraId="04CB81E3" w14:textId="77777777" w:rsidR="00CA2984" w:rsidRPr="008E58EA" w:rsidRDefault="00CA2984" w:rsidP="00D16ACA">
      <w:pPr>
        <w:pStyle w:val="Style1"/>
        <w:numPr>
          <w:ilvl w:val="0"/>
          <w:numId w:val="27"/>
        </w:numPr>
      </w:pPr>
      <w:r w:rsidRPr="008E58EA">
        <w:t>is frequently missing/goes missing from care or from home;</w:t>
      </w:r>
    </w:p>
    <w:p w14:paraId="0E42917F" w14:textId="77777777" w:rsidR="00CA2984" w:rsidRPr="008E58EA" w:rsidRDefault="00CA2984" w:rsidP="00D16ACA">
      <w:pPr>
        <w:pStyle w:val="Style1"/>
        <w:numPr>
          <w:ilvl w:val="0"/>
          <w:numId w:val="27"/>
        </w:numPr>
      </w:pPr>
      <w:r w:rsidRPr="008E58EA">
        <w:t>is at risk of modern slavery, trafficking or exploitation;</w:t>
      </w:r>
    </w:p>
    <w:p w14:paraId="2AD4792C" w14:textId="77777777" w:rsidR="00CA2984" w:rsidRPr="008E58EA" w:rsidRDefault="00CA2984" w:rsidP="00D16ACA">
      <w:pPr>
        <w:pStyle w:val="Style1"/>
        <w:numPr>
          <w:ilvl w:val="0"/>
          <w:numId w:val="27"/>
        </w:numPr>
      </w:pPr>
      <w:r w:rsidRPr="008E58EA">
        <w:t>is at risk of being radicalised or exploited;</w:t>
      </w:r>
    </w:p>
    <w:p w14:paraId="34396421" w14:textId="77777777" w:rsidR="00CA2984" w:rsidRPr="008E58EA" w:rsidRDefault="00CA2984" w:rsidP="00D16ACA">
      <w:pPr>
        <w:pStyle w:val="Style1"/>
        <w:numPr>
          <w:ilvl w:val="0"/>
          <w:numId w:val="27"/>
        </w:numPr>
      </w:pPr>
      <w:r w:rsidRPr="008E58EA">
        <w:t>is in a family circumstance presenting challenges for the child, such as drug and alcohol misuse, adult mental health issues and domestic abuse;</w:t>
      </w:r>
    </w:p>
    <w:p w14:paraId="18C302FC" w14:textId="77777777" w:rsidR="00CA2984" w:rsidRPr="008E58EA" w:rsidRDefault="00CA2984" w:rsidP="00D16ACA">
      <w:pPr>
        <w:pStyle w:val="Style1"/>
        <w:numPr>
          <w:ilvl w:val="0"/>
          <w:numId w:val="27"/>
        </w:numPr>
      </w:pPr>
      <w:r w:rsidRPr="008E58EA">
        <w:t>is misusing drugs or alcohol themselves;</w:t>
      </w:r>
    </w:p>
    <w:p w14:paraId="0C562B7B" w14:textId="77777777" w:rsidR="00CA2984" w:rsidRPr="008E58EA" w:rsidRDefault="00CA2984" w:rsidP="00D16ACA">
      <w:pPr>
        <w:pStyle w:val="Style1"/>
        <w:numPr>
          <w:ilvl w:val="0"/>
          <w:numId w:val="27"/>
        </w:numPr>
      </w:pPr>
      <w:r w:rsidRPr="008E58EA">
        <w:t xml:space="preserve">has returned home to their family from care; </w:t>
      </w:r>
    </w:p>
    <w:p w14:paraId="60CECE6C" w14:textId="77777777" w:rsidR="00CA2984" w:rsidRPr="008E58EA" w:rsidRDefault="00CA2984" w:rsidP="00D16ACA">
      <w:pPr>
        <w:pStyle w:val="Style1"/>
        <w:numPr>
          <w:ilvl w:val="0"/>
          <w:numId w:val="27"/>
        </w:numPr>
      </w:pPr>
      <w:r w:rsidRPr="008E58EA">
        <w:t>is a privately fostered child.</w:t>
      </w:r>
    </w:p>
    <w:p w14:paraId="78D1DCAC" w14:textId="77777777" w:rsidR="00CA2984" w:rsidRPr="008E58EA" w:rsidRDefault="00CA2984" w:rsidP="008E58EA">
      <w:pPr>
        <w:pStyle w:val="Style1"/>
      </w:pPr>
    </w:p>
    <w:p w14:paraId="260BB1B7" w14:textId="77777777" w:rsidR="00C50C31" w:rsidRPr="0073645E" w:rsidRDefault="00C50C31" w:rsidP="008E58EA">
      <w:pPr>
        <w:pStyle w:val="Style1"/>
      </w:pPr>
    </w:p>
    <w:p w14:paraId="29AD7D71" w14:textId="77777777" w:rsidR="00CA2984" w:rsidRPr="00F83E66" w:rsidRDefault="00CA2984" w:rsidP="00D85D1E">
      <w:pPr>
        <w:pStyle w:val="Sub-Heading"/>
      </w:pPr>
      <w:bookmarkStart w:id="28" w:name="_Toc49355906"/>
      <w:r w:rsidRPr="00F83E66">
        <w:t>Abuse and neglect</w:t>
      </w:r>
      <w:bookmarkEnd w:id="28"/>
    </w:p>
    <w:p w14:paraId="7FB22838" w14:textId="563CC996" w:rsidR="00CA2984" w:rsidRPr="008E58EA" w:rsidRDefault="00D85D1E" w:rsidP="008E58EA">
      <w:pPr>
        <w:pStyle w:val="Style1"/>
      </w:pPr>
      <w:r w:rsidRPr="00E92739">
        <w:t>A</w:t>
      </w:r>
      <w:r w:rsidR="00CA2984" w:rsidRPr="00656E86">
        <w:t xml:space="preserve">ll </w:t>
      </w:r>
      <w:r w:rsidRPr="00B34167">
        <w:t xml:space="preserve">of our </w:t>
      </w:r>
      <w:r w:rsidR="00CA2984" w:rsidRPr="00B34167">
        <w:t xml:space="preserve">staff </w:t>
      </w:r>
      <w:r w:rsidRPr="00D43B9E">
        <w:t xml:space="preserve">members </w:t>
      </w:r>
      <w:r w:rsidR="00CA2984" w:rsidRPr="008E58EA">
        <w:t xml:space="preserve">are trained on the indicators of abuse and neglect to help them identify children who may be in need of help or protection. We believe that abuse, neglect and </w:t>
      </w:r>
      <w:r w:rsidRPr="008E58EA">
        <w:t xml:space="preserve">other </w:t>
      </w:r>
      <w:r w:rsidR="00CA2984" w:rsidRPr="008E58EA">
        <w:t xml:space="preserve">safeguarding issues are rarely stand-alone events. </w:t>
      </w:r>
      <w:r w:rsidR="00716A46" w:rsidRPr="008E58EA">
        <w:t xml:space="preserve">All staff are aware that safeguarding incidents and/or behaviours can be associated with factors outside the school </w:t>
      </w:r>
      <w:r w:rsidR="00716A46" w:rsidRPr="008E58EA">
        <w:lastRenderedPageBreak/>
        <w:t>and/or can occur between children outside of these environments. All staff, but especially the DSL and deputies, will consider whether children are at risk of abuse or exploitation in situations outside their families.</w:t>
      </w:r>
    </w:p>
    <w:p w14:paraId="70BDFA2E" w14:textId="77777777" w:rsidR="00CA2984" w:rsidRDefault="00CA2984" w:rsidP="008E58EA">
      <w:pPr>
        <w:pStyle w:val="Style1"/>
      </w:pPr>
    </w:p>
    <w:p w14:paraId="4333B112" w14:textId="77777777" w:rsidR="00C50C31" w:rsidRPr="00F83E66" w:rsidRDefault="00C50C31" w:rsidP="008E58EA">
      <w:pPr>
        <w:pStyle w:val="Style1"/>
      </w:pPr>
    </w:p>
    <w:p w14:paraId="311CCAD8" w14:textId="77777777" w:rsidR="002A0B77" w:rsidRPr="0025363F" w:rsidRDefault="002A0B77" w:rsidP="002A0B77">
      <w:pPr>
        <w:pStyle w:val="Sub-Heading"/>
      </w:pPr>
      <w:bookmarkStart w:id="29" w:name="_Toc524897639"/>
      <w:bookmarkStart w:id="30" w:name="_Toc18186594"/>
      <w:bookmarkStart w:id="31" w:name="_Toc49355907"/>
      <w:r w:rsidRPr="0025363F">
        <w:t>Recognising abuse</w:t>
      </w:r>
      <w:bookmarkEnd w:id="29"/>
      <w:bookmarkEnd w:id="30"/>
      <w:bookmarkEnd w:id="31"/>
    </w:p>
    <w:p w14:paraId="389E8900" w14:textId="77777777" w:rsidR="002A0B77" w:rsidRPr="0073645E" w:rsidRDefault="002A0B77" w:rsidP="008E58EA">
      <w:pPr>
        <w:pStyle w:val="Style1"/>
      </w:pPr>
      <w:r w:rsidRPr="0073645E">
        <w:t xml:space="preserve">To ensure that our pupils are protected from harm, we need to understand what types of behaviour constitute abuse and neglect. </w:t>
      </w:r>
    </w:p>
    <w:p w14:paraId="34FA983F" w14:textId="77777777" w:rsidR="002A0B77" w:rsidRPr="0073645E" w:rsidRDefault="002A0B77" w:rsidP="008E58EA">
      <w:pPr>
        <w:pStyle w:val="Style1"/>
      </w:pPr>
    </w:p>
    <w:p w14:paraId="0CAF7B29" w14:textId="56471A73" w:rsidR="002A0B77" w:rsidRPr="0073645E" w:rsidRDefault="002A0B77" w:rsidP="008E58EA">
      <w:pPr>
        <w:pStyle w:val="Style1"/>
      </w:pPr>
      <w:r w:rsidRPr="0073645E">
        <w:t xml:space="preserve">Abuse and neglect are forms of maltreatment of children.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adult men or women or by other children or young people.  </w:t>
      </w:r>
    </w:p>
    <w:p w14:paraId="4314984E" w14:textId="77777777" w:rsidR="002A0B77" w:rsidRPr="0073645E" w:rsidRDefault="002A0B77" w:rsidP="008E58EA">
      <w:pPr>
        <w:pStyle w:val="Style1"/>
      </w:pPr>
    </w:p>
    <w:p w14:paraId="0823BBF6" w14:textId="77777777" w:rsidR="002A0B77" w:rsidRPr="008E58EA" w:rsidRDefault="002A0B77" w:rsidP="008E58EA">
      <w:pPr>
        <w:pStyle w:val="Style1"/>
      </w:pPr>
      <w:r w:rsidRPr="008E58EA">
        <w:t>There are four categories of abuse: physical abuse, emotional abuse, sexual abuse and neglect</w:t>
      </w:r>
      <w:r w:rsidR="0073645E" w:rsidRPr="008E58EA">
        <w:t>.</w:t>
      </w:r>
    </w:p>
    <w:p w14:paraId="5DEE74C1" w14:textId="77777777" w:rsidR="002A0B77" w:rsidRPr="0073645E" w:rsidRDefault="002A0B77" w:rsidP="008E58EA">
      <w:pPr>
        <w:pStyle w:val="Style1"/>
      </w:pPr>
    </w:p>
    <w:p w14:paraId="2001E648" w14:textId="77777777" w:rsidR="00C50C31" w:rsidRPr="00C50C31" w:rsidRDefault="00C50C31" w:rsidP="008E58EA">
      <w:pPr>
        <w:pStyle w:val="Style1"/>
      </w:pPr>
    </w:p>
    <w:p w14:paraId="03EC2DA7" w14:textId="77777777" w:rsidR="002A0B77" w:rsidRPr="0025363F" w:rsidRDefault="002A0B77" w:rsidP="002A0B77">
      <w:pPr>
        <w:pStyle w:val="Sub-Heading"/>
      </w:pPr>
      <w:bookmarkStart w:id="32" w:name="_Toc524897640"/>
      <w:bookmarkStart w:id="33" w:name="_Toc18186595"/>
      <w:bookmarkStart w:id="34" w:name="_Toc49355908"/>
      <w:r w:rsidRPr="0025363F">
        <w:t>Physical abuse</w:t>
      </w:r>
      <w:bookmarkEnd w:id="32"/>
      <w:bookmarkEnd w:id="33"/>
      <w:bookmarkEnd w:id="34"/>
    </w:p>
    <w:p w14:paraId="16A01CD0" w14:textId="00CE88D2" w:rsidR="002A0B77" w:rsidRPr="008E58EA" w:rsidRDefault="002A0B77" w:rsidP="008E58EA">
      <w:pPr>
        <w:pStyle w:val="Style1"/>
        <w:rPr>
          <w:rFonts w:cs="Interstate-Light"/>
        </w:rPr>
      </w:pPr>
      <w:r w:rsidRPr="00E92739">
        <w:t>Physical abuse is a form of abuse which may i</w:t>
      </w:r>
      <w:r w:rsidRPr="00656E86">
        <w:t xml:space="preserve">nvolve </w:t>
      </w:r>
      <w:r w:rsidRPr="00B34167">
        <w:t>hitting, shaking, throwing, poisoning, b</w:t>
      </w:r>
      <w:r w:rsidRPr="00D43B9E">
        <w:t>urning or scalding, drowning, suffocating or otherwise causing physical harm to a child.  Physical ha</w:t>
      </w:r>
      <w:r w:rsidRPr="008E58EA">
        <w:t>rm may also be caused when a parent or carer fabricates the symptoms of, or deliberately induces, illness in a</w:t>
      </w:r>
      <w:r w:rsidR="008F0910" w:rsidRPr="008E58EA">
        <w:t xml:space="preserve"> child.  T</w:t>
      </w:r>
      <w:r w:rsidRPr="008E58EA">
        <w:rPr>
          <w:rFonts w:cs="Interstate-Light"/>
        </w:rPr>
        <w:t>his used to be called Munchausen’s Syndrome by Proxy but is now more usually referred to as fabricated or induced illnes</w:t>
      </w:r>
      <w:r w:rsidR="008F0910" w:rsidRPr="008E58EA">
        <w:rPr>
          <w:rFonts w:cs="Interstate-Light"/>
        </w:rPr>
        <w:t>s</w:t>
      </w:r>
      <w:r w:rsidRPr="008E58EA">
        <w:rPr>
          <w:rFonts w:cs="Interstate-Light"/>
        </w:rPr>
        <w:t>.</w:t>
      </w:r>
    </w:p>
    <w:p w14:paraId="177E136F" w14:textId="77777777" w:rsidR="008F0910" w:rsidRPr="008E58EA" w:rsidRDefault="008F0910" w:rsidP="008E58EA">
      <w:pPr>
        <w:pStyle w:val="Style1"/>
      </w:pPr>
    </w:p>
    <w:p w14:paraId="2B671901" w14:textId="39283700" w:rsidR="004B7A6C" w:rsidRPr="008E58EA" w:rsidRDefault="008F0910" w:rsidP="008E58EA">
      <w:pPr>
        <w:pStyle w:val="Style1"/>
        <w:rPr>
          <w:b/>
        </w:rPr>
      </w:pPr>
      <w:r w:rsidRPr="008E58EA">
        <w:t xml:space="preserve">The fabrication </w:t>
      </w:r>
      <w:r w:rsidR="003B0BF5" w:rsidRPr="008E58EA">
        <w:t xml:space="preserve">or induction </w:t>
      </w:r>
      <w:r w:rsidRPr="008E58EA">
        <w:t xml:space="preserve">of illness </w:t>
      </w:r>
      <w:r w:rsidR="003B0BF5" w:rsidRPr="008E58EA">
        <w:t xml:space="preserve">(FII) </w:t>
      </w:r>
      <w:r w:rsidRPr="008E58EA">
        <w:t xml:space="preserve">in children is a relatively rare form of child abuse. Where concerns exist about </w:t>
      </w:r>
      <w:r w:rsidR="0073167B" w:rsidRPr="008E58EA">
        <w:t>FII</w:t>
      </w:r>
      <w:r w:rsidRPr="008E58EA">
        <w:t xml:space="preserve">, it requires professionals to work together, evaluating all the available evidence, in order to reach an understanding of the reasons for the child’s signs and symptoms of illness. At all times professionals need to keep an open mind to ensure that they have not missed ‘a vital piece of information’. This school will adopt the guidance </w:t>
      </w:r>
      <w:hyperlink r:id="rId19" w:history="1">
        <w:r w:rsidR="004B7A6C" w:rsidRPr="00D16ACA">
          <w:rPr>
            <w:rStyle w:val="Hyperlink"/>
            <w:color w:val="000000"/>
          </w:rPr>
          <w:t>Safeguarding children in whom illness is fabricated or induced</w:t>
        </w:r>
      </w:hyperlink>
      <w:r w:rsidR="004B7A6C" w:rsidRPr="008E58EA">
        <w:t xml:space="preserve"> </w:t>
      </w:r>
      <w:r w:rsidR="004B7A6C" w:rsidRPr="00E92739">
        <w:t>and TWSP FII Best Practi</w:t>
      </w:r>
      <w:r w:rsidR="004B7A6C" w:rsidRPr="00656E86">
        <w:t>ce Guidance</w:t>
      </w:r>
      <w:r w:rsidR="004B7A6C" w:rsidRPr="00B34167">
        <w:t>.</w:t>
      </w:r>
    </w:p>
    <w:p w14:paraId="0335ED7C" w14:textId="77777777" w:rsidR="008F0910" w:rsidRPr="00337EF1" w:rsidRDefault="008F0910" w:rsidP="008E58EA">
      <w:pPr>
        <w:pStyle w:val="Style1"/>
      </w:pPr>
    </w:p>
    <w:p w14:paraId="46E45981" w14:textId="77777777" w:rsidR="002A0B77" w:rsidRPr="00337EF1" w:rsidRDefault="002A0B77" w:rsidP="008E58EA">
      <w:pPr>
        <w:pStyle w:val="Style1"/>
      </w:pPr>
    </w:p>
    <w:p w14:paraId="414A9131" w14:textId="77777777" w:rsidR="002A0B77" w:rsidRPr="0025363F" w:rsidRDefault="002A0B77" w:rsidP="002A0B77">
      <w:pPr>
        <w:pStyle w:val="Sub-Heading"/>
      </w:pPr>
      <w:bookmarkStart w:id="35" w:name="_Toc524897641"/>
      <w:bookmarkStart w:id="36" w:name="_Toc18186596"/>
      <w:bookmarkStart w:id="37" w:name="_Toc49355909"/>
      <w:r w:rsidRPr="0025363F">
        <w:t>Emotional abuse</w:t>
      </w:r>
      <w:bookmarkEnd w:id="35"/>
      <w:bookmarkEnd w:id="36"/>
      <w:bookmarkEnd w:id="37"/>
    </w:p>
    <w:p w14:paraId="64B0E1C9" w14:textId="77777777" w:rsidR="002A0B77" w:rsidRPr="0073645E" w:rsidRDefault="002A0B77" w:rsidP="008E58EA">
      <w:pPr>
        <w:pStyle w:val="Style1"/>
        <w:rPr>
          <w:rFonts w:eastAsia="Calibri"/>
        </w:rPr>
      </w:pPr>
      <w:r w:rsidRPr="0073645E">
        <w:t xml:space="preserve">Emotional abuse is </w:t>
      </w:r>
      <w:r w:rsidRPr="0073645E">
        <w:rPr>
          <w:rFonts w:eastAsia="Calibri"/>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w:t>
      </w:r>
      <w:r w:rsidRPr="0073645E">
        <w:rPr>
          <w:rFonts w:eastAsia="Calibri"/>
        </w:rPr>
        <w:lastRenderedPageBreak/>
        <w:t xml:space="preserve">exploitation or corruption of children. Some level of emotional abuse is </w:t>
      </w:r>
      <w:r w:rsidRPr="0073645E">
        <w:t xml:space="preserve">involved in all types of maltreatment of a child, although it may occur alone. </w:t>
      </w:r>
    </w:p>
    <w:p w14:paraId="70D2C5D1" w14:textId="77777777" w:rsidR="002A0B77" w:rsidRPr="0073645E" w:rsidRDefault="002A0B77" w:rsidP="008E58EA">
      <w:pPr>
        <w:pStyle w:val="Style1"/>
      </w:pPr>
    </w:p>
    <w:p w14:paraId="60FBCF0C" w14:textId="77777777" w:rsidR="002A0B77" w:rsidRPr="0025363F" w:rsidRDefault="002A0B77" w:rsidP="008E58EA">
      <w:pPr>
        <w:pStyle w:val="Sub-Heading"/>
      </w:pPr>
      <w:r w:rsidRPr="00337EF1">
        <w:br/>
      </w:r>
      <w:bookmarkStart w:id="38" w:name="_Toc524897642"/>
      <w:bookmarkStart w:id="39" w:name="_Toc18186597"/>
      <w:bookmarkStart w:id="40" w:name="_Toc49355910"/>
      <w:r w:rsidRPr="0025363F">
        <w:t>Sexual abuse</w:t>
      </w:r>
      <w:bookmarkEnd w:id="38"/>
      <w:bookmarkEnd w:id="39"/>
      <w:bookmarkEnd w:id="40"/>
    </w:p>
    <w:p w14:paraId="3742DD65" w14:textId="77777777" w:rsidR="002A0B77" w:rsidRPr="0073645E" w:rsidRDefault="002A0B77" w:rsidP="008E58EA">
      <w:pPr>
        <w:pStyle w:val="Style1"/>
        <w:rPr>
          <w:rFonts w:eastAsia="Calibri"/>
        </w:rPr>
      </w:pPr>
      <w:r w:rsidRPr="0073645E">
        <w:t xml:space="preserve">Sexual abuse </w:t>
      </w:r>
      <w:r w:rsidRPr="0073645E">
        <w:rPr>
          <w:rFonts w:eastAsia="Calibr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73645E">
        <w:t xml:space="preserve">Sexual abuse can take place online, and technology can be used to facilitate offline abuse.  </w:t>
      </w:r>
      <w:r w:rsidRPr="0073645E">
        <w:rPr>
          <w:rFonts w:eastAsia="Calibri"/>
        </w:rPr>
        <w:t xml:space="preserve">Sexual abuse is not solely perpetrated by adult males.  Women can also commit acts of sexual abuse, as can other children.  </w:t>
      </w:r>
      <w:r w:rsidRPr="0073645E">
        <w:rPr>
          <w:szCs w:val="23"/>
        </w:rPr>
        <w:t>The sexual abuse of children by other children is a specific safeguarding issue in education</w:t>
      </w:r>
      <w:r w:rsidR="008F0910" w:rsidRPr="0073645E">
        <w:rPr>
          <w:szCs w:val="23"/>
        </w:rPr>
        <w:t xml:space="preserve"> (See Peer on Peer Abuse below)</w:t>
      </w:r>
      <w:r w:rsidRPr="0073645E">
        <w:rPr>
          <w:szCs w:val="23"/>
        </w:rPr>
        <w:t xml:space="preserve">. </w:t>
      </w:r>
    </w:p>
    <w:p w14:paraId="1B3443F6" w14:textId="77777777" w:rsidR="002A0B77" w:rsidRPr="00337EF1" w:rsidRDefault="002A0B77" w:rsidP="008E58EA">
      <w:pPr>
        <w:pStyle w:val="Style1"/>
        <w:rPr>
          <w:rFonts w:eastAsia="Calibri"/>
        </w:rPr>
      </w:pPr>
    </w:p>
    <w:p w14:paraId="3F1FE6CB" w14:textId="77777777" w:rsidR="002A0B77" w:rsidRPr="00337EF1" w:rsidRDefault="002A0B77" w:rsidP="008E58EA">
      <w:pPr>
        <w:pStyle w:val="Style1"/>
      </w:pPr>
    </w:p>
    <w:p w14:paraId="45E5DCF3" w14:textId="77777777" w:rsidR="002A0B77" w:rsidRPr="0025363F" w:rsidRDefault="002A0B77" w:rsidP="002A0B77">
      <w:pPr>
        <w:pStyle w:val="Sub-Heading"/>
      </w:pPr>
      <w:bookmarkStart w:id="41" w:name="_Toc524897643"/>
      <w:bookmarkStart w:id="42" w:name="_Toc18186598"/>
      <w:bookmarkStart w:id="43" w:name="_Toc49355911"/>
      <w:r w:rsidRPr="0025363F">
        <w:t>Neglect</w:t>
      </w:r>
      <w:bookmarkEnd w:id="41"/>
      <w:bookmarkEnd w:id="42"/>
      <w:bookmarkEnd w:id="43"/>
    </w:p>
    <w:p w14:paraId="1E5A4300" w14:textId="77777777" w:rsidR="002A0B77" w:rsidRPr="00D43B9E" w:rsidRDefault="002A0B77" w:rsidP="008E58EA">
      <w:pPr>
        <w:pStyle w:val="Style1"/>
        <w:rPr>
          <w:rFonts w:eastAsia="Calibri"/>
        </w:rPr>
      </w:pPr>
      <w:r w:rsidRPr="00E92739">
        <w:rPr>
          <w:rFonts w:eastAsia="Calibri"/>
        </w:rPr>
        <w:t>Neglect is the persistent failure to meet a child’s basic physical and/or psychological needs, lik</w:t>
      </w:r>
      <w:r w:rsidRPr="00656E86">
        <w:rPr>
          <w:rFonts w:eastAsia="Calibri"/>
        </w:rPr>
        <w:t>ely to result in the serious impairment of the child’s health or development.  Neglect may occur during pregnancy, for example, as a result o</w:t>
      </w:r>
      <w:r w:rsidRPr="00B34167">
        <w:rPr>
          <w:rFonts w:eastAsia="Calibri"/>
        </w:rPr>
        <w:t xml:space="preserve">f maternal substance abuse.  Once a child is born, neglect may involve a parent or carer failing to: </w:t>
      </w:r>
    </w:p>
    <w:p w14:paraId="07C91FFC" w14:textId="77777777" w:rsidR="002A0B77" w:rsidRPr="008E58EA" w:rsidRDefault="002A0B77" w:rsidP="008E58EA">
      <w:pPr>
        <w:pStyle w:val="Style1"/>
        <w:rPr>
          <w:rFonts w:eastAsia="Calibri"/>
        </w:rPr>
      </w:pPr>
    </w:p>
    <w:p w14:paraId="49DCB6E0" w14:textId="77777777" w:rsidR="0073645E" w:rsidRPr="008E58EA" w:rsidRDefault="002A0B77" w:rsidP="00D16ACA">
      <w:pPr>
        <w:pStyle w:val="Style1"/>
        <w:numPr>
          <w:ilvl w:val="0"/>
          <w:numId w:val="29"/>
        </w:numPr>
        <w:rPr>
          <w:rFonts w:eastAsia="Calibri"/>
        </w:rPr>
      </w:pPr>
      <w:r w:rsidRPr="008E58EA">
        <w:rPr>
          <w:rFonts w:eastAsia="Calibri"/>
        </w:rPr>
        <w:t xml:space="preserve">provide adequate food, clothing and shelter (including exclusion from home or abandonment); </w:t>
      </w:r>
    </w:p>
    <w:p w14:paraId="33608F49" w14:textId="77777777" w:rsidR="0073645E" w:rsidRPr="008E58EA" w:rsidRDefault="002A0B77" w:rsidP="00D16ACA">
      <w:pPr>
        <w:pStyle w:val="Style1"/>
        <w:numPr>
          <w:ilvl w:val="0"/>
          <w:numId w:val="29"/>
        </w:numPr>
        <w:rPr>
          <w:rFonts w:eastAsia="Calibri"/>
        </w:rPr>
      </w:pPr>
      <w:r w:rsidRPr="008E58EA">
        <w:rPr>
          <w:rFonts w:eastAsia="Calibri"/>
        </w:rPr>
        <w:t xml:space="preserve">protect a child from physical and emotional harm or danger; </w:t>
      </w:r>
    </w:p>
    <w:p w14:paraId="1A65AA2E" w14:textId="77777777" w:rsidR="0073645E" w:rsidRPr="008E58EA" w:rsidRDefault="002A0B77" w:rsidP="00D16ACA">
      <w:pPr>
        <w:pStyle w:val="Style1"/>
        <w:numPr>
          <w:ilvl w:val="0"/>
          <w:numId w:val="29"/>
        </w:numPr>
        <w:rPr>
          <w:rFonts w:eastAsia="Calibri"/>
        </w:rPr>
      </w:pPr>
      <w:r w:rsidRPr="008E58EA">
        <w:rPr>
          <w:rFonts w:eastAsia="Calibri"/>
        </w:rPr>
        <w:t>ensure adequate supervision (including the us</w:t>
      </w:r>
      <w:r w:rsidR="0073645E" w:rsidRPr="008E58EA">
        <w:rPr>
          <w:rFonts w:eastAsia="Calibri"/>
        </w:rPr>
        <w:t>e of inadequate care-givers);</w:t>
      </w:r>
    </w:p>
    <w:p w14:paraId="493E6533" w14:textId="77777777" w:rsidR="002A0B77" w:rsidRPr="008E58EA" w:rsidRDefault="002A0B77" w:rsidP="00D16ACA">
      <w:pPr>
        <w:pStyle w:val="Style1"/>
        <w:numPr>
          <w:ilvl w:val="0"/>
          <w:numId w:val="29"/>
        </w:numPr>
        <w:rPr>
          <w:rFonts w:eastAsia="Calibri"/>
        </w:rPr>
      </w:pPr>
      <w:r w:rsidRPr="008E58EA">
        <w:rPr>
          <w:rFonts w:eastAsia="Calibri"/>
        </w:rPr>
        <w:t xml:space="preserve">ensure access to appropriate medical care or treatment.  </w:t>
      </w:r>
    </w:p>
    <w:p w14:paraId="79BD4218" w14:textId="77777777" w:rsidR="002A0B77" w:rsidRPr="008E58EA" w:rsidRDefault="002A0B77" w:rsidP="008E58EA">
      <w:pPr>
        <w:pStyle w:val="Style1"/>
        <w:rPr>
          <w:rFonts w:eastAsia="Calibri"/>
        </w:rPr>
      </w:pPr>
      <w:r w:rsidRPr="008E58EA">
        <w:rPr>
          <w:rFonts w:eastAsia="Calibri"/>
        </w:rPr>
        <w:br/>
        <w:t xml:space="preserve">It may also include neglect of, or unresponsiveness to, a child’s basic emotional needs. </w:t>
      </w:r>
    </w:p>
    <w:p w14:paraId="6C9D9A7D" w14:textId="2A59B72C" w:rsidR="002A0B77" w:rsidRPr="008E58EA" w:rsidRDefault="002A0B77" w:rsidP="008E58EA">
      <w:pPr>
        <w:pStyle w:val="Style1"/>
        <w:rPr>
          <w:rFonts w:eastAsia="Calibri"/>
        </w:rPr>
      </w:pPr>
    </w:p>
    <w:p w14:paraId="753C8C57" w14:textId="77777777" w:rsidR="002A0B77" w:rsidRPr="008E58EA" w:rsidRDefault="002A0B77" w:rsidP="008E58EA">
      <w:pPr>
        <w:pStyle w:val="Style1"/>
      </w:pPr>
    </w:p>
    <w:p w14:paraId="2EE0EB34" w14:textId="77777777" w:rsidR="008F0910" w:rsidRPr="0025363F" w:rsidRDefault="008F0910" w:rsidP="008F0910">
      <w:pPr>
        <w:pStyle w:val="Sub-Heading"/>
      </w:pPr>
      <w:bookmarkStart w:id="44" w:name="_Toc524897644"/>
      <w:bookmarkStart w:id="45" w:name="_Toc18186599"/>
      <w:bookmarkStart w:id="46" w:name="_Toc49355912"/>
      <w:r w:rsidRPr="0025363F">
        <w:t>Indicators of abuse</w:t>
      </w:r>
      <w:bookmarkEnd w:id="44"/>
      <w:bookmarkEnd w:id="45"/>
      <w:bookmarkEnd w:id="46"/>
      <w:r w:rsidRPr="0025363F">
        <w:t xml:space="preserve"> </w:t>
      </w:r>
    </w:p>
    <w:p w14:paraId="05ABFEA3" w14:textId="77777777" w:rsidR="008F0910" w:rsidRPr="00337EF1" w:rsidRDefault="008F0910" w:rsidP="008E58EA">
      <w:pPr>
        <w:pStyle w:val="Style1"/>
      </w:pPr>
      <w:r w:rsidRPr="00337EF1">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those reasons it is vital that staff are also aware of the range of behavioural indicators of abuse and report any concerns to the Designated Safeguarding Lead. </w:t>
      </w:r>
    </w:p>
    <w:p w14:paraId="4C4F1877" w14:textId="77777777" w:rsidR="008F0910" w:rsidRPr="00337EF1" w:rsidRDefault="008F0910" w:rsidP="008E58EA">
      <w:pPr>
        <w:pStyle w:val="Style1"/>
      </w:pPr>
    </w:p>
    <w:p w14:paraId="07919D31" w14:textId="42237793" w:rsidR="00F66B71" w:rsidRDefault="00B97A0D" w:rsidP="008E58EA">
      <w:pPr>
        <w:pStyle w:val="Style1"/>
      </w:pPr>
      <w:r>
        <w:t>Please note, t</w:t>
      </w:r>
      <w:r w:rsidR="00F66B71" w:rsidRPr="00E86861">
        <w:t xml:space="preserve">he following </w:t>
      </w:r>
      <w:r>
        <w:t>list of indicators are</w:t>
      </w:r>
      <w:r w:rsidR="00F66B71" w:rsidRPr="00E86861">
        <w:t xml:space="preserve"> not designed to be used as a checklist:</w:t>
      </w:r>
    </w:p>
    <w:p w14:paraId="65AF0756" w14:textId="06B94C48" w:rsidR="00742B31" w:rsidRDefault="00742B31" w:rsidP="00F66B71">
      <w:pPr>
        <w:tabs>
          <w:tab w:val="left" w:pos="0"/>
          <w:tab w:val="left" w:pos="10080"/>
          <w:tab w:val="left" w:pos="10800"/>
          <w:tab w:val="left" w:pos="11520"/>
          <w:tab w:val="left" w:pos="12240"/>
        </w:tabs>
        <w:spacing w:line="276" w:lineRule="auto"/>
        <w:rPr>
          <w:rFonts w:ascii="Trebuchet MS" w:hAnsi="Trebuchet MS" w:cs="Arial"/>
          <w:sz w:val="22"/>
          <w:szCs w:val="22"/>
        </w:rPr>
      </w:pPr>
    </w:p>
    <w:p w14:paraId="0B8D3B6C" w14:textId="77777777" w:rsidR="008648E3" w:rsidRDefault="008648E3" w:rsidP="00F66B71">
      <w:pPr>
        <w:tabs>
          <w:tab w:val="left" w:pos="0"/>
          <w:tab w:val="left" w:pos="10080"/>
          <w:tab w:val="left" w:pos="10800"/>
          <w:tab w:val="left" w:pos="11520"/>
          <w:tab w:val="left" w:pos="12240"/>
        </w:tabs>
        <w:spacing w:line="276" w:lineRule="auto"/>
        <w:rPr>
          <w:rFonts w:ascii="Trebuchet MS" w:hAnsi="Trebuchet MS" w:cs="Arial"/>
          <w:b/>
          <w:bCs/>
          <w:sz w:val="22"/>
          <w:szCs w:val="22"/>
        </w:rPr>
      </w:pPr>
    </w:p>
    <w:p w14:paraId="78482462" w14:textId="0C0A9137" w:rsidR="00F66B71" w:rsidRPr="00E86861" w:rsidRDefault="00742B31" w:rsidP="008E58EA">
      <w:pPr>
        <w:pStyle w:val="Sub-Heading"/>
      </w:pPr>
      <w:bookmarkStart w:id="47" w:name="_Toc49355913"/>
      <w:r w:rsidRPr="008E58EA">
        <w:lastRenderedPageBreak/>
        <w:t>Indicators of potential physical abuse</w:t>
      </w:r>
      <w:r>
        <w:t>:</w:t>
      </w:r>
      <w:bookmarkEnd w:id="47"/>
    </w:p>
    <w:p w14:paraId="02A8BDAA"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Multiple bruises in clusters, or of uniform shape;</w:t>
      </w:r>
    </w:p>
    <w:p w14:paraId="1E80D231"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Bruises that carry an imprint, such as a hand or a belt;</w:t>
      </w:r>
    </w:p>
    <w:p w14:paraId="4F0C5474"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Bite marks;</w:t>
      </w:r>
    </w:p>
    <w:p w14:paraId="2710CEE4"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Round burn marks;</w:t>
      </w:r>
    </w:p>
    <w:p w14:paraId="4ADDD81F"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 xml:space="preserve">Multiple burn marks </w:t>
      </w:r>
      <w:r>
        <w:rPr>
          <w:rFonts w:ascii="Trebuchet MS" w:hAnsi="Trebuchet MS"/>
          <w:sz w:val="22"/>
          <w:szCs w:val="22"/>
        </w:rPr>
        <w:t xml:space="preserve">or </w:t>
      </w:r>
      <w:r w:rsidRPr="00E86861">
        <w:rPr>
          <w:rFonts w:ascii="Trebuchet MS" w:hAnsi="Trebuchet MS"/>
          <w:sz w:val="22"/>
          <w:szCs w:val="22"/>
        </w:rPr>
        <w:t>burns on unusual areas of the body such as the back, shoulders or buttocks;</w:t>
      </w:r>
    </w:p>
    <w:p w14:paraId="3BB8E831"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An injury that is not consistent with the account given;</w:t>
      </w:r>
    </w:p>
    <w:p w14:paraId="3FB06BDA"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Changing or different accounts of how an injury occurred;</w:t>
      </w:r>
    </w:p>
    <w:p w14:paraId="6E26720B"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Bald patches;</w:t>
      </w:r>
    </w:p>
    <w:p w14:paraId="53F206C2"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Symptoms of drug or alcohol intoxication or poisoning;</w:t>
      </w:r>
    </w:p>
    <w:p w14:paraId="06FA1693"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Unaccountable covering of limbs, even in hot weather;</w:t>
      </w:r>
    </w:p>
    <w:p w14:paraId="4340AD90"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Fear of going home or parents being contacted;</w:t>
      </w:r>
    </w:p>
    <w:p w14:paraId="234F54F1"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Fear of medical help;</w:t>
      </w:r>
    </w:p>
    <w:p w14:paraId="357A5D0B"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Fear of changing for PE;</w:t>
      </w:r>
    </w:p>
    <w:p w14:paraId="32505161"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Inexplicable fear of adults or over-compliance;</w:t>
      </w:r>
    </w:p>
    <w:p w14:paraId="4E4EBCAC"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Violence or aggression towards others including bullying; or</w:t>
      </w:r>
    </w:p>
    <w:p w14:paraId="3DA8E26F" w14:textId="77777777" w:rsidR="00F66B71" w:rsidRPr="00E86861" w:rsidRDefault="00F66B71" w:rsidP="00D16ACA">
      <w:pPr>
        <w:numPr>
          <w:ilvl w:val="0"/>
          <w:numId w:val="13"/>
        </w:numPr>
        <w:tabs>
          <w:tab w:val="left" w:pos="0"/>
          <w:tab w:val="left" w:pos="10080"/>
          <w:tab w:val="left" w:pos="10800"/>
          <w:tab w:val="left" w:pos="11520"/>
          <w:tab w:val="left" w:pos="12240"/>
        </w:tabs>
        <w:ind w:left="1077" w:hanging="357"/>
        <w:rPr>
          <w:rFonts w:ascii="Trebuchet MS" w:hAnsi="Trebuchet MS"/>
          <w:b/>
          <w:sz w:val="22"/>
          <w:szCs w:val="22"/>
        </w:rPr>
      </w:pPr>
      <w:r w:rsidRPr="00E86861">
        <w:rPr>
          <w:rFonts w:ascii="Trebuchet MS" w:hAnsi="Trebuchet MS"/>
          <w:sz w:val="22"/>
          <w:szCs w:val="22"/>
        </w:rPr>
        <w:t>Isolation from peers.</w:t>
      </w:r>
    </w:p>
    <w:p w14:paraId="5BEC5644" w14:textId="1FBA2CC0" w:rsidR="00F66B71" w:rsidRDefault="00F66B71" w:rsidP="008E58EA">
      <w:pPr>
        <w:pStyle w:val="CM2"/>
        <w:spacing w:line="264" w:lineRule="auto"/>
        <w:rPr>
          <w:rFonts w:ascii="Trebuchet MS" w:hAnsi="Trebuchet MS"/>
          <w:sz w:val="22"/>
          <w:szCs w:val="22"/>
        </w:rPr>
      </w:pPr>
    </w:p>
    <w:p w14:paraId="44537347" w14:textId="507A471B" w:rsidR="00412B66" w:rsidRDefault="00412B66" w:rsidP="00E92739">
      <w:pPr>
        <w:pStyle w:val="Default"/>
      </w:pPr>
    </w:p>
    <w:p w14:paraId="6EC3FAC1" w14:textId="043EE7EF" w:rsidR="00742B31" w:rsidRPr="00EB2915" w:rsidRDefault="00742B31" w:rsidP="008E58EA">
      <w:pPr>
        <w:pStyle w:val="Sub-Heading"/>
      </w:pPr>
      <w:bookmarkStart w:id="48" w:name="_Toc49355914"/>
      <w:r w:rsidRPr="00EB2915">
        <w:t xml:space="preserve">Indicators of potential </w:t>
      </w:r>
      <w:r>
        <w:t>sexu</w:t>
      </w:r>
      <w:r w:rsidRPr="00EB2915">
        <w:t>al abuse</w:t>
      </w:r>
      <w:r>
        <w:t>:</w:t>
      </w:r>
      <w:bookmarkEnd w:id="48"/>
    </w:p>
    <w:p w14:paraId="75C507DF"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Sexually explicit play or behaviour or age-inappropriate knowledge;</w:t>
      </w:r>
    </w:p>
    <w:p w14:paraId="22CBEAAD"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Anal or vaginal discharge, soreness or scratching;</w:t>
      </w:r>
    </w:p>
    <w:p w14:paraId="03F6C1A6"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Reluctance to go home;</w:t>
      </w:r>
    </w:p>
    <w:p w14:paraId="2C6FA5C4"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Inability to concentrate, tiredness;</w:t>
      </w:r>
    </w:p>
    <w:p w14:paraId="52372D57"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Refusal to communicate;</w:t>
      </w:r>
    </w:p>
    <w:p w14:paraId="29D333FB"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Thrush, persistent complaints of stomach disorders or pains;</w:t>
      </w:r>
    </w:p>
    <w:p w14:paraId="267DE1B4"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Eating disorders, for example anorexia nervosa and bulimia;</w:t>
      </w:r>
    </w:p>
    <w:p w14:paraId="46486EBD"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Attention seeking behaviour, self-mutilation, substance abuse;</w:t>
      </w:r>
    </w:p>
    <w:p w14:paraId="63CD12EA"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Aggressive behaviour including sexual harassment or molestation;</w:t>
      </w:r>
    </w:p>
    <w:p w14:paraId="4D5B7512"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Unusual compliance;</w:t>
      </w:r>
    </w:p>
    <w:p w14:paraId="48A71A1E" w14:textId="77777777" w:rsidR="00412B66" w:rsidRPr="00E86861" w:rsidRDefault="00412B66" w:rsidP="00D16ACA">
      <w:pPr>
        <w:numPr>
          <w:ilvl w:val="0"/>
          <w:numId w:val="14"/>
        </w:numPr>
        <w:tabs>
          <w:tab w:val="left" w:pos="0"/>
          <w:tab w:val="left" w:pos="10080"/>
          <w:tab w:val="left" w:pos="10800"/>
          <w:tab w:val="left" w:pos="11520"/>
          <w:tab w:val="left" w:pos="12240"/>
        </w:tabs>
        <w:ind w:left="1077" w:hanging="357"/>
        <w:rPr>
          <w:rFonts w:ascii="Trebuchet MS" w:hAnsi="Trebuchet MS"/>
          <w:sz w:val="22"/>
          <w:szCs w:val="22"/>
        </w:rPr>
      </w:pPr>
      <w:r w:rsidRPr="00E86861">
        <w:rPr>
          <w:rFonts w:ascii="Trebuchet MS" w:hAnsi="Trebuchet MS"/>
          <w:sz w:val="22"/>
          <w:szCs w:val="22"/>
        </w:rPr>
        <w:t>Regressive behaviour, enuresis, soiling;</w:t>
      </w:r>
    </w:p>
    <w:p w14:paraId="4DA1BDED" w14:textId="77777777" w:rsidR="00412B66" w:rsidRPr="00E86861" w:rsidRDefault="00412B66" w:rsidP="00D16ACA">
      <w:pPr>
        <w:pStyle w:val="BodyText"/>
        <w:numPr>
          <w:ilvl w:val="0"/>
          <w:numId w:val="14"/>
        </w:numPr>
        <w:tabs>
          <w:tab w:val="left" w:pos="0"/>
          <w:tab w:val="left" w:pos="10080"/>
          <w:tab w:val="left" w:pos="10800"/>
          <w:tab w:val="left" w:pos="11520"/>
          <w:tab w:val="left" w:pos="12240"/>
        </w:tabs>
        <w:spacing w:after="0"/>
        <w:ind w:left="1077" w:hanging="357"/>
        <w:rPr>
          <w:rFonts w:ascii="Trebuchet MS" w:hAnsi="Trebuchet MS" w:cs="Arial"/>
          <w:b/>
          <w:sz w:val="22"/>
          <w:szCs w:val="22"/>
        </w:rPr>
      </w:pPr>
      <w:r w:rsidRPr="00E86861">
        <w:rPr>
          <w:rFonts w:ascii="Trebuchet MS" w:hAnsi="Trebuchet MS" w:cs="Arial"/>
          <w:sz w:val="22"/>
          <w:szCs w:val="22"/>
        </w:rPr>
        <w:t>Frequent or open masturbation, touching others inappropriately;</w:t>
      </w:r>
    </w:p>
    <w:p w14:paraId="50FFFC72" w14:textId="77777777" w:rsidR="00412B66" w:rsidRPr="00E86861" w:rsidRDefault="00412B66" w:rsidP="00D16ACA">
      <w:pPr>
        <w:pStyle w:val="BodyText"/>
        <w:numPr>
          <w:ilvl w:val="0"/>
          <w:numId w:val="14"/>
        </w:numPr>
        <w:tabs>
          <w:tab w:val="left" w:pos="0"/>
          <w:tab w:val="left" w:pos="10080"/>
          <w:tab w:val="left" w:pos="10800"/>
          <w:tab w:val="left" w:pos="11520"/>
          <w:tab w:val="left" w:pos="12240"/>
        </w:tabs>
        <w:spacing w:after="0"/>
        <w:ind w:left="1077" w:hanging="357"/>
        <w:rPr>
          <w:rFonts w:ascii="Trebuchet MS" w:hAnsi="Trebuchet MS" w:cs="Arial"/>
          <w:b/>
          <w:sz w:val="22"/>
          <w:szCs w:val="22"/>
        </w:rPr>
      </w:pPr>
      <w:r w:rsidRPr="00E86861">
        <w:rPr>
          <w:rFonts w:ascii="Trebuchet MS" w:hAnsi="Trebuchet MS" w:cs="Arial"/>
          <w:sz w:val="22"/>
          <w:szCs w:val="22"/>
        </w:rPr>
        <w:t>Depression, withdrawal, isolation from peer group;</w:t>
      </w:r>
    </w:p>
    <w:p w14:paraId="078488F8" w14:textId="77777777" w:rsidR="00412B66" w:rsidRPr="00E86861" w:rsidRDefault="00412B66" w:rsidP="00D16ACA">
      <w:pPr>
        <w:pStyle w:val="BodyText"/>
        <w:numPr>
          <w:ilvl w:val="0"/>
          <w:numId w:val="14"/>
        </w:numPr>
        <w:tabs>
          <w:tab w:val="left" w:pos="0"/>
          <w:tab w:val="left" w:pos="10080"/>
          <w:tab w:val="left" w:pos="10800"/>
          <w:tab w:val="left" w:pos="11520"/>
          <w:tab w:val="left" w:pos="12240"/>
        </w:tabs>
        <w:spacing w:after="0"/>
        <w:ind w:left="1077" w:hanging="357"/>
        <w:rPr>
          <w:rFonts w:ascii="Trebuchet MS" w:hAnsi="Trebuchet MS" w:cs="Arial"/>
          <w:b/>
          <w:sz w:val="22"/>
          <w:szCs w:val="22"/>
        </w:rPr>
      </w:pPr>
      <w:r w:rsidRPr="00E86861">
        <w:rPr>
          <w:rFonts w:ascii="Trebuchet MS" w:hAnsi="Trebuchet MS" w:cs="Arial"/>
          <w:sz w:val="22"/>
          <w:szCs w:val="22"/>
        </w:rPr>
        <w:t>Reluctance to undress for PE or swimming; or</w:t>
      </w:r>
    </w:p>
    <w:p w14:paraId="0287469F" w14:textId="5E6B1C6F" w:rsidR="00412B66" w:rsidRPr="008E58EA" w:rsidRDefault="00412B66" w:rsidP="00D16ACA">
      <w:pPr>
        <w:pStyle w:val="BodyText"/>
        <w:numPr>
          <w:ilvl w:val="0"/>
          <w:numId w:val="14"/>
        </w:numPr>
        <w:tabs>
          <w:tab w:val="left" w:pos="0"/>
          <w:tab w:val="left" w:pos="10080"/>
          <w:tab w:val="left" w:pos="10800"/>
          <w:tab w:val="left" w:pos="11520"/>
          <w:tab w:val="left" w:pos="12240"/>
        </w:tabs>
        <w:spacing w:after="0"/>
        <w:ind w:left="1077" w:hanging="357"/>
        <w:rPr>
          <w:rFonts w:ascii="Trebuchet MS" w:hAnsi="Trebuchet MS" w:cs="Arial"/>
          <w:b/>
          <w:sz w:val="22"/>
          <w:szCs w:val="22"/>
        </w:rPr>
      </w:pPr>
      <w:r w:rsidRPr="00E86861">
        <w:rPr>
          <w:rFonts w:ascii="Trebuchet MS" w:hAnsi="Trebuchet MS" w:cs="Arial"/>
          <w:sz w:val="22"/>
          <w:szCs w:val="22"/>
        </w:rPr>
        <w:t>Bruises or scratches in the genital area.</w:t>
      </w:r>
    </w:p>
    <w:p w14:paraId="4E2EC7A2" w14:textId="442D64BE" w:rsidR="00252057" w:rsidRDefault="00252057" w:rsidP="008E58EA">
      <w:pPr>
        <w:pStyle w:val="BodyText"/>
        <w:tabs>
          <w:tab w:val="left" w:pos="0"/>
          <w:tab w:val="left" w:pos="10080"/>
          <w:tab w:val="left" w:pos="10800"/>
          <w:tab w:val="left" w:pos="11520"/>
          <w:tab w:val="left" w:pos="12240"/>
        </w:tabs>
        <w:spacing w:after="0"/>
        <w:rPr>
          <w:rFonts w:ascii="Trebuchet MS" w:hAnsi="Trebuchet MS" w:cs="Arial"/>
          <w:sz w:val="22"/>
          <w:szCs w:val="22"/>
        </w:rPr>
      </w:pPr>
    </w:p>
    <w:p w14:paraId="1C7EA3F1" w14:textId="77777777" w:rsidR="008648E3" w:rsidRDefault="008648E3" w:rsidP="008E58EA">
      <w:pPr>
        <w:pStyle w:val="BodyText"/>
        <w:tabs>
          <w:tab w:val="left" w:pos="0"/>
          <w:tab w:val="left" w:pos="10080"/>
          <w:tab w:val="left" w:pos="10800"/>
          <w:tab w:val="left" w:pos="11520"/>
          <w:tab w:val="left" w:pos="12240"/>
        </w:tabs>
        <w:spacing w:after="0"/>
        <w:rPr>
          <w:rFonts w:ascii="Trebuchet MS" w:hAnsi="Trebuchet MS" w:cs="Arial"/>
          <w:sz w:val="22"/>
          <w:szCs w:val="22"/>
        </w:rPr>
      </w:pPr>
    </w:p>
    <w:p w14:paraId="084D8AE4" w14:textId="609441B3" w:rsidR="00742B31" w:rsidRPr="00EB2915" w:rsidRDefault="00742B31" w:rsidP="008E58EA">
      <w:pPr>
        <w:pStyle w:val="Sub-Heading"/>
      </w:pPr>
      <w:bookmarkStart w:id="49" w:name="_Toc49355915"/>
      <w:bookmarkStart w:id="50" w:name="_Hlk49166705"/>
      <w:r w:rsidRPr="00EB2915">
        <w:t xml:space="preserve">Indicators of potential </w:t>
      </w:r>
      <w:r>
        <w:t>emotion</w:t>
      </w:r>
      <w:r w:rsidRPr="00EB2915">
        <w:t>al abuse</w:t>
      </w:r>
      <w:r>
        <w:t>:</w:t>
      </w:r>
      <w:bookmarkEnd w:id="49"/>
    </w:p>
    <w:p w14:paraId="571E4AA6" w14:textId="77777777" w:rsidR="001F40B2" w:rsidRPr="003738B6"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sz w:val="22"/>
          <w:szCs w:val="22"/>
        </w:rPr>
        <w:t>The child consistently describes him/herself in negative ways – as stupid,</w:t>
      </w:r>
      <w:r w:rsidR="009564A9">
        <w:rPr>
          <w:rFonts w:ascii="Trebuchet MS" w:hAnsi="Trebuchet MS"/>
          <w:sz w:val="22"/>
          <w:szCs w:val="22"/>
        </w:rPr>
        <w:t xml:space="preserve"> </w:t>
      </w:r>
    </w:p>
    <w:p w14:paraId="2B01D8FB" w14:textId="5908A232" w:rsidR="00870E85" w:rsidRPr="003738B6" w:rsidRDefault="001F40B2" w:rsidP="008E58EA">
      <w:pPr>
        <w:tabs>
          <w:tab w:val="left" w:pos="0"/>
          <w:tab w:val="left" w:pos="993"/>
          <w:tab w:val="left" w:pos="10800"/>
          <w:tab w:val="left" w:pos="11520"/>
          <w:tab w:val="left" w:pos="12240"/>
        </w:tabs>
        <w:ind w:left="742"/>
        <w:rPr>
          <w:rFonts w:ascii="Trebuchet MS" w:hAnsi="Trebuchet MS" w:cs="Arial"/>
          <w:sz w:val="22"/>
          <w:szCs w:val="22"/>
        </w:rPr>
      </w:pPr>
      <w:r>
        <w:rPr>
          <w:rFonts w:ascii="Trebuchet MS" w:hAnsi="Trebuchet MS"/>
          <w:sz w:val="22"/>
          <w:szCs w:val="22"/>
        </w:rPr>
        <w:tab/>
      </w:r>
      <w:r w:rsidR="000D2F87" w:rsidRPr="008E58EA">
        <w:rPr>
          <w:rFonts w:ascii="Trebuchet MS" w:hAnsi="Trebuchet MS"/>
          <w:sz w:val="22"/>
          <w:szCs w:val="22"/>
        </w:rPr>
        <w:t>naughty, hopeless, ugly;</w:t>
      </w:r>
    </w:p>
    <w:p w14:paraId="321473AD"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Over-reaction to mistakes;</w:t>
      </w:r>
    </w:p>
    <w:p w14:paraId="3658F7D8"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Delayed physical, mental or emotional development;</w:t>
      </w:r>
    </w:p>
    <w:p w14:paraId="196F9350"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Sudden speech or sensory disorders;</w:t>
      </w:r>
    </w:p>
    <w:p w14:paraId="13AC5ECB"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Inappropriate emotional responses, fantasies;</w:t>
      </w:r>
    </w:p>
    <w:p w14:paraId="1166B48B"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Neurotic behaviour: rocking, banging head, regression, tics and twitches;</w:t>
      </w:r>
    </w:p>
    <w:p w14:paraId="6A153176"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Self-harming, drug or solvent abuse;</w:t>
      </w:r>
    </w:p>
    <w:p w14:paraId="758D752E"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Fear of parents being contacted;</w:t>
      </w:r>
    </w:p>
    <w:p w14:paraId="215C7746"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lastRenderedPageBreak/>
        <w:t>Running away;</w:t>
      </w:r>
    </w:p>
    <w:p w14:paraId="5DB4FCA8"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Compulsive stealing;</w:t>
      </w:r>
    </w:p>
    <w:p w14:paraId="428B501D" w14:textId="77777777" w:rsidR="00870E85" w:rsidRDefault="000D2F87" w:rsidP="00D16ACA">
      <w:pPr>
        <w:numPr>
          <w:ilvl w:val="0"/>
          <w:numId w:val="16"/>
        </w:numPr>
        <w:tabs>
          <w:tab w:val="left" w:pos="0"/>
          <w:tab w:val="left" w:pos="993"/>
          <w:tab w:val="left" w:pos="10800"/>
          <w:tab w:val="left" w:pos="11520"/>
          <w:tab w:val="left" w:pos="12240"/>
        </w:tabs>
        <w:ind w:hanging="11"/>
        <w:rPr>
          <w:rFonts w:ascii="Trebuchet MS" w:hAnsi="Trebuchet MS" w:cs="Arial"/>
          <w:sz w:val="22"/>
          <w:szCs w:val="22"/>
        </w:rPr>
      </w:pPr>
      <w:r w:rsidRPr="008E58EA">
        <w:rPr>
          <w:rFonts w:ascii="Trebuchet MS" w:hAnsi="Trebuchet MS" w:cs="Arial"/>
          <w:sz w:val="22"/>
          <w:szCs w:val="22"/>
        </w:rPr>
        <w:t>Appetite disorders - anorexia nervosa, bulimia;</w:t>
      </w:r>
    </w:p>
    <w:p w14:paraId="1EB37D76" w14:textId="62A08140" w:rsidR="000D2F87" w:rsidRPr="008E58EA" w:rsidRDefault="000D2F87" w:rsidP="00D16ACA">
      <w:pPr>
        <w:numPr>
          <w:ilvl w:val="0"/>
          <w:numId w:val="16"/>
        </w:numPr>
        <w:tabs>
          <w:tab w:val="left" w:pos="0"/>
          <w:tab w:val="left" w:pos="993"/>
          <w:tab w:val="left" w:pos="10800"/>
          <w:tab w:val="left" w:pos="11520"/>
          <w:tab w:val="left" w:pos="12240"/>
        </w:tabs>
        <w:ind w:left="720" w:hanging="11"/>
        <w:rPr>
          <w:rFonts w:ascii="Trebuchet MS" w:hAnsi="Trebuchet MS" w:cs="Arial"/>
          <w:sz w:val="22"/>
          <w:szCs w:val="22"/>
        </w:rPr>
      </w:pPr>
      <w:r w:rsidRPr="008E58EA">
        <w:rPr>
          <w:rFonts w:ascii="Trebuchet MS" w:hAnsi="Trebuchet MS" w:cs="Arial"/>
          <w:sz w:val="22"/>
          <w:szCs w:val="22"/>
        </w:rPr>
        <w:t>Soiling, smearing faeces, enuresis.</w:t>
      </w:r>
    </w:p>
    <w:bookmarkEnd w:id="50"/>
    <w:p w14:paraId="63B9FB31" w14:textId="77777777" w:rsidR="000D2F87" w:rsidRDefault="000D2F87" w:rsidP="008E58EA">
      <w:pPr>
        <w:pStyle w:val="BodyText"/>
        <w:tabs>
          <w:tab w:val="left" w:pos="0"/>
          <w:tab w:val="left" w:pos="10080"/>
          <w:tab w:val="left" w:pos="10800"/>
          <w:tab w:val="left" w:pos="11520"/>
          <w:tab w:val="left" w:pos="12240"/>
        </w:tabs>
        <w:spacing w:after="0"/>
        <w:rPr>
          <w:rFonts w:ascii="Trebuchet MS" w:hAnsi="Trebuchet MS" w:cs="Arial"/>
          <w:sz w:val="22"/>
          <w:szCs w:val="22"/>
        </w:rPr>
      </w:pPr>
    </w:p>
    <w:p w14:paraId="5417649C" w14:textId="77777777" w:rsidR="00252057" w:rsidRDefault="00252057" w:rsidP="008E58EA">
      <w:pPr>
        <w:tabs>
          <w:tab w:val="left" w:pos="0"/>
          <w:tab w:val="left" w:pos="10080"/>
          <w:tab w:val="left" w:pos="10800"/>
          <w:tab w:val="left" w:pos="11520"/>
          <w:tab w:val="left" w:pos="12240"/>
        </w:tabs>
        <w:rPr>
          <w:rFonts w:ascii="Trebuchet MS" w:hAnsi="Trebuchet MS" w:cs="Arial"/>
          <w:sz w:val="22"/>
          <w:szCs w:val="22"/>
        </w:rPr>
      </w:pPr>
    </w:p>
    <w:p w14:paraId="5A6DEE1E" w14:textId="6CAC1445" w:rsidR="00742B31" w:rsidRPr="00EB2915" w:rsidRDefault="00742B31" w:rsidP="008E58EA">
      <w:pPr>
        <w:pStyle w:val="Sub-Heading"/>
      </w:pPr>
      <w:bookmarkStart w:id="51" w:name="_Toc49355916"/>
      <w:r w:rsidRPr="00EB2915">
        <w:t xml:space="preserve">Indicators of potential </w:t>
      </w:r>
      <w:r>
        <w:t>neglect:</w:t>
      </w:r>
      <w:bookmarkEnd w:id="51"/>
    </w:p>
    <w:p w14:paraId="4E7A4661"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Constant hunger;</w:t>
      </w:r>
    </w:p>
    <w:p w14:paraId="43EADA85"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Stealing, scavenging and/or hoarding food;</w:t>
      </w:r>
    </w:p>
    <w:p w14:paraId="23CDEDA5"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Frequent tiredness or listlessness;</w:t>
      </w:r>
    </w:p>
    <w:p w14:paraId="2E2297CD"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Frequently dirty or unkempt;</w:t>
      </w:r>
    </w:p>
    <w:p w14:paraId="00266A8B"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Often poorly or inappropriately clad for the weather;</w:t>
      </w:r>
    </w:p>
    <w:p w14:paraId="5CD20C85"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Poor school attendance or often late for school;</w:t>
      </w:r>
    </w:p>
    <w:p w14:paraId="013722BD"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Poor concentration;</w:t>
      </w:r>
    </w:p>
    <w:p w14:paraId="3B3C550C"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Affection or attention seeking behaviour;</w:t>
      </w:r>
    </w:p>
    <w:p w14:paraId="14978388"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Illnesses or injuries that are left untreated;</w:t>
      </w:r>
    </w:p>
    <w:p w14:paraId="139DB301"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Failure to achieve developmental milestones, for example growth, weight;</w:t>
      </w:r>
    </w:p>
    <w:p w14:paraId="23E8E27D" w14:textId="77777777" w:rsidR="009956FA" w:rsidRPr="00E86861" w:rsidRDefault="009956FA" w:rsidP="00D16ACA">
      <w:pPr>
        <w:numPr>
          <w:ilvl w:val="0"/>
          <w:numId w:val="15"/>
        </w:numPr>
        <w:tabs>
          <w:tab w:val="left" w:pos="0"/>
          <w:tab w:val="left" w:pos="10080"/>
          <w:tab w:val="left" w:pos="10800"/>
          <w:tab w:val="left" w:pos="11520"/>
          <w:tab w:val="left" w:pos="12240"/>
        </w:tabs>
        <w:ind w:left="1077" w:hanging="357"/>
        <w:rPr>
          <w:rFonts w:ascii="Trebuchet MS" w:hAnsi="Trebuchet MS" w:cs="Arial"/>
          <w:sz w:val="22"/>
          <w:szCs w:val="22"/>
        </w:rPr>
      </w:pPr>
      <w:r w:rsidRPr="00E86861">
        <w:rPr>
          <w:rFonts w:ascii="Trebuchet MS" w:hAnsi="Trebuchet MS" w:cs="Arial"/>
          <w:sz w:val="22"/>
          <w:szCs w:val="22"/>
        </w:rPr>
        <w:t>Failure to develop intellectually or socially;</w:t>
      </w:r>
    </w:p>
    <w:p w14:paraId="3845A6EF" w14:textId="77777777" w:rsidR="009956FA" w:rsidRPr="00E86861" w:rsidRDefault="009956FA" w:rsidP="00D16ACA">
      <w:pPr>
        <w:numPr>
          <w:ilvl w:val="0"/>
          <w:numId w:val="15"/>
        </w:numPr>
        <w:autoSpaceDE w:val="0"/>
        <w:autoSpaceDN w:val="0"/>
        <w:adjustRightInd w:val="0"/>
        <w:ind w:left="1077" w:hanging="357"/>
        <w:rPr>
          <w:rFonts w:ascii="Trebuchet MS" w:hAnsi="Trebuchet MS" w:cs="Arial"/>
          <w:sz w:val="22"/>
          <w:szCs w:val="22"/>
        </w:rPr>
      </w:pPr>
      <w:r w:rsidRPr="00E86861">
        <w:rPr>
          <w:rFonts w:ascii="Trebuchet MS" w:hAnsi="Trebuchet MS" w:cs="Arial"/>
          <w:sz w:val="22"/>
          <w:szCs w:val="22"/>
        </w:rPr>
        <w:t>Responsibility for activity that is not age appropriate such as cooking, ironing, caring for siblings;</w:t>
      </w:r>
    </w:p>
    <w:p w14:paraId="6321EA46" w14:textId="77777777" w:rsidR="009956FA" w:rsidRPr="00E86861" w:rsidRDefault="009956FA" w:rsidP="00D16ACA">
      <w:pPr>
        <w:numPr>
          <w:ilvl w:val="0"/>
          <w:numId w:val="15"/>
        </w:numPr>
        <w:autoSpaceDE w:val="0"/>
        <w:autoSpaceDN w:val="0"/>
        <w:adjustRightInd w:val="0"/>
        <w:ind w:left="1077" w:hanging="357"/>
        <w:rPr>
          <w:rFonts w:ascii="Trebuchet MS" w:hAnsi="Trebuchet MS" w:cs="Arial"/>
          <w:sz w:val="22"/>
          <w:szCs w:val="22"/>
        </w:rPr>
      </w:pPr>
      <w:r w:rsidRPr="00E86861">
        <w:rPr>
          <w:rFonts w:ascii="Trebuchet MS" w:hAnsi="Trebuchet MS" w:cs="Arial"/>
          <w:sz w:val="22"/>
          <w:szCs w:val="22"/>
        </w:rPr>
        <w:t>The child is regularly not collected or received from school;</w:t>
      </w:r>
    </w:p>
    <w:p w14:paraId="27257C43" w14:textId="77777777" w:rsidR="009956FA" w:rsidRPr="00E86861" w:rsidRDefault="009956FA" w:rsidP="00D16ACA">
      <w:pPr>
        <w:numPr>
          <w:ilvl w:val="0"/>
          <w:numId w:val="15"/>
        </w:numPr>
        <w:autoSpaceDE w:val="0"/>
        <w:autoSpaceDN w:val="0"/>
        <w:adjustRightInd w:val="0"/>
        <w:ind w:left="1077" w:hanging="357"/>
        <w:rPr>
          <w:rFonts w:ascii="Trebuchet MS" w:hAnsi="Trebuchet MS" w:cs="Arial"/>
          <w:sz w:val="22"/>
          <w:szCs w:val="22"/>
        </w:rPr>
      </w:pPr>
      <w:r w:rsidRPr="00E86861">
        <w:rPr>
          <w:rFonts w:ascii="Trebuchet MS" w:hAnsi="Trebuchet MS" w:cs="Arial"/>
          <w:sz w:val="22"/>
          <w:szCs w:val="22"/>
        </w:rPr>
        <w:t>The child is left at home alone or with inappropriate carers;</w:t>
      </w:r>
    </w:p>
    <w:p w14:paraId="641CE157" w14:textId="77777777" w:rsidR="009956FA" w:rsidRPr="00E86861" w:rsidRDefault="009956FA" w:rsidP="00D16ACA">
      <w:pPr>
        <w:numPr>
          <w:ilvl w:val="0"/>
          <w:numId w:val="15"/>
        </w:numPr>
        <w:autoSpaceDE w:val="0"/>
        <w:autoSpaceDN w:val="0"/>
        <w:adjustRightInd w:val="0"/>
        <w:ind w:left="1077" w:hanging="357"/>
        <w:rPr>
          <w:rFonts w:ascii="Trebuchet MS" w:hAnsi="Trebuchet MS" w:cs="Arial"/>
          <w:sz w:val="22"/>
          <w:szCs w:val="22"/>
        </w:rPr>
      </w:pPr>
      <w:r w:rsidRPr="00E86861">
        <w:rPr>
          <w:rFonts w:ascii="Trebuchet MS" w:hAnsi="Trebuchet MS" w:cs="Arial"/>
          <w:sz w:val="22"/>
          <w:szCs w:val="22"/>
        </w:rPr>
        <w:t>Adolescent neglect;</w:t>
      </w:r>
    </w:p>
    <w:p w14:paraId="42FDBFFD" w14:textId="77777777" w:rsidR="009956FA" w:rsidRPr="00E86861" w:rsidRDefault="009956FA" w:rsidP="00D16ACA">
      <w:pPr>
        <w:numPr>
          <w:ilvl w:val="0"/>
          <w:numId w:val="15"/>
        </w:numPr>
        <w:autoSpaceDE w:val="0"/>
        <w:autoSpaceDN w:val="0"/>
        <w:adjustRightInd w:val="0"/>
        <w:ind w:left="1077" w:hanging="357"/>
        <w:rPr>
          <w:rFonts w:ascii="Trebuchet MS" w:hAnsi="Trebuchet MS" w:cs="Arial"/>
          <w:sz w:val="22"/>
          <w:szCs w:val="22"/>
        </w:rPr>
      </w:pPr>
      <w:r w:rsidRPr="00E86861">
        <w:rPr>
          <w:rFonts w:ascii="Trebuchet MS" w:hAnsi="Trebuchet MS" w:cs="Arial"/>
          <w:sz w:val="22"/>
          <w:szCs w:val="22"/>
        </w:rPr>
        <w:t>Affluent neglect.</w:t>
      </w:r>
    </w:p>
    <w:p w14:paraId="399F97A9" w14:textId="77777777" w:rsidR="008648E3" w:rsidRPr="008E58EA" w:rsidRDefault="008648E3" w:rsidP="008E58EA">
      <w:pPr>
        <w:pStyle w:val="Default"/>
      </w:pPr>
    </w:p>
    <w:p w14:paraId="0A48E86E" w14:textId="77777777" w:rsidR="008F0910" w:rsidRPr="00337EF1" w:rsidRDefault="008F0910" w:rsidP="008E58EA">
      <w:pPr>
        <w:pStyle w:val="CM158"/>
        <w:ind w:right="212"/>
        <w:rPr>
          <w:rFonts w:ascii="Trebuchet MS" w:hAnsi="Trebuchet MS"/>
          <w:sz w:val="22"/>
          <w:szCs w:val="22"/>
        </w:rPr>
      </w:pPr>
    </w:p>
    <w:p w14:paraId="2A097557" w14:textId="77777777" w:rsidR="008F0910" w:rsidRPr="00337EF1" w:rsidRDefault="008F0910" w:rsidP="008E58EA">
      <w:pPr>
        <w:pStyle w:val="Style1"/>
      </w:pPr>
      <w:r w:rsidRPr="00337EF1">
        <w:t xml:space="preserve">Individual indicators will rarely, in isolation, provide conclusive evidence of abuse.  They should be viewed as part of a jigsaw and each small piece of information will help the DSL to decide how to proceed. </w:t>
      </w:r>
    </w:p>
    <w:p w14:paraId="47E758FB" w14:textId="77777777" w:rsidR="008F0910" w:rsidRPr="00337EF1" w:rsidRDefault="008F0910" w:rsidP="008E58EA">
      <w:pPr>
        <w:pStyle w:val="Style1"/>
      </w:pPr>
    </w:p>
    <w:p w14:paraId="114D6EE0" w14:textId="7816A7BF" w:rsidR="008F0910" w:rsidRPr="00337EF1" w:rsidRDefault="008F0910" w:rsidP="008E58EA">
      <w:pPr>
        <w:pStyle w:val="Style1"/>
      </w:pPr>
      <w:r w:rsidRPr="00337EF1">
        <w:t>It is very important that staff report all</w:t>
      </w:r>
      <w:r w:rsidR="00625ADA">
        <w:t xml:space="preserve"> </w:t>
      </w:r>
      <w:r w:rsidRPr="00337EF1">
        <w:t xml:space="preserve">of their concerns, however minor or insignificant they may think they are – they do not need ‘absolute proof’ that the child is at risk.  </w:t>
      </w:r>
    </w:p>
    <w:p w14:paraId="62A34B1C" w14:textId="77777777" w:rsidR="008F0910" w:rsidRPr="00337EF1" w:rsidRDefault="008F0910" w:rsidP="008E58EA">
      <w:pPr>
        <w:pStyle w:val="Style1"/>
      </w:pPr>
    </w:p>
    <w:p w14:paraId="468F1F65" w14:textId="77777777" w:rsidR="00CA2984" w:rsidRPr="00C50C31" w:rsidRDefault="00CA2984" w:rsidP="008E58EA">
      <w:pPr>
        <w:pStyle w:val="Style1"/>
      </w:pPr>
    </w:p>
    <w:p w14:paraId="7BB432F0" w14:textId="77777777" w:rsidR="00F32974" w:rsidRPr="005973D9" w:rsidRDefault="0063106C" w:rsidP="00D16ACA">
      <w:pPr>
        <w:pStyle w:val="Heading"/>
        <w:numPr>
          <w:ilvl w:val="0"/>
          <w:numId w:val="2"/>
        </w:numPr>
        <w:ind w:hanging="720"/>
      </w:pPr>
      <w:bookmarkStart w:id="52" w:name="_Toc49355917"/>
      <w:r w:rsidRPr="005973D9">
        <w:t>S</w:t>
      </w:r>
      <w:r w:rsidR="00F32974">
        <w:t>pecific Safeguarding I</w:t>
      </w:r>
      <w:r w:rsidRPr="005973D9">
        <w:t>ssues</w:t>
      </w:r>
      <w:bookmarkEnd w:id="52"/>
    </w:p>
    <w:p w14:paraId="4B132BCE" w14:textId="77777777" w:rsidR="00F32974" w:rsidRDefault="00F32974" w:rsidP="0063106C">
      <w:pPr>
        <w:rPr>
          <w:rFonts w:ascii="Trebuchet MS" w:hAnsi="Trebuchet MS" w:cs="Arial"/>
          <w:sz w:val="22"/>
          <w:szCs w:val="22"/>
        </w:rPr>
      </w:pPr>
    </w:p>
    <w:p w14:paraId="3984592D" w14:textId="72E07B1F" w:rsidR="0063106C" w:rsidRPr="005973D9" w:rsidRDefault="0063106C" w:rsidP="008E58EA">
      <w:pPr>
        <w:pStyle w:val="Style1"/>
      </w:pPr>
      <w:r>
        <w:t>A</w:t>
      </w:r>
      <w:r w:rsidRPr="005973D9">
        <w:t xml:space="preserve">ll staff are trained </w:t>
      </w:r>
      <w:r w:rsidR="0073645E">
        <w:t xml:space="preserve">to identify a range of </w:t>
      </w:r>
      <w:r w:rsidRPr="005973D9">
        <w:t>safeguarding issues that can put children at risk of harm</w:t>
      </w:r>
      <w:r w:rsidR="009E25CC">
        <w:t xml:space="preserve">, as </w:t>
      </w:r>
      <w:r w:rsidR="0073645E">
        <w:t>outlined below</w:t>
      </w:r>
      <w:r w:rsidRPr="005973D9">
        <w:t xml:space="preserve">. </w:t>
      </w:r>
    </w:p>
    <w:p w14:paraId="1C0B6286" w14:textId="77777777" w:rsidR="0063106C" w:rsidRDefault="0063106C" w:rsidP="008E58EA">
      <w:pPr>
        <w:pStyle w:val="Style1"/>
      </w:pPr>
    </w:p>
    <w:p w14:paraId="7BCF5E08" w14:textId="7F083079" w:rsidR="0063106C" w:rsidRPr="005973D9" w:rsidRDefault="0063106C" w:rsidP="00AD6815">
      <w:pPr>
        <w:pStyle w:val="Sub-Heading"/>
      </w:pPr>
      <w:bookmarkStart w:id="53" w:name="_Toc49355918"/>
      <w:r w:rsidRPr="005973D9">
        <w:t>Peer on peer</w:t>
      </w:r>
      <w:r w:rsidR="0051552E">
        <w:t>/Child on child</w:t>
      </w:r>
      <w:r w:rsidRPr="005973D9">
        <w:t xml:space="preserve"> abuse</w:t>
      </w:r>
      <w:bookmarkEnd w:id="53"/>
    </w:p>
    <w:p w14:paraId="25957989" w14:textId="03CB5AD0" w:rsidR="004C04E2" w:rsidRPr="008E58EA" w:rsidRDefault="004C04E2" w:rsidP="008E58EA">
      <w:pPr>
        <w:pStyle w:val="Style1"/>
      </w:pPr>
      <w:r w:rsidRPr="008E58EA">
        <w:t>At this school all staff are trained to understand that children can abuse other children</w:t>
      </w:r>
      <w:r w:rsidR="00A36E8E" w:rsidRPr="008E58EA">
        <w:t>.  W</w:t>
      </w:r>
      <w:r w:rsidRPr="008E58EA">
        <w:t>e refer to this as peer on peer abuse. Peer on peer abuse is most likely to include, but may not be limited to:</w:t>
      </w:r>
    </w:p>
    <w:p w14:paraId="18DD6FD6" w14:textId="77777777" w:rsidR="004C04E2" w:rsidRPr="008E58EA" w:rsidRDefault="004C04E2" w:rsidP="008E58EA">
      <w:pPr>
        <w:pStyle w:val="Style1"/>
      </w:pPr>
    </w:p>
    <w:p w14:paraId="72644C7E" w14:textId="77777777" w:rsidR="004C04E2" w:rsidRPr="008E58EA" w:rsidRDefault="004C04E2" w:rsidP="00D16ACA">
      <w:pPr>
        <w:pStyle w:val="Style1"/>
        <w:numPr>
          <w:ilvl w:val="0"/>
          <w:numId w:val="30"/>
        </w:numPr>
      </w:pPr>
      <w:r w:rsidRPr="008E58EA">
        <w:t>bullying (including cyberbullying);</w:t>
      </w:r>
    </w:p>
    <w:p w14:paraId="0CD761CE" w14:textId="77777777" w:rsidR="004C04E2" w:rsidRPr="008E58EA" w:rsidRDefault="004C04E2" w:rsidP="00D16ACA">
      <w:pPr>
        <w:pStyle w:val="Style1"/>
        <w:numPr>
          <w:ilvl w:val="0"/>
          <w:numId w:val="30"/>
        </w:numPr>
      </w:pPr>
      <w:r w:rsidRPr="008E58EA">
        <w:t>physical abuse such as hitting, kicking, shaking, biting, hair pulling, or otherwise causing physical harm;</w:t>
      </w:r>
    </w:p>
    <w:p w14:paraId="3DCFE232" w14:textId="77777777" w:rsidR="004C04E2" w:rsidRPr="008E58EA" w:rsidRDefault="004C04E2" w:rsidP="00D16ACA">
      <w:pPr>
        <w:pStyle w:val="Style1"/>
        <w:numPr>
          <w:ilvl w:val="0"/>
          <w:numId w:val="30"/>
        </w:numPr>
      </w:pPr>
      <w:r w:rsidRPr="008E58EA">
        <w:lastRenderedPageBreak/>
        <w:t>sexual violence, such as rape, assault by penetration and sexual assault;</w:t>
      </w:r>
    </w:p>
    <w:p w14:paraId="6B256124" w14:textId="77777777" w:rsidR="004C04E2" w:rsidRPr="008E58EA" w:rsidRDefault="004C04E2" w:rsidP="00D16ACA">
      <w:pPr>
        <w:pStyle w:val="Style1"/>
        <w:numPr>
          <w:ilvl w:val="0"/>
          <w:numId w:val="30"/>
        </w:numPr>
      </w:pPr>
      <w:r w:rsidRPr="008E58EA">
        <w:t>sexual harassment, such as sexual comments, remarks, jokes and online sexual harassment, which may be stand-alone or part of a broader pattern of abuse;</w:t>
      </w:r>
    </w:p>
    <w:p w14:paraId="140C9F23" w14:textId="77777777" w:rsidR="004C04E2" w:rsidRPr="008E58EA" w:rsidRDefault="004C04E2" w:rsidP="00D16ACA">
      <w:pPr>
        <w:pStyle w:val="Style1"/>
        <w:numPr>
          <w:ilvl w:val="0"/>
          <w:numId w:val="30"/>
        </w:numPr>
      </w:pPr>
      <w:r w:rsidRPr="008E58EA">
        <w:t>upskirting, which typically involves taking a picture under a person’s clothing without them knowing, with the intention of viewing their genitals or buttocks to obtain sexual gratification, or cause the victim humiliation, distress or alarm;</w:t>
      </w:r>
    </w:p>
    <w:p w14:paraId="4341BB56" w14:textId="77777777" w:rsidR="004C04E2" w:rsidRPr="008E58EA" w:rsidRDefault="004C04E2" w:rsidP="00D16ACA">
      <w:pPr>
        <w:pStyle w:val="Style1"/>
        <w:numPr>
          <w:ilvl w:val="0"/>
          <w:numId w:val="30"/>
        </w:numPr>
      </w:pPr>
      <w:r w:rsidRPr="008E58EA">
        <w:t>sexting (also known as youth produced sexual imagery), and</w:t>
      </w:r>
    </w:p>
    <w:p w14:paraId="4BBC9FDE" w14:textId="77777777" w:rsidR="004C04E2" w:rsidRPr="008E58EA" w:rsidRDefault="004C04E2" w:rsidP="00D16ACA">
      <w:pPr>
        <w:pStyle w:val="Style1"/>
        <w:numPr>
          <w:ilvl w:val="0"/>
          <w:numId w:val="30"/>
        </w:numPr>
      </w:pPr>
      <w:r w:rsidRPr="008E58EA">
        <w:t>initiation/hazing type violence and rituals.</w:t>
      </w:r>
    </w:p>
    <w:p w14:paraId="1E4DE862" w14:textId="77777777" w:rsidR="004C04E2" w:rsidRPr="008E58EA" w:rsidRDefault="004C04E2" w:rsidP="008E58EA">
      <w:pPr>
        <w:pStyle w:val="Style1"/>
      </w:pPr>
    </w:p>
    <w:p w14:paraId="2DD8BE2F" w14:textId="33869E1C" w:rsidR="004C04E2" w:rsidRPr="008E58EA" w:rsidRDefault="00D973EC" w:rsidP="008E58EA">
      <w:pPr>
        <w:pStyle w:val="Style1"/>
      </w:pPr>
      <w:r w:rsidRPr="008E58EA">
        <w:t>This school</w:t>
      </w:r>
      <w:r w:rsidR="004C04E2" w:rsidRPr="008E58EA">
        <w:t xml:space="preserve"> actively seeks to raise awareness of and prevent all forms of peer on peer abuse by:</w:t>
      </w:r>
    </w:p>
    <w:p w14:paraId="4E6C70A9" w14:textId="77777777" w:rsidR="00D973EC" w:rsidRPr="008E58EA" w:rsidRDefault="00D973EC" w:rsidP="008E58EA">
      <w:pPr>
        <w:pStyle w:val="Style1"/>
      </w:pPr>
    </w:p>
    <w:p w14:paraId="6F04EEF5" w14:textId="71D38CF1" w:rsidR="004C04E2" w:rsidRPr="008E58EA" w:rsidRDefault="004C04E2" w:rsidP="00D16ACA">
      <w:pPr>
        <w:pStyle w:val="Style1"/>
        <w:numPr>
          <w:ilvl w:val="0"/>
          <w:numId w:val="31"/>
        </w:numPr>
      </w:pPr>
      <w:r w:rsidRPr="008E58EA">
        <w:t xml:space="preserve">educating all governors, </w:t>
      </w:r>
      <w:r w:rsidR="008A6BB6" w:rsidRPr="008E58EA">
        <w:t>staff, strategic leaders,</w:t>
      </w:r>
      <w:r w:rsidRPr="008E58EA">
        <w:t xml:space="preserve"> </w:t>
      </w:r>
      <w:r w:rsidR="008A6BB6" w:rsidRPr="008E58EA">
        <w:t>pupil</w:t>
      </w:r>
      <w:r w:rsidRPr="008E58EA">
        <w:t>s and parents about this issue;</w:t>
      </w:r>
    </w:p>
    <w:p w14:paraId="2B501DB3" w14:textId="03CE5009" w:rsidR="004C04E2" w:rsidRPr="008E58EA" w:rsidRDefault="004C04E2" w:rsidP="00D16ACA">
      <w:pPr>
        <w:pStyle w:val="Style1"/>
        <w:numPr>
          <w:ilvl w:val="0"/>
          <w:numId w:val="31"/>
        </w:numPr>
      </w:pPr>
      <w:r w:rsidRPr="008E58EA">
        <w:t>educating children about the nature and prevalence of peer on peer abuse, positive, responsible and safe use of social media and the unequivocal facts about consent, via the curriculum;</w:t>
      </w:r>
    </w:p>
    <w:p w14:paraId="3B9016B2" w14:textId="77777777" w:rsidR="004C04E2" w:rsidRPr="008E58EA" w:rsidRDefault="004C04E2" w:rsidP="00D16ACA">
      <w:pPr>
        <w:pStyle w:val="Style1"/>
        <w:numPr>
          <w:ilvl w:val="0"/>
          <w:numId w:val="31"/>
        </w:numPr>
      </w:pPr>
      <w:r w:rsidRPr="008E58EA">
        <w:t>engaging parents on these issues;</w:t>
      </w:r>
    </w:p>
    <w:p w14:paraId="21C38D1F" w14:textId="6DA47036" w:rsidR="004C04E2" w:rsidRPr="008E58EA" w:rsidRDefault="004C04E2" w:rsidP="00D16ACA">
      <w:pPr>
        <w:pStyle w:val="Style1"/>
        <w:numPr>
          <w:ilvl w:val="0"/>
          <w:numId w:val="31"/>
        </w:numPr>
      </w:pPr>
      <w:r w:rsidRPr="008E58EA">
        <w:t xml:space="preserve">supporting the ongoing welfare of </w:t>
      </w:r>
      <w:r w:rsidR="00F01470" w:rsidRPr="008E58EA">
        <w:t xml:space="preserve">children and young adults </w:t>
      </w:r>
      <w:r w:rsidRPr="008E58EA">
        <w:t xml:space="preserve">by drawing on multiple resources that prioritise </w:t>
      </w:r>
      <w:r w:rsidR="00F01470" w:rsidRPr="008E58EA">
        <w:t>their</w:t>
      </w:r>
      <w:r w:rsidRPr="008E58EA">
        <w:t xml:space="preserve"> mental health, and by providing in-school counselling and therapy to address underlying mental health needs;</w:t>
      </w:r>
    </w:p>
    <w:p w14:paraId="6609ABA9" w14:textId="5EA5ECF8" w:rsidR="004C04E2" w:rsidRPr="008E58EA" w:rsidRDefault="004C04E2" w:rsidP="00D16ACA">
      <w:pPr>
        <w:pStyle w:val="Style1"/>
        <w:numPr>
          <w:ilvl w:val="0"/>
          <w:numId w:val="31"/>
        </w:numPr>
      </w:pPr>
      <w:r w:rsidRPr="008E58EA">
        <w:t xml:space="preserve">working with governors, </w:t>
      </w:r>
      <w:r w:rsidR="00F01470" w:rsidRPr="008E58EA">
        <w:t>school leaders</w:t>
      </w:r>
      <w:r w:rsidRPr="008E58EA">
        <w:t xml:space="preserve"> and all staff, </w:t>
      </w:r>
      <w:r w:rsidR="00A54200" w:rsidRPr="008E58EA">
        <w:t>pupil</w:t>
      </w:r>
      <w:r w:rsidRPr="008E58EA">
        <w:t>s and parents to address equality issues, to promote positive values and to encourage a culture of tolerance and respect amongst all members of the school community;</w:t>
      </w:r>
    </w:p>
    <w:p w14:paraId="1C0B6496" w14:textId="222A828A" w:rsidR="004C04E2" w:rsidRPr="008E58EA" w:rsidRDefault="004C04E2" w:rsidP="00D16ACA">
      <w:pPr>
        <w:pStyle w:val="Style1"/>
        <w:numPr>
          <w:ilvl w:val="0"/>
          <w:numId w:val="31"/>
        </w:numPr>
      </w:pPr>
      <w:r w:rsidRPr="008E58EA">
        <w:t xml:space="preserve">creating </w:t>
      </w:r>
      <w:r w:rsidR="0038684D" w:rsidRPr="008E58EA">
        <w:t xml:space="preserve">a whole-school culture </w:t>
      </w:r>
      <w:r w:rsidR="00AC1327" w:rsidRPr="008E58EA">
        <w:t>through</w:t>
      </w:r>
      <w:r w:rsidR="0038684D" w:rsidRPr="008E58EA">
        <w:t xml:space="preserve"> </w:t>
      </w:r>
      <w:r w:rsidRPr="008E58EA">
        <w:t xml:space="preserve">which our </w:t>
      </w:r>
      <w:r w:rsidR="00883903" w:rsidRPr="008E58EA">
        <w:t>pupil</w:t>
      </w:r>
      <w:r w:rsidRPr="008E58EA">
        <w:t xml:space="preserve">s can </w:t>
      </w:r>
      <w:r w:rsidR="0038684D" w:rsidRPr="008E58EA">
        <w:t>appreciat</w:t>
      </w:r>
      <w:r w:rsidRPr="008E58EA">
        <w:t>e safe and healthy relationships;</w:t>
      </w:r>
    </w:p>
    <w:p w14:paraId="7C1EA16F" w14:textId="77777777" w:rsidR="004C04E2" w:rsidRPr="008E58EA" w:rsidRDefault="004C04E2" w:rsidP="00D16ACA">
      <w:pPr>
        <w:pStyle w:val="Style1"/>
        <w:numPr>
          <w:ilvl w:val="0"/>
          <w:numId w:val="31"/>
        </w:numPr>
      </w:pPr>
      <w:r w:rsidRPr="008E58EA">
        <w:t>responding to cases of peer on peer abuse promptly and appropriately, and</w:t>
      </w:r>
    </w:p>
    <w:p w14:paraId="3E242273" w14:textId="62AB4F19" w:rsidR="004C04E2" w:rsidRPr="008E58EA" w:rsidRDefault="004C04E2" w:rsidP="00D16ACA">
      <w:pPr>
        <w:pStyle w:val="Style1"/>
        <w:numPr>
          <w:ilvl w:val="0"/>
          <w:numId w:val="31"/>
        </w:numPr>
      </w:pPr>
      <w:r w:rsidRPr="008E58EA">
        <w:t xml:space="preserve">ensuring that all </w:t>
      </w:r>
      <w:r w:rsidR="00D75218" w:rsidRPr="008E58EA">
        <w:t>peer</w:t>
      </w:r>
      <w:r w:rsidR="00AC1327" w:rsidRPr="008E58EA">
        <w:t xml:space="preserve"> on </w:t>
      </w:r>
      <w:r w:rsidR="00D75218" w:rsidRPr="008E58EA">
        <w:t>peer</w:t>
      </w:r>
      <w:r w:rsidRPr="008E58EA">
        <w:t xml:space="preserve"> abuse issues are fed back to the DSL and deputies so that they can spot and address any concerning trends and identify students who may be in need of additional support.</w:t>
      </w:r>
    </w:p>
    <w:p w14:paraId="0B4A6AD3" w14:textId="77777777" w:rsidR="004C04E2" w:rsidRPr="008E58EA" w:rsidRDefault="004C04E2" w:rsidP="008E58EA">
      <w:pPr>
        <w:pStyle w:val="Style1"/>
      </w:pPr>
    </w:p>
    <w:p w14:paraId="40F0DA59" w14:textId="77777777" w:rsidR="004C04E2" w:rsidRPr="008E58EA" w:rsidRDefault="004C04E2" w:rsidP="008E58EA">
      <w:pPr>
        <w:pStyle w:val="Style1"/>
      </w:pPr>
      <w:r w:rsidRPr="008E58EA">
        <w:t>This school actively engages with TWSP in relation to peer on peer abuse, and works closely with, for example, children’s social care, the police and other schools. The relationships the school has built with these partners are essential to ensuring that the school is able to prevent, identify early, and appropriately handle cases of peer on peer abuse. The DSL (or deputy) will regularly review behaviour incident logs which can help to identify any changes in behaviour and/or concerning patterns or trends at an early stage.</w:t>
      </w:r>
    </w:p>
    <w:p w14:paraId="72F55CEC" w14:textId="77777777" w:rsidR="004C04E2" w:rsidRPr="008E58EA" w:rsidRDefault="004C04E2" w:rsidP="008E58EA">
      <w:pPr>
        <w:pStyle w:val="Style1"/>
      </w:pPr>
    </w:p>
    <w:p w14:paraId="49FACCB5" w14:textId="7610CD4E" w:rsidR="004C04E2" w:rsidRPr="008E58EA" w:rsidRDefault="004C04E2" w:rsidP="008E58EA">
      <w:pPr>
        <w:pStyle w:val="Style1"/>
      </w:pPr>
      <w:r w:rsidRPr="008E58EA">
        <w:t xml:space="preserve">This school recognises that any child can be vulnerable to peer on peer abuse due to the strength of peer influence, especially during adolescence, and staff should be alert to signs of such abuse amongst all children. Individual and situational factors can increase a child’s vulnerability to abuse by their peers. </w:t>
      </w:r>
      <w:r w:rsidR="000B4D75" w:rsidRPr="008E58EA">
        <w:t>R</w:t>
      </w:r>
      <w:r w:rsidRPr="008E58EA">
        <w:t>esearch suggests:</w:t>
      </w:r>
    </w:p>
    <w:p w14:paraId="2BE21CF8" w14:textId="77777777" w:rsidR="000B4D75" w:rsidRPr="008E58EA" w:rsidRDefault="000B4D75" w:rsidP="008E58EA">
      <w:pPr>
        <w:pStyle w:val="Style1"/>
      </w:pPr>
    </w:p>
    <w:p w14:paraId="358C2913" w14:textId="77777777" w:rsidR="004C04E2" w:rsidRPr="008E58EA" w:rsidRDefault="004C04E2" w:rsidP="00D16ACA">
      <w:pPr>
        <w:pStyle w:val="Style1"/>
        <w:numPr>
          <w:ilvl w:val="0"/>
          <w:numId w:val="32"/>
        </w:numPr>
      </w:pPr>
      <w:r w:rsidRPr="008E58EA">
        <w:t xml:space="preserve">peer on peer abuse may affect boys differently from girls (i.e. that it is more likely that girls will be victims and boys perpetrators). However, all peer on peer abuse is unacceptable and will be taken seriously; </w:t>
      </w:r>
    </w:p>
    <w:p w14:paraId="5D109844" w14:textId="77777777" w:rsidR="004C04E2" w:rsidRPr="008E58EA" w:rsidRDefault="004C04E2" w:rsidP="00D16ACA">
      <w:pPr>
        <w:pStyle w:val="Style1"/>
        <w:numPr>
          <w:ilvl w:val="0"/>
          <w:numId w:val="32"/>
        </w:numPr>
      </w:pPr>
      <w:r w:rsidRPr="008E58EA">
        <w:t>children with Special Educational Needs and/or Disabilities (SEND) are three times more likely to be abused than their peers without SEND, and</w:t>
      </w:r>
    </w:p>
    <w:p w14:paraId="60AE44CA" w14:textId="77777777" w:rsidR="004C04E2" w:rsidRPr="008E58EA" w:rsidRDefault="004C04E2" w:rsidP="00D16ACA">
      <w:pPr>
        <w:pStyle w:val="Style1"/>
        <w:numPr>
          <w:ilvl w:val="0"/>
          <w:numId w:val="32"/>
        </w:numPr>
      </w:pPr>
      <w:r w:rsidRPr="008E58EA">
        <w:lastRenderedPageBreak/>
        <w:t>some children may be more likely to experience peer on peer abuse than others as a result of certain characteristics such as sexual orientation, ethnicity, race or religious beliefs.</w:t>
      </w:r>
    </w:p>
    <w:p w14:paraId="48648EF4" w14:textId="600FF200" w:rsidR="000740BA" w:rsidRPr="008E58EA" w:rsidRDefault="000740BA" w:rsidP="008E58EA">
      <w:pPr>
        <w:pStyle w:val="Style1"/>
      </w:pPr>
    </w:p>
    <w:p w14:paraId="5EC3C09E" w14:textId="77777777" w:rsidR="000740BA" w:rsidRDefault="000740BA" w:rsidP="008E58EA">
      <w:pPr>
        <w:pStyle w:val="Style1"/>
      </w:pPr>
    </w:p>
    <w:p w14:paraId="1891DC4A" w14:textId="6E40D627" w:rsidR="004C04E2" w:rsidRPr="008E58EA" w:rsidRDefault="004C04E2" w:rsidP="008E58EA">
      <w:pPr>
        <w:pStyle w:val="Sub-Heading"/>
      </w:pPr>
      <w:bookmarkStart w:id="54" w:name="_Toc49355919"/>
      <w:r w:rsidRPr="008E58EA">
        <w:t>The response to peer on peer abuse, including reports of sexual violence or sexual harassment</w:t>
      </w:r>
      <w:bookmarkEnd w:id="54"/>
    </w:p>
    <w:p w14:paraId="1D138667" w14:textId="28E040FC" w:rsidR="004C04E2" w:rsidRDefault="004C04E2" w:rsidP="008E58EA">
      <w:pPr>
        <w:pStyle w:val="Style1"/>
      </w:pPr>
      <w:r w:rsidRPr="00E92739">
        <w:t>We will undertake pre-planning</w:t>
      </w:r>
      <w:r w:rsidR="00066379" w:rsidRPr="00656E86">
        <w:t xml:space="preserve"> and</w:t>
      </w:r>
      <w:r w:rsidRPr="00B34167">
        <w:t xml:space="preserve"> training for staff help u</w:t>
      </w:r>
      <w:r w:rsidRPr="00D43B9E">
        <w:t>s develop the foundation for</w:t>
      </w:r>
      <w:r w:rsidRPr="008E58EA">
        <w:t xml:space="preserve"> a calm, considered and appropriate response to any reports. </w:t>
      </w:r>
      <w:r w:rsidR="00064FB4" w:rsidRPr="008E58EA">
        <w:t xml:space="preserve">We </w:t>
      </w:r>
      <w:r w:rsidRPr="008E58EA">
        <w:t>will always reassure victims that they are being taken seriously and that they will be supported and kept safe. We will never give a victim the impression that they are creating a problem by reporting peer on peer abuse, including sexual violence or sexual harassment. Nor will we make a victim feel ashamed for making a report.</w:t>
      </w:r>
    </w:p>
    <w:p w14:paraId="597DA919" w14:textId="77777777" w:rsidR="00625ADA" w:rsidRPr="00E92739" w:rsidRDefault="00625ADA" w:rsidP="008E58EA">
      <w:pPr>
        <w:pStyle w:val="Style1"/>
      </w:pPr>
    </w:p>
    <w:p w14:paraId="1117CC40" w14:textId="2B65CF19" w:rsidR="004C04E2" w:rsidRPr="008E58EA" w:rsidRDefault="004C04E2" w:rsidP="008E58EA">
      <w:pPr>
        <w:pStyle w:val="Style1"/>
      </w:pPr>
      <w:r w:rsidRPr="00656E86">
        <w:t>If a member of staff thinks for whatever reason that a child may be at risk of</w:t>
      </w:r>
      <w:r w:rsidRPr="00B34167">
        <w:t xml:space="preserve"> or experiencing abuse by their peer(s), or that a child may be at risk of abusing or may be abusing their peer(s), they should discuss their concern with t</w:t>
      </w:r>
      <w:r w:rsidRPr="00D43B9E">
        <w:t xml:space="preserve">he DSL </w:t>
      </w:r>
      <w:r w:rsidRPr="008E58EA">
        <w:t xml:space="preserve">or </w:t>
      </w:r>
      <w:r w:rsidR="00625ADA">
        <w:t>D</w:t>
      </w:r>
      <w:r w:rsidRPr="008E58EA">
        <w:t>eputy</w:t>
      </w:r>
      <w:r w:rsidR="00625ADA">
        <w:t xml:space="preserve"> DSL</w:t>
      </w:r>
      <w:r w:rsidRPr="008E58EA">
        <w:t xml:space="preserve"> without delay.</w:t>
      </w:r>
    </w:p>
    <w:p w14:paraId="59037AE1" w14:textId="77777777" w:rsidR="004C04E2" w:rsidRPr="008E58EA" w:rsidRDefault="004C04E2" w:rsidP="008E58EA">
      <w:pPr>
        <w:pStyle w:val="Style1"/>
      </w:pPr>
    </w:p>
    <w:p w14:paraId="758DFC73" w14:textId="440AA4E4" w:rsidR="004C04E2" w:rsidRPr="008E58EA" w:rsidRDefault="004C04E2" w:rsidP="008E58EA">
      <w:pPr>
        <w:pStyle w:val="Style1"/>
      </w:pPr>
      <w:r w:rsidRPr="008E58EA">
        <w:t>The DSL will discuss the concern(s) or allegation(s) with the member of staff who has reported it/them and will, where necessary, take any immediate steps to ensure the safety of all children affected.</w:t>
      </w:r>
    </w:p>
    <w:p w14:paraId="631ACB80" w14:textId="77777777" w:rsidR="004C04E2" w:rsidRPr="008E58EA" w:rsidRDefault="004C04E2" w:rsidP="008E58EA">
      <w:pPr>
        <w:pStyle w:val="Style1"/>
      </w:pPr>
    </w:p>
    <w:p w14:paraId="15FDD3EE" w14:textId="11B86EDF" w:rsidR="004C04E2" w:rsidRPr="008E58EA" w:rsidRDefault="004C04E2" w:rsidP="008E58EA">
      <w:pPr>
        <w:pStyle w:val="Style1"/>
      </w:pPr>
      <w:r w:rsidRPr="008E58EA">
        <w:t>All staff, especially the DSL</w:t>
      </w:r>
      <w:r w:rsidR="00625ADA">
        <w:t xml:space="preserve">/DDSL </w:t>
      </w:r>
      <w:r w:rsidRPr="008E58EA">
        <w:t xml:space="preserve">will give immediate consideration as to how best to support and protect the victim and the alleged perpetrator (and any other children involved/impacted). If any of the children involved has SEND the DSL will liaise with the SENCO to assist in the management of the report. </w:t>
      </w:r>
    </w:p>
    <w:p w14:paraId="45B8108D" w14:textId="77777777" w:rsidR="004C04E2" w:rsidRPr="008E58EA" w:rsidRDefault="004C04E2" w:rsidP="008E58EA">
      <w:pPr>
        <w:pStyle w:val="Style1"/>
      </w:pPr>
    </w:p>
    <w:p w14:paraId="415FC8D0" w14:textId="77777777" w:rsidR="004C04E2" w:rsidRPr="00E92739" w:rsidRDefault="004C04E2" w:rsidP="008E58EA">
      <w:pPr>
        <w:pStyle w:val="Style1"/>
      </w:pPr>
      <w:r w:rsidRPr="008E58EA">
        <w:t xml:space="preserve">Where any concern(s) or allegation(s) indicate(s) that indecent images of a child or children may have been shared online, the DSL will consider what urgent action can be taken, this may include seeking specialist help, such as advice from </w:t>
      </w:r>
      <w:hyperlink r:id="rId20" w:history="1">
        <w:r w:rsidRPr="00D16ACA">
          <w:rPr>
            <w:rStyle w:val="Hyperlink"/>
            <w:color w:val="000000"/>
          </w:rPr>
          <w:t>The Internet Watch Foundation</w:t>
        </w:r>
      </w:hyperlink>
      <w:r w:rsidRPr="008E58EA">
        <w:t xml:space="preserve"> and the police in preventing the images spreading furth</w:t>
      </w:r>
      <w:r w:rsidRPr="00E92739">
        <w:t>er and removing the images from the internet.</w:t>
      </w:r>
    </w:p>
    <w:p w14:paraId="12A7BA5E" w14:textId="77777777" w:rsidR="004C04E2" w:rsidRPr="00656E86" w:rsidRDefault="004C04E2" w:rsidP="008E58EA">
      <w:pPr>
        <w:pStyle w:val="Style1"/>
      </w:pPr>
    </w:p>
    <w:p w14:paraId="47A563B7" w14:textId="6B8212B0" w:rsidR="004C04E2" w:rsidRPr="008E58EA" w:rsidRDefault="004C04E2" w:rsidP="008E58EA">
      <w:pPr>
        <w:pStyle w:val="Style1"/>
      </w:pPr>
      <w:r w:rsidRPr="00B34167">
        <w:t>The DSL</w:t>
      </w:r>
      <w:r w:rsidR="00625ADA">
        <w:t>/DDSL</w:t>
      </w:r>
      <w:r w:rsidRPr="008E58EA">
        <w:t xml:space="preserve"> will use their professional judgement to: (a) assess the nature and seriousness of the alleged behaviour, and (b) determine whether it is appropriate for the alleged behaviour to be to be dealt with internally and, if so, whether any external specialist support is required.</w:t>
      </w:r>
    </w:p>
    <w:p w14:paraId="2EEF4CD5" w14:textId="77777777" w:rsidR="004C04E2" w:rsidRPr="008E58EA" w:rsidRDefault="004C04E2" w:rsidP="008E58EA">
      <w:pPr>
        <w:pStyle w:val="Style1"/>
      </w:pPr>
    </w:p>
    <w:p w14:paraId="2D6349B1" w14:textId="7F9E84FD" w:rsidR="004C04E2" w:rsidRPr="008E58EA" w:rsidRDefault="004C04E2" w:rsidP="008E58EA">
      <w:pPr>
        <w:pStyle w:val="Style1"/>
      </w:pPr>
      <w:r w:rsidRPr="008E58EA">
        <w:t>In borderline cases the DSL</w:t>
      </w:r>
      <w:r w:rsidR="00625ADA">
        <w:t>/DDSL</w:t>
      </w:r>
      <w:r w:rsidRPr="008E58EA">
        <w:t xml:space="preserve"> may consult with Family Connect, and/or other relevant agencies on a no-names basis (where possible) to determine the most appropriate response.</w:t>
      </w:r>
    </w:p>
    <w:p w14:paraId="550EDB9F" w14:textId="77777777" w:rsidR="004C04E2" w:rsidRPr="008E58EA" w:rsidRDefault="004C04E2" w:rsidP="008E58EA">
      <w:pPr>
        <w:pStyle w:val="Style1"/>
      </w:pPr>
    </w:p>
    <w:p w14:paraId="360C582D" w14:textId="79516166" w:rsidR="004C04E2" w:rsidRPr="008E58EA" w:rsidRDefault="004C04E2" w:rsidP="008E58EA">
      <w:pPr>
        <w:pStyle w:val="Style1"/>
      </w:pPr>
      <w:r w:rsidRPr="008E58EA">
        <w:t>Where the DSL</w:t>
      </w:r>
      <w:r w:rsidR="00625ADA">
        <w:t>/DDSL</w:t>
      </w:r>
      <w:r w:rsidRPr="008E58EA">
        <w:t xml:space="preserve"> considers or suspects that the alleged behaviour in question might be abusive or violent or where the needs and circumstances of the individual child/children in question might otherwise require it, the DSL</w:t>
      </w:r>
      <w:r w:rsidR="00625ADA">
        <w:t>/DDSL</w:t>
      </w:r>
      <w:r w:rsidRPr="008E58EA">
        <w:t xml:space="preserve"> will contact Family Connect or the local social care team for the child and/or the police immediately and, in any event, within 24 hours of the DSL or deputy becoming aware of the alleged behaviour. The DSL</w:t>
      </w:r>
      <w:r w:rsidR="00625ADA">
        <w:t>/DDSL</w:t>
      </w:r>
      <w:r w:rsidRPr="008E58EA">
        <w:t xml:space="preserve"> will discuss the concerns or allegations with the agency and agree on a course of action, which may include:</w:t>
      </w:r>
    </w:p>
    <w:p w14:paraId="18079F36" w14:textId="77777777" w:rsidR="00CA0FB5" w:rsidRPr="008E58EA" w:rsidRDefault="00CA0FB5" w:rsidP="008E58EA">
      <w:pPr>
        <w:pStyle w:val="Style1"/>
      </w:pPr>
    </w:p>
    <w:p w14:paraId="129F8207" w14:textId="1496D0A2" w:rsidR="004C04E2" w:rsidRPr="00D16ACA" w:rsidRDefault="004C04E2" w:rsidP="00D16ACA">
      <w:pPr>
        <w:pStyle w:val="NormalWeb"/>
        <w:numPr>
          <w:ilvl w:val="1"/>
          <w:numId w:val="18"/>
        </w:numPr>
        <w:tabs>
          <w:tab w:val="clear" w:pos="1353"/>
        </w:tabs>
        <w:spacing w:before="0" w:beforeAutospacing="0" w:after="0" w:afterAutospacing="0"/>
        <w:ind w:left="1560" w:hanging="1157"/>
        <w:rPr>
          <w:rFonts w:ascii="Trebuchet MS" w:hAnsi="Trebuchet MS" w:cs="Arial"/>
          <w:color w:val="000000"/>
          <w:sz w:val="22"/>
          <w:szCs w:val="22"/>
        </w:rPr>
      </w:pPr>
      <w:r w:rsidRPr="00D16ACA">
        <w:rPr>
          <w:rFonts w:ascii="Trebuchet MS" w:hAnsi="Trebuchet MS" w:cs="Arial"/>
          <w:color w:val="000000"/>
          <w:sz w:val="22"/>
          <w:szCs w:val="22"/>
        </w:rPr>
        <w:lastRenderedPageBreak/>
        <w:t>manag</w:t>
      </w:r>
      <w:r w:rsidR="00CA0FB5" w:rsidRPr="00D16ACA">
        <w:rPr>
          <w:rFonts w:ascii="Trebuchet MS" w:hAnsi="Trebuchet MS" w:cs="Arial"/>
          <w:color w:val="000000"/>
          <w:sz w:val="22"/>
          <w:szCs w:val="22"/>
        </w:rPr>
        <w:t>ing</w:t>
      </w:r>
      <w:r w:rsidRPr="00D16ACA">
        <w:rPr>
          <w:rFonts w:ascii="Trebuchet MS" w:hAnsi="Trebuchet MS" w:cs="Arial"/>
          <w:color w:val="000000"/>
          <w:sz w:val="22"/>
          <w:szCs w:val="22"/>
        </w:rPr>
        <w:t xml:space="preserve"> internally;</w:t>
      </w:r>
    </w:p>
    <w:p w14:paraId="0C4C0B8E" w14:textId="77777777" w:rsidR="004C04E2" w:rsidRPr="00D16ACA" w:rsidRDefault="004C04E2" w:rsidP="00D16ACA">
      <w:pPr>
        <w:pStyle w:val="NormalWeb"/>
        <w:numPr>
          <w:ilvl w:val="1"/>
          <w:numId w:val="18"/>
        </w:numPr>
        <w:tabs>
          <w:tab w:val="clear" w:pos="1353"/>
        </w:tabs>
        <w:spacing w:before="0" w:beforeAutospacing="0" w:after="0" w:afterAutospacing="0"/>
        <w:ind w:left="1560" w:hanging="1157"/>
        <w:rPr>
          <w:rFonts w:ascii="Trebuchet MS" w:hAnsi="Trebuchet MS" w:cs="Arial"/>
          <w:color w:val="000000"/>
          <w:sz w:val="22"/>
          <w:szCs w:val="22"/>
        </w:rPr>
      </w:pPr>
      <w:r w:rsidRPr="00D16ACA">
        <w:rPr>
          <w:rFonts w:ascii="Trebuchet MS" w:hAnsi="Trebuchet MS" w:cs="Arial"/>
          <w:color w:val="000000"/>
          <w:sz w:val="22"/>
          <w:szCs w:val="22"/>
        </w:rPr>
        <w:t>early help;</w:t>
      </w:r>
    </w:p>
    <w:p w14:paraId="5C640539" w14:textId="77777777" w:rsidR="004C04E2" w:rsidRPr="00D16ACA" w:rsidRDefault="004C04E2" w:rsidP="00D16ACA">
      <w:pPr>
        <w:pStyle w:val="NormalWeb"/>
        <w:numPr>
          <w:ilvl w:val="1"/>
          <w:numId w:val="18"/>
        </w:numPr>
        <w:tabs>
          <w:tab w:val="clear" w:pos="1353"/>
        </w:tabs>
        <w:spacing w:before="0" w:beforeAutospacing="0" w:after="0" w:afterAutospacing="0"/>
        <w:ind w:left="1560" w:hanging="1157"/>
        <w:rPr>
          <w:rFonts w:ascii="Trebuchet MS" w:hAnsi="Trebuchet MS" w:cs="Arial"/>
          <w:color w:val="000000"/>
          <w:sz w:val="22"/>
          <w:szCs w:val="22"/>
        </w:rPr>
      </w:pPr>
      <w:r w:rsidRPr="00D16ACA">
        <w:rPr>
          <w:rFonts w:ascii="Trebuchet MS" w:hAnsi="Trebuchet MS" w:cs="Arial"/>
          <w:color w:val="000000"/>
          <w:sz w:val="22"/>
          <w:szCs w:val="22"/>
        </w:rPr>
        <w:t>referral to children’s social care; and</w:t>
      </w:r>
    </w:p>
    <w:p w14:paraId="04295638" w14:textId="77777777" w:rsidR="004C04E2" w:rsidRPr="00D16ACA" w:rsidRDefault="004C04E2" w:rsidP="00D16ACA">
      <w:pPr>
        <w:pStyle w:val="NormalWeb"/>
        <w:numPr>
          <w:ilvl w:val="1"/>
          <w:numId w:val="18"/>
        </w:numPr>
        <w:tabs>
          <w:tab w:val="clear" w:pos="1353"/>
        </w:tabs>
        <w:spacing w:before="0" w:beforeAutospacing="0" w:after="0" w:afterAutospacing="0"/>
        <w:ind w:left="1560" w:hanging="1157"/>
        <w:rPr>
          <w:rFonts w:ascii="Trebuchet MS" w:hAnsi="Trebuchet MS" w:cs="Arial"/>
          <w:color w:val="000000"/>
          <w:sz w:val="22"/>
          <w:szCs w:val="22"/>
        </w:rPr>
      </w:pPr>
      <w:r w:rsidRPr="00D16ACA">
        <w:rPr>
          <w:rFonts w:ascii="Trebuchet MS" w:hAnsi="Trebuchet MS" w:cs="Arial"/>
          <w:color w:val="000000"/>
          <w:sz w:val="22"/>
          <w:szCs w:val="22"/>
        </w:rPr>
        <w:t xml:space="preserve">reporting to the police. </w:t>
      </w:r>
    </w:p>
    <w:p w14:paraId="40DD5525" w14:textId="77777777" w:rsidR="004C04E2" w:rsidRPr="00E92739" w:rsidRDefault="004C04E2" w:rsidP="008E58EA">
      <w:pPr>
        <w:pStyle w:val="Style1"/>
      </w:pPr>
    </w:p>
    <w:p w14:paraId="06184C21" w14:textId="1C04F654" w:rsidR="004C04E2" w:rsidRPr="008E58EA" w:rsidRDefault="004C04E2" w:rsidP="008E58EA">
      <w:pPr>
        <w:pStyle w:val="Style1"/>
      </w:pPr>
      <w:r w:rsidRPr="00656E86">
        <w:t xml:space="preserve">The </w:t>
      </w:r>
      <w:r w:rsidRPr="00B34167">
        <w:t>school</w:t>
      </w:r>
      <w:r w:rsidRPr="00D43B9E">
        <w:t xml:space="preserve"> will always carry o</w:t>
      </w:r>
      <w:r w:rsidRPr="008E58EA">
        <w:t xml:space="preserve">ut a </w:t>
      </w:r>
      <w:r w:rsidR="00CD6599" w:rsidRPr="008E58EA">
        <w:t>safety plan/</w:t>
      </w:r>
      <w:r w:rsidRPr="008E58EA">
        <w:t>risk assessment in respect of:</w:t>
      </w:r>
    </w:p>
    <w:p w14:paraId="6A4D48F7" w14:textId="77777777" w:rsidR="00542383" w:rsidRPr="008E58EA" w:rsidRDefault="00542383" w:rsidP="008E58EA">
      <w:pPr>
        <w:pStyle w:val="Style1"/>
      </w:pPr>
    </w:p>
    <w:p w14:paraId="6D2D3FBD" w14:textId="77777777" w:rsidR="004C04E2" w:rsidRPr="00D16ACA" w:rsidRDefault="004C04E2" w:rsidP="00D16ACA">
      <w:pPr>
        <w:pStyle w:val="NormalWeb"/>
        <w:numPr>
          <w:ilvl w:val="0"/>
          <w:numId w:val="20"/>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any child who is alleged to have behaved in a way that is considered to be abusive or violent;</w:t>
      </w:r>
    </w:p>
    <w:p w14:paraId="7BF326E0" w14:textId="77777777" w:rsidR="004C04E2" w:rsidRPr="00D16ACA" w:rsidRDefault="004C04E2" w:rsidP="00D16ACA">
      <w:pPr>
        <w:pStyle w:val="NormalWeb"/>
        <w:numPr>
          <w:ilvl w:val="0"/>
          <w:numId w:val="20"/>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any child who has reportedly been abused or affected by the alleged abusive or violent behaviour by another child, or</w:t>
      </w:r>
    </w:p>
    <w:p w14:paraId="3A274AE6" w14:textId="5C511871" w:rsidR="004C04E2" w:rsidRPr="00D16ACA" w:rsidRDefault="004C04E2" w:rsidP="00D16ACA">
      <w:pPr>
        <w:pStyle w:val="NormalWeb"/>
        <w:numPr>
          <w:ilvl w:val="0"/>
          <w:numId w:val="20"/>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any child who may be at risk due to the alleged abusive or violent behaviour by another child</w:t>
      </w:r>
      <w:r w:rsidR="00CD6599" w:rsidRPr="00D16ACA">
        <w:rPr>
          <w:rFonts w:ascii="Trebuchet MS" w:hAnsi="Trebuchet MS" w:cs="Arial"/>
          <w:color w:val="000000"/>
          <w:sz w:val="22"/>
          <w:szCs w:val="22"/>
        </w:rPr>
        <w:t>,</w:t>
      </w:r>
      <w:r w:rsidRPr="00D16ACA">
        <w:rPr>
          <w:rFonts w:ascii="Trebuchet MS" w:hAnsi="Trebuchet MS" w:cs="Arial"/>
          <w:color w:val="000000"/>
          <w:sz w:val="22"/>
          <w:szCs w:val="22"/>
        </w:rPr>
        <w:t xml:space="preserve"> as deemed appropriate by the DSL.</w:t>
      </w:r>
    </w:p>
    <w:p w14:paraId="2278A5F8" w14:textId="77777777" w:rsidR="00542383" w:rsidRPr="00E92739" w:rsidRDefault="00542383" w:rsidP="008E58EA">
      <w:pPr>
        <w:pStyle w:val="Style1"/>
      </w:pPr>
    </w:p>
    <w:p w14:paraId="10712636" w14:textId="77777777" w:rsidR="004C04E2" w:rsidRPr="00656E86" w:rsidRDefault="004C04E2" w:rsidP="008E58EA">
      <w:pPr>
        <w:pStyle w:val="Style1"/>
      </w:pPr>
      <w:r w:rsidRPr="00656E86">
        <w:t>It may be appropr</w:t>
      </w:r>
      <w:r w:rsidRPr="00B34167">
        <w:t xml:space="preserve">iate to contact children’s social care and/or police to </w:t>
      </w:r>
      <w:r w:rsidRPr="00D43B9E">
        <w:t>assist in carrying out a safety plan.</w:t>
      </w:r>
      <w:r w:rsidRPr="008E58EA">
        <w:t xml:space="preserve"> The DSL may use and consider the</w:t>
      </w:r>
      <w:r w:rsidRPr="008E58EA">
        <w:rPr>
          <w:b/>
        </w:rPr>
        <w:t xml:space="preserve"> </w:t>
      </w:r>
      <w:hyperlink r:id="rId21" w:history="1">
        <w:r w:rsidRPr="00D16ACA">
          <w:rPr>
            <w:rStyle w:val="Hyperlink"/>
            <w:color w:val="000000"/>
          </w:rPr>
          <w:t>TWSP Sexually harmful behaviour - risk assessment tool</w:t>
        </w:r>
      </w:hyperlink>
      <w:r w:rsidRPr="008E58EA">
        <w:t>.</w:t>
      </w:r>
      <w:r w:rsidRPr="00E92739">
        <w:t xml:space="preserve"> </w:t>
      </w:r>
    </w:p>
    <w:p w14:paraId="22F81F30" w14:textId="77777777" w:rsidR="00625ADA" w:rsidRPr="008E58EA" w:rsidRDefault="00625ADA" w:rsidP="008E58EA">
      <w:pPr>
        <w:pStyle w:val="Style1"/>
      </w:pPr>
    </w:p>
    <w:p w14:paraId="5FD3921F" w14:textId="3B14AB30" w:rsidR="004C04E2" w:rsidRPr="008E58EA" w:rsidRDefault="004C04E2" w:rsidP="008E58EA">
      <w:pPr>
        <w:pStyle w:val="Style1"/>
      </w:pPr>
      <w:r w:rsidRPr="00E92739">
        <w:t>Where other children have been identified as witnesses to alleged abuse or violence, consideration will also be given by the DSL</w:t>
      </w:r>
      <w:r w:rsidR="002743DC" w:rsidRPr="00656E86">
        <w:t>,</w:t>
      </w:r>
      <w:r w:rsidRPr="00B34167">
        <w:t xml:space="preserve"> or deputy</w:t>
      </w:r>
      <w:r w:rsidR="002743DC" w:rsidRPr="00D43B9E">
        <w:t>,</w:t>
      </w:r>
      <w:r w:rsidRPr="008E58EA">
        <w:t xml:space="preserve"> to whether there might be any risks to those children, and whether a safety plan would be appropriate in relation to any risks presenting to them.</w:t>
      </w:r>
    </w:p>
    <w:p w14:paraId="5299AB6B" w14:textId="77777777" w:rsidR="004C04E2" w:rsidRPr="008E58EA" w:rsidRDefault="004C04E2" w:rsidP="008E58EA">
      <w:pPr>
        <w:pStyle w:val="Style1"/>
      </w:pPr>
    </w:p>
    <w:p w14:paraId="6C5200E2" w14:textId="57A5DC54" w:rsidR="004C04E2" w:rsidRPr="008E58EA" w:rsidRDefault="004C04E2" w:rsidP="008E58EA">
      <w:pPr>
        <w:pStyle w:val="Style1"/>
      </w:pPr>
      <w:r w:rsidRPr="008E58EA">
        <w:t>When responding to concerns or allegations of peer on peer abuse, the school will:</w:t>
      </w:r>
    </w:p>
    <w:p w14:paraId="223D77DD" w14:textId="77777777" w:rsidR="002743DC" w:rsidRPr="008E58EA" w:rsidRDefault="002743DC" w:rsidP="008E58EA">
      <w:pPr>
        <w:pStyle w:val="Style1"/>
      </w:pPr>
    </w:p>
    <w:p w14:paraId="20F8D637" w14:textId="1883F375" w:rsidR="004C04E2" w:rsidRPr="00D16ACA" w:rsidRDefault="004C04E2" w:rsidP="00D16ACA">
      <w:pPr>
        <w:pStyle w:val="NormalWeb"/>
        <w:numPr>
          <w:ilvl w:val="0"/>
          <w:numId w:val="19"/>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always consider carefully, in consultation with children’s social care, the police and other relevant agencies (where they are involved), how to share information about the concerns or allegation(s with the student(s) affected, their parents, staff, and other students and individuals;</w:t>
      </w:r>
    </w:p>
    <w:p w14:paraId="053EB60E" w14:textId="31402F97" w:rsidR="004C04E2" w:rsidRPr="00D16ACA" w:rsidRDefault="004C04E2" w:rsidP="00D16ACA">
      <w:pPr>
        <w:pStyle w:val="NormalWeb"/>
        <w:numPr>
          <w:ilvl w:val="0"/>
          <w:numId w:val="19"/>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record the information that is necessary for the school and other relevant agencies (where they are involved) to respond to the concerns or allegations and safeguard everyone involved;</w:t>
      </w:r>
    </w:p>
    <w:p w14:paraId="51DAE1CB" w14:textId="77777777" w:rsidR="004C04E2" w:rsidRPr="00D16ACA" w:rsidRDefault="004C04E2" w:rsidP="00D16ACA">
      <w:pPr>
        <w:pStyle w:val="NormalWeb"/>
        <w:numPr>
          <w:ilvl w:val="0"/>
          <w:numId w:val="19"/>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keep a record of the legal purpose for sharing the information with any third party, including relevant authorities, and ensure that the third party has agreed to handle the information securely and to only use it for the agreed legal purpose, and</w:t>
      </w:r>
    </w:p>
    <w:p w14:paraId="5515171D" w14:textId="77777777" w:rsidR="004C04E2" w:rsidRPr="00D16ACA" w:rsidRDefault="004C04E2" w:rsidP="00D16ACA">
      <w:pPr>
        <w:pStyle w:val="NormalWeb"/>
        <w:numPr>
          <w:ilvl w:val="0"/>
          <w:numId w:val="19"/>
        </w:numPr>
        <w:spacing w:before="0" w:beforeAutospacing="0" w:after="0" w:afterAutospacing="0"/>
        <w:rPr>
          <w:rFonts w:ascii="Trebuchet MS" w:hAnsi="Trebuchet MS" w:cs="Arial"/>
          <w:color w:val="000000"/>
          <w:sz w:val="22"/>
          <w:szCs w:val="22"/>
        </w:rPr>
      </w:pPr>
      <w:r w:rsidRPr="00D16ACA">
        <w:rPr>
          <w:rFonts w:ascii="Trebuchet MS" w:hAnsi="Trebuchet MS" w:cs="Arial"/>
          <w:color w:val="000000"/>
          <w:sz w:val="22"/>
          <w:szCs w:val="22"/>
        </w:rPr>
        <w:t>be mindful of and act in accordance with its safeguarding and data protection duties.</w:t>
      </w:r>
    </w:p>
    <w:p w14:paraId="2524A2BB" w14:textId="77777777" w:rsidR="004C04E2" w:rsidRPr="00D16ACA" w:rsidRDefault="004C04E2" w:rsidP="00E92739">
      <w:pPr>
        <w:pStyle w:val="Default"/>
        <w:rPr>
          <w:rFonts w:ascii="Trebuchet MS" w:hAnsi="Trebuchet MS"/>
          <w:sz w:val="22"/>
          <w:szCs w:val="22"/>
        </w:rPr>
      </w:pPr>
    </w:p>
    <w:p w14:paraId="68D5F018" w14:textId="5A11B69B" w:rsidR="007E410D" w:rsidRPr="00D16ACA" w:rsidRDefault="00BB3250" w:rsidP="008E58EA">
      <w:pPr>
        <w:pStyle w:val="Style1"/>
        <w:rPr>
          <w:rStyle w:val="Hyperlink"/>
          <w:color w:val="000000"/>
        </w:rPr>
      </w:pPr>
      <w:r w:rsidRPr="00E92739">
        <w:t xml:space="preserve">The school </w:t>
      </w:r>
      <w:r w:rsidR="004C04E2" w:rsidRPr="00656E86">
        <w:t xml:space="preserve">will </w:t>
      </w:r>
      <w:r w:rsidR="004C04E2" w:rsidRPr="00B34167">
        <w:t xml:space="preserve">use the following </w:t>
      </w:r>
      <w:r w:rsidR="007E410D">
        <w:t>DfE advice and g</w:t>
      </w:r>
      <w:r w:rsidR="004C04E2" w:rsidRPr="008E58EA">
        <w:t>uidance to assist in the managing of reports</w:t>
      </w:r>
      <w:r w:rsidR="007E410D">
        <w:t xml:space="preserve">: </w:t>
      </w:r>
      <w:r w:rsidR="004C04E2" w:rsidRPr="00E92739">
        <w:t xml:space="preserve"> </w:t>
      </w:r>
      <w:hyperlink r:id="rId22" w:history="1">
        <w:r w:rsidR="007E410D">
          <w:rPr>
            <w:rStyle w:val="Hyperlink"/>
          </w:rPr>
          <w:t>Sexual violence and sexual harassment between children in schools</w:t>
        </w:r>
      </w:hyperlink>
    </w:p>
    <w:p w14:paraId="1AEB5017" w14:textId="77777777" w:rsidR="004C04E2" w:rsidRPr="00D16ACA" w:rsidRDefault="004C04E2" w:rsidP="008E58EA">
      <w:pPr>
        <w:pStyle w:val="Style1"/>
        <w:rPr>
          <w:rStyle w:val="Hyperlink"/>
          <w:color w:val="000000"/>
        </w:rPr>
      </w:pPr>
    </w:p>
    <w:p w14:paraId="506C4843" w14:textId="77777777" w:rsidR="004C04E2" w:rsidRPr="008E58EA" w:rsidRDefault="004C04E2" w:rsidP="008E58EA">
      <w:pPr>
        <w:pStyle w:val="Style1"/>
      </w:pPr>
      <w:r w:rsidRPr="00B34167">
        <w:t>Where necessary for effective safeguarding we will utilise/seek resources and seek support</w:t>
      </w:r>
      <w:r w:rsidRPr="00D43B9E">
        <w:t xml:space="preserve"> from established sources.</w:t>
      </w:r>
      <w:r w:rsidRPr="008E58EA">
        <w:t xml:space="preserve"> We will consider and in some cases access the </w:t>
      </w:r>
      <w:hyperlink r:id="rId23" w:history="1">
        <w:r w:rsidRPr="00D16ACA">
          <w:rPr>
            <w:rStyle w:val="Hyperlink"/>
            <w:color w:val="000000"/>
          </w:rPr>
          <w:t>Peer on peer abuse toolkit</w:t>
        </w:r>
      </w:hyperlink>
      <w:r w:rsidRPr="008E58EA">
        <w:rPr>
          <w:b/>
        </w:rPr>
        <w:t xml:space="preserve"> </w:t>
      </w:r>
      <w:r w:rsidRPr="008E58EA">
        <w:t xml:space="preserve">to assist in our decision making and will also consider the </w:t>
      </w:r>
      <w:hyperlink r:id="rId24" w:history="1">
        <w:r w:rsidRPr="00D16ACA">
          <w:rPr>
            <w:rStyle w:val="Hyperlink"/>
            <w:color w:val="000000"/>
          </w:rPr>
          <w:t>Brook traffic light tool</w:t>
        </w:r>
      </w:hyperlink>
      <w:r w:rsidRPr="008E58EA">
        <w:t xml:space="preserve">. </w:t>
      </w:r>
    </w:p>
    <w:p w14:paraId="0004F422" w14:textId="77777777" w:rsidR="00625ADA" w:rsidRPr="00E92739" w:rsidRDefault="00625ADA" w:rsidP="008E58EA">
      <w:pPr>
        <w:pStyle w:val="Style1"/>
      </w:pPr>
    </w:p>
    <w:p w14:paraId="651D1E3C" w14:textId="2B5892D0" w:rsidR="004C04E2" w:rsidRPr="008E58EA" w:rsidRDefault="004C04E2" w:rsidP="008E58EA">
      <w:pPr>
        <w:pStyle w:val="Style1"/>
      </w:pPr>
      <w:r w:rsidRPr="00E92739">
        <w:t>In relation to sexting, also known as youth produced sexual imagery, th</w:t>
      </w:r>
      <w:r w:rsidR="00087014" w:rsidRPr="00656E86">
        <w:t>e</w:t>
      </w:r>
      <w:r w:rsidRPr="00B34167">
        <w:t xml:space="preserve"> school</w:t>
      </w:r>
      <w:r w:rsidRPr="00D43B9E">
        <w:t xml:space="preserve"> wi</w:t>
      </w:r>
      <w:r w:rsidRPr="008E58EA">
        <w:t xml:space="preserve">ll where necessary consult with guidance produced by </w:t>
      </w:r>
      <w:hyperlink r:id="rId25" w:history="1">
        <w:r w:rsidRPr="00D16ACA">
          <w:rPr>
            <w:rStyle w:val="Hyperlink"/>
            <w:color w:val="000000"/>
          </w:rPr>
          <w:t>The UK Council for Child Internet Safety (UKCCIS) Education Group Sexting in Schools and Colleges</w:t>
        </w:r>
      </w:hyperlink>
      <w:r w:rsidRPr="008E58EA">
        <w:t xml:space="preserve"> and DfE guidance </w:t>
      </w:r>
      <w:hyperlink r:id="rId26" w:history="1">
        <w:r w:rsidRPr="00D16ACA">
          <w:rPr>
            <w:rStyle w:val="Hyperlink"/>
            <w:color w:val="000000"/>
          </w:rPr>
          <w:t>Searching, screening and confiscation</w:t>
        </w:r>
      </w:hyperlink>
      <w:r w:rsidRPr="008E58EA">
        <w:t xml:space="preserve">. The DSL or deputy </w:t>
      </w:r>
      <w:r w:rsidR="006D39FC" w:rsidRPr="008E58EA">
        <w:t xml:space="preserve">DSL </w:t>
      </w:r>
      <w:r w:rsidRPr="008E58EA">
        <w:t>will take the lead on these issues.</w:t>
      </w:r>
    </w:p>
    <w:p w14:paraId="4CBB3EF9" w14:textId="77777777" w:rsidR="0024129E" w:rsidRPr="00E92739" w:rsidRDefault="0024129E" w:rsidP="008E58EA">
      <w:pPr>
        <w:pStyle w:val="Style1"/>
      </w:pPr>
    </w:p>
    <w:p w14:paraId="1CF8E421" w14:textId="77777777" w:rsidR="0063106C" w:rsidRPr="008E58EA" w:rsidRDefault="0063106C" w:rsidP="008E58EA">
      <w:pPr>
        <w:pStyle w:val="Style1"/>
      </w:pPr>
    </w:p>
    <w:p w14:paraId="135480CF" w14:textId="77777777" w:rsidR="0063106C" w:rsidRPr="005973D9" w:rsidRDefault="0063106C" w:rsidP="00AD6815">
      <w:pPr>
        <w:pStyle w:val="Sub-Heading"/>
      </w:pPr>
      <w:bookmarkStart w:id="55" w:name="_Toc49355920"/>
      <w:r w:rsidRPr="005973D9">
        <w:t>Children and the court system</w:t>
      </w:r>
      <w:bookmarkEnd w:id="55"/>
      <w:r w:rsidRPr="005973D9">
        <w:t xml:space="preserve">  </w:t>
      </w:r>
    </w:p>
    <w:p w14:paraId="2BDE4F3B" w14:textId="77777777" w:rsidR="0063106C" w:rsidRPr="008E58EA" w:rsidRDefault="0063106C" w:rsidP="008E58EA">
      <w:pPr>
        <w:pStyle w:val="Style1"/>
      </w:pPr>
      <w:r w:rsidRPr="00E92739">
        <w:t>This school recognises</w:t>
      </w:r>
      <w:r w:rsidRPr="00656E86">
        <w:t xml:space="preserve"> that sometimes children are required to gi</w:t>
      </w:r>
      <w:r w:rsidRPr="00B34167">
        <w:t>ve evidence in criminal courts, for crimes committed against them or for o</w:t>
      </w:r>
      <w:r w:rsidRPr="00D43B9E">
        <w:t xml:space="preserve">ther crimes they have witnessed. We will follow the age appropriate guides to support children </w:t>
      </w:r>
      <w:hyperlink r:id="rId27" w:history="1">
        <w:r w:rsidRPr="00D16ACA">
          <w:rPr>
            <w:rStyle w:val="Hyperlink"/>
            <w:color w:val="000000"/>
          </w:rPr>
          <w:t>5-11 year-olds</w:t>
        </w:r>
      </w:hyperlink>
      <w:r w:rsidRPr="008E58EA">
        <w:t xml:space="preserve"> and </w:t>
      </w:r>
      <w:hyperlink r:id="rId28" w:history="1">
        <w:r w:rsidRPr="00D16ACA">
          <w:rPr>
            <w:rStyle w:val="Hyperlink"/>
            <w:color w:val="000000"/>
          </w:rPr>
          <w:t>12-17 year-olds</w:t>
        </w:r>
      </w:hyperlink>
      <w:r w:rsidRPr="008E58EA">
        <w:t xml:space="preserve">. This will ensure that the correct process is followed and that support and special measures are made available. </w:t>
      </w:r>
    </w:p>
    <w:p w14:paraId="0A924F99" w14:textId="77777777" w:rsidR="0063106C" w:rsidRPr="008E58EA" w:rsidRDefault="0063106C" w:rsidP="008E58EA">
      <w:pPr>
        <w:pStyle w:val="Style1"/>
      </w:pPr>
    </w:p>
    <w:p w14:paraId="2A0446CC" w14:textId="72682784" w:rsidR="0063106C" w:rsidRPr="008E58EA" w:rsidRDefault="0063106C" w:rsidP="008E58EA">
      <w:pPr>
        <w:pStyle w:val="Style1"/>
        <w:rPr>
          <w:rFonts w:eastAsia="Calibri"/>
        </w:rPr>
      </w:pPr>
      <w:r w:rsidRPr="008E58EA">
        <w:rPr>
          <w:rFonts w:eastAsia="Calibri"/>
        </w:rPr>
        <w:t>Making child arrangements via the family courts following separation can entrench conflict in families</w:t>
      </w:r>
      <w:r w:rsidR="00754BA7" w:rsidRPr="008E58EA">
        <w:rPr>
          <w:rFonts w:eastAsia="Calibri"/>
        </w:rPr>
        <w:t xml:space="preserve"> and</w:t>
      </w:r>
      <w:r w:rsidR="000C3A53" w:rsidRPr="008E58EA">
        <w:rPr>
          <w:rFonts w:eastAsia="Calibri"/>
        </w:rPr>
        <w:t xml:space="preserve"> </w:t>
      </w:r>
      <w:r w:rsidRPr="008E58EA">
        <w:rPr>
          <w:rFonts w:eastAsia="Calibri"/>
        </w:rPr>
        <w:t xml:space="preserve">can be stressful for children.  The </w:t>
      </w:r>
      <w:hyperlink r:id="rId29" w:history="1">
        <w:r w:rsidRPr="00D16ACA">
          <w:rPr>
            <w:rStyle w:val="Hyperlink"/>
            <w:color w:val="000000"/>
          </w:rPr>
          <w:t>guidance of the Ministry of Justice</w:t>
        </w:r>
      </w:hyperlink>
      <w:r w:rsidRPr="008E58EA">
        <w:rPr>
          <w:rFonts w:eastAsia="Calibri"/>
        </w:rPr>
        <w:t xml:space="preserve"> provides clear and concise information on the dispute resolution service</w:t>
      </w:r>
      <w:r w:rsidR="00614318" w:rsidRPr="008E58EA">
        <w:rPr>
          <w:rFonts w:eastAsia="Calibri"/>
        </w:rPr>
        <w:t xml:space="preserve"> and may be used to help manage these situations</w:t>
      </w:r>
      <w:r w:rsidRPr="008E58EA">
        <w:rPr>
          <w:rFonts w:eastAsia="Calibri"/>
        </w:rPr>
        <w:t>.</w:t>
      </w:r>
    </w:p>
    <w:p w14:paraId="011CCC04" w14:textId="77777777" w:rsidR="0063106C" w:rsidRPr="00E92739" w:rsidRDefault="0063106C" w:rsidP="008E58EA">
      <w:pPr>
        <w:pStyle w:val="Style1"/>
      </w:pPr>
    </w:p>
    <w:p w14:paraId="48CB6901" w14:textId="77777777" w:rsidR="0063106C" w:rsidRPr="00656E86" w:rsidRDefault="0063106C" w:rsidP="008E58EA">
      <w:pPr>
        <w:pStyle w:val="Style1"/>
      </w:pPr>
    </w:p>
    <w:p w14:paraId="3E882401" w14:textId="77777777" w:rsidR="0063106C" w:rsidRPr="005973D9" w:rsidRDefault="0063106C" w:rsidP="00AD6815">
      <w:pPr>
        <w:pStyle w:val="Sub-Heading"/>
      </w:pPr>
      <w:bookmarkStart w:id="56" w:name="_Toc49355921"/>
      <w:r w:rsidRPr="005973D9">
        <w:t>Children missing from education</w:t>
      </w:r>
      <w:bookmarkEnd w:id="56"/>
    </w:p>
    <w:p w14:paraId="07DA1B19" w14:textId="77777777" w:rsidR="0063106C" w:rsidRPr="008E58EA" w:rsidRDefault="0063106C" w:rsidP="008E58EA">
      <w:pPr>
        <w:pStyle w:val="Style1"/>
        <w:rPr>
          <w:b/>
        </w:rPr>
      </w:pPr>
      <w:r w:rsidRPr="00E92739">
        <w:t>Where children have gone missing we will fol</w:t>
      </w:r>
      <w:r w:rsidRPr="00656E86">
        <w:t xml:space="preserve">low the </w:t>
      </w:r>
      <w:hyperlink r:id="rId30" w:history="1">
        <w:r w:rsidRPr="00D16ACA">
          <w:rPr>
            <w:rStyle w:val="Hyperlink"/>
            <w:color w:val="000000"/>
          </w:rPr>
          <w:t>Local Missing Children Process.</w:t>
        </w:r>
      </w:hyperlink>
      <w:r w:rsidRPr="008E58EA">
        <w:t xml:space="preserve"> </w:t>
      </w:r>
    </w:p>
    <w:p w14:paraId="554E54AA" w14:textId="77777777" w:rsidR="0063106C" w:rsidRPr="008E58EA" w:rsidRDefault="0063106C" w:rsidP="008E58EA">
      <w:pPr>
        <w:pStyle w:val="Style1"/>
      </w:pPr>
    </w:p>
    <w:p w14:paraId="3912DBA5" w14:textId="563EC96C" w:rsidR="0063106C" w:rsidRPr="008E58EA" w:rsidRDefault="0063106C" w:rsidP="008E58EA">
      <w:pPr>
        <w:pStyle w:val="Style1"/>
      </w:pPr>
      <w:r w:rsidRPr="00E92739">
        <w:t>All s</w:t>
      </w:r>
      <w:r w:rsidRPr="00656E86">
        <w:t xml:space="preserve">taff </w:t>
      </w:r>
      <w:r w:rsidRPr="00B34167">
        <w:t xml:space="preserve">members </w:t>
      </w:r>
      <w:r w:rsidRPr="00D43B9E">
        <w:t xml:space="preserve">are aware that children going missing, particularly repeatedly, can </w:t>
      </w:r>
      <w:r w:rsidRPr="008E58EA">
        <w:t>act as a vital warning sign of a range of safeguarding possibilities. This may include abuse and neglect, which may include sexual abuse or exploitation and child criminal exploitation</w:t>
      </w:r>
      <w:r w:rsidR="0030260B" w:rsidRPr="008E58EA">
        <w:t xml:space="preserve">, including involvement in </w:t>
      </w:r>
      <w:r w:rsidR="008F5C23" w:rsidRPr="008E58EA">
        <w:t>‘c</w:t>
      </w:r>
      <w:r w:rsidR="0030260B" w:rsidRPr="008E58EA">
        <w:t xml:space="preserve">ounty </w:t>
      </w:r>
      <w:r w:rsidR="008F5C23" w:rsidRPr="008E58EA">
        <w:t>lines’</w:t>
      </w:r>
      <w:r w:rsidRPr="008E58EA">
        <w:t>. It may indicate mental health problems, risk of substance abuse, risk of travelling to conflict zones, risk of female genital mutilation or risk of forced marriage. We will use early help strategies if necessary to identify the existence of any underlying safeguarding risk and to help prevent the risks of a child going missing in future.</w:t>
      </w:r>
    </w:p>
    <w:p w14:paraId="41C21112" w14:textId="1C167CFB" w:rsidR="00141AFB" w:rsidRPr="008E58EA" w:rsidRDefault="00141AFB" w:rsidP="008E58EA">
      <w:pPr>
        <w:pStyle w:val="Style1"/>
      </w:pPr>
    </w:p>
    <w:p w14:paraId="25C56714" w14:textId="1B918F8B" w:rsidR="00141AFB" w:rsidRPr="008E58EA" w:rsidRDefault="00141AFB" w:rsidP="008E58EA">
      <w:pPr>
        <w:pStyle w:val="Style1"/>
      </w:pPr>
      <w:r w:rsidRPr="008E58EA">
        <w:t>As part of induction</w:t>
      </w:r>
      <w:r w:rsidR="00104153" w:rsidRPr="008E58EA">
        <w:t xml:space="preserve"> and annual training, staff will be made aware of the school’s </w:t>
      </w:r>
      <w:r w:rsidR="002A67C7" w:rsidRPr="008E58EA">
        <w:t>unauthorised absence and children missing from education procedures.</w:t>
      </w:r>
    </w:p>
    <w:p w14:paraId="23811346" w14:textId="77777777" w:rsidR="0063106C" w:rsidRPr="008E58EA" w:rsidRDefault="0063106C" w:rsidP="008E58EA">
      <w:pPr>
        <w:pStyle w:val="Style1"/>
      </w:pPr>
    </w:p>
    <w:p w14:paraId="29CD1F1A" w14:textId="77777777" w:rsidR="00AD6815" w:rsidRPr="008E58EA" w:rsidRDefault="00AD6815" w:rsidP="008E58EA">
      <w:pPr>
        <w:pStyle w:val="Style1"/>
      </w:pPr>
    </w:p>
    <w:p w14:paraId="3D2EE48A" w14:textId="77777777" w:rsidR="00AD6815" w:rsidRPr="0025363F" w:rsidRDefault="00AD6815" w:rsidP="00AD6815">
      <w:pPr>
        <w:pStyle w:val="Sub-Heading"/>
      </w:pPr>
      <w:bookmarkStart w:id="57" w:name="_Toc18186638"/>
      <w:bookmarkStart w:id="58" w:name="_Toc49355922"/>
      <w:r w:rsidRPr="0025363F">
        <w:t>Children with family members in prison</w:t>
      </w:r>
      <w:bookmarkEnd w:id="57"/>
      <w:bookmarkEnd w:id="58"/>
    </w:p>
    <w:p w14:paraId="4B024F89" w14:textId="77777777" w:rsidR="0063106C" w:rsidRPr="008E58EA" w:rsidRDefault="00AD6815" w:rsidP="008E58EA">
      <w:pPr>
        <w:pStyle w:val="Style1"/>
        <w:rPr>
          <w:b/>
          <w:bCs/>
          <w:sz w:val="26"/>
          <w:szCs w:val="26"/>
        </w:rPr>
      </w:pPr>
      <w:r w:rsidRPr="008E58EA">
        <w:t>Approximately 200,000 children have a parent sent to prison each year.  These children are at risk of poor outcomes including poverty, stigma, isolation and poor mental health.   The school will seek to support pupils in this position through pastoral care, early help and discussions with parents/carers and other family members as appropriate.</w:t>
      </w:r>
      <w:r w:rsidRPr="008E58EA">
        <w:rPr>
          <w:b/>
          <w:sz w:val="26"/>
          <w:szCs w:val="26"/>
        </w:rPr>
        <w:t xml:space="preserve"> </w:t>
      </w:r>
      <w:r w:rsidR="0063106C" w:rsidRPr="00E92739">
        <w:t xml:space="preserve">We will use the information from </w:t>
      </w:r>
      <w:hyperlink r:id="rId31" w:history="1">
        <w:r w:rsidR="0063106C" w:rsidRPr="00D16ACA">
          <w:rPr>
            <w:rStyle w:val="Hyperlink"/>
            <w:color w:val="000000"/>
          </w:rPr>
          <w:t>NICCO</w:t>
        </w:r>
      </w:hyperlink>
      <w:r w:rsidR="0063106C" w:rsidRPr="008E58EA">
        <w:t xml:space="preserve">, to help mitigate negative consequences for those children. </w:t>
      </w:r>
    </w:p>
    <w:p w14:paraId="32B20699" w14:textId="77777777" w:rsidR="0063106C" w:rsidRPr="00E92739" w:rsidRDefault="0063106C" w:rsidP="008E58EA">
      <w:pPr>
        <w:pStyle w:val="Style1"/>
      </w:pPr>
    </w:p>
    <w:p w14:paraId="72B3EE86" w14:textId="77777777" w:rsidR="00AD6815" w:rsidRPr="008E58EA" w:rsidRDefault="00AD6815" w:rsidP="008E58EA">
      <w:pPr>
        <w:pStyle w:val="Style1"/>
      </w:pPr>
    </w:p>
    <w:p w14:paraId="7BD28DCD" w14:textId="2A394991" w:rsidR="00AD6815" w:rsidRPr="00AD6815" w:rsidRDefault="0063106C" w:rsidP="00AD6815">
      <w:pPr>
        <w:pStyle w:val="Sub-Heading"/>
      </w:pPr>
      <w:bookmarkStart w:id="59" w:name="_Toc49355923"/>
      <w:r w:rsidRPr="005973D9">
        <w:t xml:space="preserve">Child </w:t>
      </w:r>
      <w:r w:rsidR="004921F4">
        <w:t xml:space="preserve">Criminal Exploitation (CCE) and Child </w:t>
      </w:r>
      <w:r w:rsidRPr="005973D9">
        <w:t>Sexual Exploitation (CSE)</w:t>
      </w:r>
      <w:bookmarkEnd w:id="59"/>
    </w:p>
    <w:p w14:paraId="166BA6BB" w14:textId="27F5BF6F" w:rsidR="00C83513" w:rsidRPr="008E58EA" w:rsidRDefault="00AD6815" w:rsidP="008E58EA">
      <w:pPr>
        <w:pStyle w:val="Style1"/>
      </w:pPr>
      <w:r w:rsidRPr="00E92739">
        <w:t>This school r</w:t>
      </w:r>
      <w:r w:rsidR="0063106C" w:rsidRPr="00656E86">
        <w:t>ecognises</w:t>
      </w:r>
      <w:r w:rsidR="0063106C" w:rsidRPr="00B34167">
        <w:t xml:space="preserve"> </w:t>
      </w:r>
      <w:r w:rsidR="004921F4" w:rsidRPr="00B34167">
        <w:t>CCE and CSE ar</w:t>
      </w:r>
      <w:r w:rsidR="004921F4" w:rsidRPr="00D43B9E">
        <w:t>e</w:t>
      </w:r>
      <w:r w:rsidR="0063106C" w:rsidRPr="008E58EA">
        <w:t xml:space="preserve"> form</w:t>
      </w:r>
      <w:r w:rsidR="004921F4" w:rsidRPr="008E58EA">
        <w:t>s</w:t>
      </w:r>
      <w:r w:rsidR="0063106C" w:rsidRPr="008E58EA">
        <w:t xml:space="preserve"> of abuse. </w:t>
      </w:r>
      <w:r w:rsidR="004921F4" w:rsidRPr="008E58EA">
        <w:t xml:space="preserve">They </w:t>
      </w:r>
      <w:r w:rsidR="0063106C" w:rsidRPr="008E58EA">
        <w:t xml:space="preserve">occur where an individual or group takes advantage of an imbalance of power to coerce, manipulate or deceive a child or young person under the age of 18 into sexual </w:t>
      </w:r>
      <w:r w:rsidR="009E511D" w:rsidRPr="008E58EA">
        <w:t xml:space="preserve">or criminal </w:t>
      </w:r>
      <w:r w:rsidR="0063106C" w:rsidRPr="008E58EA">
        <w:t>activity</w:t>
      </w:r>
      <w:r w:rsidR="009E511D" w:rsidRPr="008E58EA">
        <w:t>.</w:t>
      </w:r>
      <w:r w:rsidR="00C83513" w:rsidRPr="008E58EA">
        <w:t xml:space="preserve">  Whilst age may be the most obvious</w:t>
      </w:r>
      <w:r w:rsidR="00D863FC">
        <w:t xml:space="preserve"> </w:t>
      </w:r>
      <w:r w:rsidR="00C83513" w:rsidRPr="008E58EA">
        <w:t>power imbalance</w:t>
      </w:r>
      <w:r w:rsidR="00D863FC">
        <w:t>, the imbalance</w:t>
      </w:r>
      <w:r w:rsidR="00C83513" w:rsidRPr="00E92739">
        <w:t xml:space="preserve"> can also be due to a range of other factors </w:t>
      </w:r>
      <w:r w:rsidR="00C83513" w:rsidRPr="00656E86">
        <w:t>including gender, sexual identity, cognitive ability, physical strength, status, and access to economic or other resources. In some cases, the abuse will be i</w:t>
      </w:r>
      <w:r w:rsidR="00C83513" w:rsidRPr="00B34167">
        <w:t xml:space="preserve">n exchange for something the victim needs or wants and/or will be to the financial benefit or other advantage (such as increased status) of the perpetrator </w:t>
      </w:r>
      <w:r w:rsidR="00C83513" w:rsidRPr="00D43B9E">
        <w:t xml:space="preserve">or facilitator. The abuse can be perpetrated by individuals or groups, males or females, and children or adults. The abuse can be a one-off </w:t>
      </w:r>
      <w:r w:rsidR="00C83513" w:rsidRPr="00D43B9E">
        <w:lastRenderedPageBreak/>
        <w:t>occurrence or</w:t>
      </w:r>
      <w:r w:rsidR="00C83513" w:rsidRPr="008E58EA">
        <w:t xml:space="preserve">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3AE82023" w14:textId="77777777" w:rsidR="00C83513" w:rsidRPr="008E58EA" w:rsidRDefault="00C83513" w:rsidP="008E58EA">
      <w:pPr>
        <w:pStyle w:val="Style1"/>
      </w:pPr>
    </w:p>
    <w:p w14:paraId="1B9E5586" w14:textId="03A6F2D3" w:rsidR="0063106C" w:rsidRPr="005973D9" w:rsidRDefault="00C83513" w:rsidP="008E58EA">
      <w:pPr>
        <w:pStyle w:val="Style1"/>
      </w:pPr>
      <w:r w:rsidRPr="008E58EA">
        <w:t>CCE can include children being forced to work in cannabis factories, being coerced into moving drugs or money across the country, forced to shoplift or pickpocket, or to threaten other young people.</w:t>
      </w:r>
    </w:p>
    <w:p w14:paraId="2443C734" w14:textId="77777777" w:rsidR="00FB7BB6" w:rsidRDefault="00FB7BB6" w:rsidP="008E58EA">
      <w:pPr>
        <w:pStyle w:val="Style1"/>
      </w:pPr>
    </w:p>
    <w:p w14:paraId="573DE158" w14:textId="182C3FA4" w:rsidR="0063106C" w:rsidRPr="008E58EA" w:rsidRDefault="0063106C" w:rsidP="008E58EA">
      <w:pPr>
        <w:pStyle w:val="Style1"/>
      </w:pPr>
      <w:r w:rsidRPr="00E92739">
        <w:t xml:space="preserve">Some of </w:t>
      </w:r>
      <w:r w:rsidRPr="00656E86">
        <w:t xml:space="preserve">the following </w:t>
      </w:r>
      <w:r w:rsidRPr="008E58EA">
        <w:t xml:space="preserve">may be indicators of </w:t>
      </w:r>
      <w:r w:rsidR="00EB74DD" w:rsidRPr="008E58EA">
        <w:t>CCE</w:t>
      </w:r>
      <w:r w:rsidRPr="008E58EA">
        <w:t>:</w:t>
      </w:r>
    </w:p>
    <w:p w14:paraId="7BFAC36F" w14:textId="77777777" w:rsidR="00FB7BB6" w:rsidRPr="00656E86" w:rsidRDefault="00FB7BB6" w:rsidP="008E58EA">
      <w:pPr>
        <w:pStyle w:val="Style1"/>
      </w:pPr>
    </w:p>
    <w:p w14:paraId="5E286AB0" w14:textId="77777777"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appear with unexplained gifts or new possessions;</w:t>
      </w:r>
    </w:p>
    <w:p w14:paraId="4F91DB65" w14:textId="77777777"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associate with other young people involved in exploitation;</w:t>
      </w:r>
    </w:p>
    <w:p w14:paraId="478A940E" w14:textId="77777777"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suffer from changes in emotional well-being;</w:t>
      </w:r>
    </w:p>
    <w:p w14:paraId="2A5EB2E1" w14:textId="77777777"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misuse drugs and alcohol;</w:t>
      </w:r>
    </w:p>
    <w:p w14:paraId="0E013AC2" w14:textId="77777777"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 xml:space="preserve">children who go missing for periods of time </w:t>
      </w:r>
      <w:r w:rsidR="00FB7BB6" w:rsidRPr="00D16ACA">
        <w:rPr>
          <w:rFonts w:ascii="Trebuchet MS" w:hAnsi="Trebuchet MS" w:cs="Arial"/>
          <w:color w:val="000000"/>
          <w:sz w:val="22"/>
          <w:szCs w:val="22"/>
        </w:rPr>
        <w:t>or regularly come home late;</w:t>
      </w:r>
    </w:p>
    <w:p w14:paraId="6037CFDC" w14:textId="2A950E18" w:rsidR="0063106C" w:rsidRPr="00D16ACA" w:rsidRDefault="0063106C"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 xml:space="preserve">children who regularly miss school or education or do not take part in education. </w:t>
      </w:r>
    </w:p>
    <w:p w14:paraId="334A657E" w14:textId="1CC80A0D" w:rsidR="00B73A59" w:rsidRPr="00D16ACA" w:rsidRDefault="00B73A59" w:rsidP="008E58EA">
      <w:pPr>
        <w:rPr>
          <w:rFonts w:ascii="Trebuchet MS" w:hAnsi="Trebuchet MS" w:cs="Arial"/>
          <w:color w:val="000000"/>
          <w:sz w:val="22"/>
          <w:szCs w:val="22"/>
        </w:rPr>
      </w:pPr>
    </w:p>
    <w:p w14:paraId="08DF81E3" w14:textId="77777777" w:rsidR="001E6D2E" w:rsidRPr="00D16ACA" w:rsidRDefault="001E6D2E" w:rsidP="008E58EA">
      <w:pPr>
        <w:rPr>
          <w:rFonts w:ascii="Trebuchet MS" w:hAnsi="Trebuchet MS" w:cs="Arial"/>
          <w:color w:val="000000"/>
          <w:sz w:val="22"/>
          <w:szCs w:val="22"/>
        </w:rPr>
      </w:pPr>
    </w:p>
    <w:p w14:paraId="41364B58" w14:textId="27587DD1" w:rsidR="00B73A59" w:rsidRPr="00D16ACA" w:rsidRDefault="00B73A59" w:rsidP="008E58EA">
      <w:pPr>
        <w:rPr>
          <w:rFonts w:ascii="Trebuchet MS" w:hAnsi="Trebuchet MS" w:cs="Arial"/>
          <w:color w:val="000000"/>
          <w:sz w:val="22"/>
          <w:szCs w:val="22"/>
        </w:rPr>
      </w:pPr>
      <w:r w:rsidRPr="00D16ACA">
        <w:rPr>
          <w:rFonts w:ascii="Trebuchet MS" w:hAnsi="Trebuchet MS" w:cs="Arial"/>
          <w:color w:val="000000"/>
          <w:sz w:val="22"/>
          <w:szCs w:val="22"/>
        </w:rPr>
        <w:t>The above CCE indicators can also be indicators of CSE, as can:</w:t>
      </w:r>
    </w:p>
    <w:p w14:paraId="2EAE7DDA" w14:textId="77777777" w:rsidR="00B73A59" w:rsidRPr="00D16ACA" w:rsidRDefault="00B73A59" w:rsidP="008E58EA">
      <w:pPr>
        <w:rPr>
          <w:rFonts w:ascii="Trebuchet MS" w:hAnsi="Trebuchet MS" w:cs="Arial"/>
          <w:color w:val="000000"/>
          <w:sz w:val="16"/>
          <w:szCs w:val="16"/>
        </w:rPr>
      </w:pPr>
    </w:p>
    <w:p w14:paraId="36F5311A" w14:textId="77777777" w:rsidR="00655416" w:rsidRPr="00D16ACA" w:rsidRDefault="00655416"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have older boyfriends or girlfriends;</w:t>
      </w:r>
    </w:p>
    <w:p w14:paraId="2C11A907" w14:textId="146B5E91" w:rsidR="00655416" w:rsidRPr="00D16ACA" w:rsidRDefault="00655416" w:rsidP="00D16ACA">
      <w:pPr>
        <w:numPr>
          <w:ilvl w:val="1"/>
          <w:numId w:val="3"/>
        </w:numPr>
        <w:ind w:left="709" w:hanging="425"/>
        <w:rPr>
          <w:rFonts w:ascii="Trebuchet MS" w:hAnsi="Trebuchet MS" w:cs="Arial"/>
          <w:color w:val="000000"/>
          <w:sz w:val="22"/>
          <w:szCs w:val="22"/>
        </w:rPr>
      </w:pPr>
      <w:r w:rsidRPr="00D16ACA">
        <w:rPr>
          <w:rFonts w:ascii="Trebuchet MS" w:hAnsi="Trebuchet MS" w:cs="Arial"/>
          <w:color w:val="000000"/>
          <w:sz w:val="22"/>
          <w:szCs w:val="22"/>
        </w:rPr>
        <w:t>children who suffer from sexually transmitted infections or become pregnant</w:t>
      </w:r>
      <w:r w:rsidR="00C97512" w:rsidRPr="00D16ACA">
        <w:rPr>
          <w:rFonts w:ascii="Trebuchet MS" w:hAnsi="Trebuchet MS" w:cs="Arial"/>
          <w:color w:val="000000"/>
          <w:sz w:val="22"/>
          <w:szCs w:val="22"/>
        </w:rPr>
        <w:t>.</w:t>
      </w:r>
    </w:p>
    <w:p w14:paraId="3603C537" w14:textId="10A00121" w:rsidR="00C97512" w:rsidRPr="008E58EA" w:rsidRDefault="00C97512" w:rsidP="008E58EA">
      <w:pPr>
        <w:pStyle w:val="Style1"/>
      </w:pPr>
    </w:p>
    <w:p w14:paraId="761539D4" w14:textId="77777777" w:rsidR="001E6D2E" w:rsidRDefault="001E6D2E" w:rsidP="008E58EA">
      <w:pPr>
        <w:pStyle w:val="Style1"/>
      </w:pPr>
    </w:p>
    <w:p w14:paraId="7CB3DD47" w14:textId="7FAEF5B6" w:rsidR="00C97512" w:rsidRPr="008E58EA" w:rsidRDefault="00C97512" w:rsidP="008E58EA">
      <w:pPr>
        <w:pStyle w:val="Style1"/>
      </w:pPr>
      <w:r w:rsidRPr="00E92739">
        <w:t>Unexplained gifts or new possessions could also indicate that children have been approache</w:t>
      </w:r>
      <w:r w:rsidRPr="00656E86">
        <w:t>d by, or ar</w:t>
      </w:r>
      <w:r w:rsidRPr="00B34167">
        <w:t>e involved with, individuals associated with criminal networks or gangs. Staff will be aware of the associated risks and understand the measures in place to manage these. We will follow the advice pro</w:t>
      </w:r>
      <w:r w:rsidRPr="00D43B9E">
        <w:t>vi</w:t>
      </w:r>
      <w:r w:rsidRPr="008E58EA">
        <w:t xml:space="preserve">ded in the Home Office’s </w:t>
      </w:r>
      <w:hyperlink r:id="rId32" w:history="1">
        <w:r w:rsidRPr="00D16ACA">
          <w:rPr>
            <w:rStyle w:val="Hyperlink"/>
            <w:color w:val="000000"/>
          </w:rPr>
          <w:t>Preventing youth violence and gang involvement</w:t>
        </w:r>
      </w:hyperlink>
      <w:r w:rsidRPr="008E58EA">
        <w:t xml:space="preserve"> and its </w:t>
      </w:r>
      <w:hyperlink r:id="rId33" w:history="1">
        <w:r w:rsidRPr="00D16ACA">
          <w:rPr>
            <w:rStyle w:val="Hyperlink"/>
            <w:color w:val="000000"/>
          </w:rPr>
          <w:t>Criminal exploitation of children and vulnerable adults: county lines</w:t>
        </w:r>
      </w:hyperlink>
      <w:r w:rsidRPr="008E58EA">
        <w:t xml:space="preserve"> guidance.  </w:t>
      </w:r>
      <w:r w:rsidRPr="008E58EA">
        <w:rPr>
          <w:b/>
          <w:bCs/>
        </w:rPr>
        <w:t xml:space="preserve"> </w:t>
      </w:r>
      <w:r w:rsidRPr="008E58EA">
        <w:rPr>
          <w:b/>
        </w:rPr>
        <w:t xml:space="preserve"> </w:t>
      </w:r>
      <w:r w:rsidRPr="008E58EA">
        <w:t xml:space="preserve"> </w:t>
      </w:r>
    </w:p>
    <w:p w14:paraId="6558048F" w14:textId="77777777" w:rsidR="00C97512" w:rsidRPr="008E58EA" w:rsidRDefault="00C97512" w:rsidP="008E58EA">
      <w:pPr>
        <w:pStyle w:val="Style1"/>
      </w:pPr>
    </w:p>
    <w:p w14:paraId="411780E1" w14:textId="40B32645" w:rsidR="00D863FC" w:rsidRDefault="0063106C" w:rsidP="008E58EA">
      <w:pPr>
        <w:pStyle w:val="Style1"/>
      </w:pPr>
      <w:r w:rsidRPr="008E58EA">
        <w:t xml:space="preserve">If we feel that children may be being abused through exploitation we will consult in the normal way with the </w:t>
      </w:r>
      <w:r w:rsidR="00602771" w:rsidRPr="008E58EA">
        <w:t xml:space="preserve">relevant </w:t>
      </w:r>
      <w:r w:rsidR="00727073" w:rsidRPr="008E58EA">
        <w:t xml:space="preserve">local authority social care team to </w:t>
      </w:r>
      <w:r w:rsidRPr="008E58EA">
        <w:t>seek advice</w:t>
      </w:r>
      <w:r w:rsidR="0022138F" w:rsidRPr="008E58EA">
        <w:t xml:space="preserve">.  In Telford and Wrekin we will consider </w:t>
      </w:r>
      <w:r w:rsidRPr="008E58EA">
        <w:t xml:space="preserve">whether the incident follows a </w:t>
      </w:r>
      <w:hyperlink r:id="rId34" w:history="1">
        <w:r w:rsidRPr="00D16ACA">
          <w:rPr>
            <w:rStyle w:val="Hyperlink"/>
            <w:color w:val="000000"/>
          </w:rPr>
          <w:t>CSE Care Support Pathway</w:t>
        </w:r>
      </w:hyperlink>
      <w:r w:rsidRPr="00E92739">
        <w:t xml:space="preserve">. The concerns will be followed through sensitively and appropriately with fellow professionals and the </w:t>
      </w:r>
      <w:hyperlink r:id="rId35" w:history="1">
        <w:r w:rsidRPr="00D16ACA">
          <w:rPr>
            <w:rStyle w:val="Hyperlink"/>
            <w:color w:val="000000"/>
          </w:rPr>
          <w:t>CATE Referral Form</w:t>
        </w:r>
      </w:hyperlink>
      <w:r w:rsidRPr="00E92739">
        <w:t xml:space="preserve"> will be completed. In relation to the fortnightly CATE Risk Panels, where concerns are expressed around a child attending </w:t>
      </w:r>
      <w:r w:rsidRPr="00656E86">
        <w:t>our school</w:t>
      </w:r>
      <w:r w:rsidRPr="00B34167">
        <w:t>, we will ensure attendance whenever possible as part of the established m</w:t>
      </w:r>
      <w:r w:rsidRPr="00D43B9E">
        <w:t>ulti-agency process.</w:t>
      </w:r>
      <w:r w:rsidRPr="008E58EA">
        <w:t xml:space="preserve"> Alongside this</w:t>
      </w:r>
      <w:r w:rsidR="00FB7BB6" w:rsidRPr="008E58EA">
        <w:t>,</w:t>
      </w:r>
      <w:r w:rsidRPr="008E58EA">
        <w:t xml:space="preserve"> we have taken the same steps and made all staff aware of the TWSP </w:t>
      </w:r>
      <w:hyperlink r:id="rId36" w:history="1">
        <w:r w:rsidRPr="00D16ACA">
          <w:rPr>
            <w:rStyle w:val="Hyperlink"/>
            <w:color w:val="000000"/>
          </w:rPr>
          <w:t>CSE Warning Signs Checklist</w:t>
        </w:r>
      </w:hyperlink>
      <w:r w:rsidRPr="008E58EA">
        <w:t xml:space="preserve">. </w:t>
      </w:r>
      <w:r w:rsidRPr="00E92739">
        <w:t>Due to the high number of report</w:t>
      </w:r>
      <w:r w:rsidRPr="00656E86">
        <w:t>s in our borough, we wi</w:t>
      </w:r>
      <w:r w:rsidR="00FB7BB6" w:rsidRPr="00B34167">
        <w:t xml:space="preserve">ll be particularly alert to </w:t>
      </w:r>
      <w:r w:rsidRPr="00B34167">
        <w:t>C</w:t>
      </w:r>
      <w:r w:rsidR="003959BC" w:rsidRPr="00D43B9E">
        <w:t>CE and C</w:t>
      </w:r>
      <w:r w:rsidRPr="008E58EA">
        <w:t>SE.</w:t>
      </w:r>
    </w:p>
    <w:p w14:paraId="2459D800" w14:textId="77777777" w:rsidR="0063106C" w:rsidRPr="005973D9" w:rsidRDefault="0063106C" w:rsidP="008E58EA">
      <w:pPr>
        <w:pStyle w:val="Style1"/>
      </w:pPr>
    </w:p>
    <w:p w14:paraId="25C04E65" w14:textId="051234D4" w:rsidR="0063106C" w:rsidRPr="005973D9" w:rsidRDefault="00FB7BB6" w:rsidP="00FB7BB6">
      <w:pPr>
        <w:pStyle w:val="Sub-Heading"/>
      </w:pPr>
      <w:bookmarkStart w:id="60" w:name="_Toc49355924"/>
      <w:r>
        <w:t>‘County L</w:t>
      </w:r>
      <w:r w:rsidR="0063106C" w:rsidRPr="005973D9">
        <w:t>ines</w:t>
      </w:r>
      <w:r>
        <w:t>’</w:t>
      </w:r>
      <w:bookmarkEnd w:id="60"/>
    </w:p>
    <w:p w14:paraId="0FF47A1E" w14:textId="50BCAAB2" w:rsidR="005E258F" w:rsidRPr="008E58EA" w:rsidRDefault="005E258F" w:rsidP="008E58EA">
      <w:pPr>
        <w:pStyle w:val="Style1"/>
      </w:pPr>
      <w:r w:rsidRPr="008E58EA">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0FD9742" w14:textId="77777777" w:rsidR="005E258F" w:rsidRPr="008E58EA" w:rsidRDefault="005E258F" w:rsidP="008E58EA">
      <w:pPr>
        <w:pStyle w:val="Style1"/>
      </w:pPr>
    </w:p>
    <w:p w14:paraId="0BA087F6" w14:textId="52B7FB9D" w:rsidR="005E258F" w:rsidRPr="008E58EA" w:rsidRDefault="005E258F" w:rsidP="008E58EA">
      <w:pPr>
        <w:pStyle w:val="Style1"/>
      </w:pPr>
      <w:r w:rsidRPr="008E58EA">
        <w:lastRenderedPageBreak/>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288C98B3" w14:textId="77777777" w:rsidR="005E258F" w:rsidRPr="008E58EA" w:rsidRDefault="005E258F" w:rsidP="008E58EA">
      <w:pPr>
        <w:pStyle w:val="Style1"/>
      </w:pPr>
    </w:p>
    <w:p w14:paraId="34CAC493" w14:textId="77777777" w:rsidR="005E258F" w:rsidRPr="008E58EA" w:rsidRDefault="005E258F" w:rsidP="008E58EA">
      <w:pPr>
        <w:pStyle w:val="Style1"/>
      </w:pPr>
      <w:r w:rsidRPr="008E58EA">
        <w:t xml:space="preserve">We recognise one of the ways of identifying potential involvement in county lines are missing episodes (both from home and school), when the victim may have been trafficked for the purpose of transporting drugs. In these circumstances the DSL will consider a referral to the </w:t>
      </w:r>
      <w:hyperlink r:id="rId37" w:history="1">
        <w:r w:rsidRPr="00D16ACA">
          <w:rPr>
            <w:rStyle w:val="Hyperlink"/>
            <w:color w:val="000000"/>
          </w:rPr>
          <w:t>National Referral Mechanism</w:t>
        </w:r>
      </w:hyperlink>
      <w:r w:rsidRPr="008E58EA">
        <w:t xml:space="preserve">. If a child is suspected to be at risk of or involved in county lines, a safeguarding referral will also be considered alongside consideration of availability of local services/third sector providers who offer support to victims of county lines exploitation, such as </w:t>
      </w:r>
      <w:hyperlink r:id="rId38" w:history="1">
        <w:r w:rsidRPr="00D16ACA">
          <w:rPr>
            <w:rStyle w:val="Hyperlink"/>
            <w:color w:val="000000"/>
          </w:rPr>
          <w:t>CLIMB</w:t>
        </w:r>
      </w:hyperlink>
      <w:r w:rsidRPr="008E58EA">
        <w:t>.</w:t>
      </w:r>
    </w:p>
    <w:p w14:paraId="61E4020F" w14:textId="77777777" w:rsidR="005E258F" w:rsidRPr="008E58EA" w:rsidRDefault="005E258F" w:rsidP="008E58EA">
      <w:pPr>
        <w:pStyle w:val="Style1"/>
      </w:pPr>
    </w:p>
    <w:p w14:paraId="032FDE4F" w14:textId="2844EEA9" w:rsidR="005E258F" w:rsidRPr="008E58EA" w:rsidRDefault="005E258F" w:rsidP="008E58EA">
      <w:pPr>
        <w:pStyle w:val="Style1"/>
      </w:pPr>
      <w:r w:rsidRPr="008E58EA">
        <w:t xml:space="preserve">Some potential indicators of county lines involvement and exploitation are listed below, with those at the top of particular concern: </w:t>
      </w:r>
    </w:p>
    <w:p w14:paraId="77849D6C" w14:textId="77777777" w:rsidR="005E258F" w:rsidRPr="008E58EA" w:rsidRDefault="005E258F" w:rsidP="008E58EA">
      <w:pPr>
        <w:pStyle w:val="Style1"/>
      </w:pPr>
    </w:p>
    <w:p w14:paraId="5E701C8B"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persistently going missing from school or home and/or being found out-of-area; </w:t>
      </w:r>
    </w:p>
    <w:p w14:paraId="0E03E1E9"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unexplained acquisition of money, clothes, or mobile phones; </w:t>
      </w:r>
    </w:p>
    <w:p w14:paraId="45FE50DB"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excessive receipt of texts/phone calls and/or having multiple handsets; </w:t>
      </w:r>
    </w:p>
    <w:p w14:paraId="4870B7A7"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relationships with controlling/older individuals or groups;</w:t>
      </w:r>
    </w:p>
    <w:p w14:paraId="27425032"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leaving home/care without explanation; </w:t>
      </w:r>
    </w:p>
    <w:p w14:paraId="360B4F6D"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suspicion of physical assault/unexplained injuries; </w:t>
      </w:r>
    </w:p>
    <w:p w14:paraId="6AF2EA74"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parental concerns; </w:t>
      </w:r>
    </w:p>
    <w:p w14:paraId="04194687"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carrying weapons; </w:t>
      </w:r>
    </w:p>
    <w:p w14:paraId="58B34930"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significant decline in school results/performance; </w:t>
      </w:r>
    </w:p>
    <w:p w14:paraId="710B8D5A"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gang association or isolation from peers or social networks, and </w:t>
      </w:r>
    </w:p>
    <w:p w14:paraId="633AAA82" w14:textId="77777777" w:rsidR="005E258F" w:rsidRPr="00D16ACA" w:rsidRDefault="005E258F" w:rsidP="00D16ACA">
      <w:pPr>
        <w:numPr>
          <w:ilvl w:val="0"/>
          <w:numId w:val="17"/>
        </w:numPr>
        <w:autoSpaceDE w:val="0"/>
        <w:autoSpaceDN w:val="0"/>
        <w:adjustRightInd w:val="0"/>
        <w:rPr>
          <w:rFonts w:ascii="Trebuchet MS" w:hAnsi="Trebuchet MS" w:cs="Arial"/>
          <w:color w:val="000000"/>
          <w:sz w:val="22"/>
          <w:szCs w:val="22"/>
        </w:rPr>
      </w:pPr>
      <w:r w:rsidRPr="00D16ACA">
        <w:rPr>
          <w:rFonts w:ascii="Trebuchet MS" w:hAnsi="Trebuchet MS" w:cs="Arial"/>
          <w:color w:val="000000"/>
          <w:sz w:val="22"/>
          <w:szCs w:val="22"/>
        </w:rPr>
        <w:t xml:space="preserve">self-harm or significant changes in emotional well-being. </w:t>
      </w:r>
    </w:p>
    <w:p w14:paraId="5CAC1DF5" w14:textId="77777777" w:rsidR="005E258F" w:rsidRPr="00D16ACA" w:rsidRDefault="005E258F" w:rsidP="008E58EA">
      <w:pPr>
        <w:rPr>
          <w:rFonts w:ascii="Trebuchet MS" w:hAnsi="Trebuchet MS" w:cs="Arial"/>
          <w:color w:val="000000"/>
          <w:sz w:val="22"/>
          <w:szCs w:val="22"/>
        </w:rPr>
      </w:pPr>
    </w:p>
    <w:p w14:paraId="52062CF3" w14:textId="77777777" w:rsidR="005E258F" w:rsidRPr="008E58EA" w:rsidRDefault="005E258F" w:rsidP="008E58EA">
      <w:pPr>
        <w:pStyle w:val="Style1"/>
      </w:pPr>
      <w:r w:rsidRPr="00E92739">
        <w:t>We wil</w:t>
      </w:r>
      <w:r w:rsidRPr="00656E86">
        <w:t xml:space="preserve">l consider the </w:t>
      </w:r>
      <w:hyperlink r:id="rId39" w:history="1">
        <w:r w:rsidRPr="00D16ACA">
          <w:rPr>
            <w:rStyle w:val="Hyperlink"/>
            <w:color w:val="000000"/>
          </w:rPr>
          <w:t>County Lines guidance</w:t>
        </w:r>
      </w:hyperlink>
      <w:r w:rsidRPr="008E58EA">
        <w:t xml:space="preserve"> published by the Home Office.</w:t>
      </w:r>
    </w:p>
    <w:p w14:paraId="3DDDD28D" w14:textId="5E72FF28" w:rsidR="005E258F" w:rsidRPr="008E58EA" w:rsidRDefault="005E258F" w:rsidP="008E58EA">
      <w:pPr>
        <w:pStyle w:val="Style1"/>
      </w:pPr>
    </w:p>
    <w:p w14:paraId="5800C694" w14:textId="77777777" w:rsidR="003743BD" w:rsidRPr="00E92739" w:rsidRDefault="003743BD" w:rsidP="008E58EA">
      <w:pPr>
        <w:pStyle w:val="Style1"/>
      </w:pPr>
    </w:p>
    <w:p w14:paraId="30CEEF9D" w14:textId="77777777" w:rsidR="00A106B9" w:rsidRPr="00614F2F" w:rsidRDefault="00A106B9" w:rsidP="003743BD">
      <w:pPr>
        <w:pStyle w:val="Sub-Heading"/>
      </w:pPr>
      <w:bookmarkStart w:id="61" w:name="_Toc49355925"/>
      <w:r w:rsidRPr="00614F2F">
        <w:t>Domestic abuse</w:t>
      </w:r>
      <w:bookmarkEnd w:id="61"/>
    </w:p>
    <w:p w14:paraId="0DCB1754" w14:textId="77777777" w:rsidR="00A106B9" w:rsidRPr="00D43B9E" w:rsidRDefault="008112E5" w:rsidP="008E58EA">
      <w:pPr>
        <w:pStyle w:val="Style1"/>
      </w:pPr>
      <w:r w:rsidRPr="008E58EA">
        <w:rPr>
          <w:rFonts w:eastAsia="Calibri"/>
        </w:rPr>
        <w:t>Domestic abuse is defined</w:t>
      </w:r>
      <w:r w:rsidR="00A106B9" w:rsidRPr="00E92739">
        <w:t xml:space="preserve"> as any incident or patte</w:t>
      </w:r>
      <w:r w:rsidR="00A106B9" w:rsidRPr="00656E86">
        <w:t>rn of incidents of controlling, coercive, threatening behaviour, violence or abuse between those aged 16 or over who are, or have been, intimate partners or family mem</w:t>
      </w:r>
      <w:r w:rsidR="00A106B9" w:rsidRPr="00B34167">
        <w:t xml:space="preserve">bers regardless of gender or sexuality. The abuse can encompass, but is not limited to: </w:t>
      </w:r>
    </w:p>
    <w:p w14:paraId="434ABB52" w14:textId="77777777" w:rsidR="003743BD" w:rsidRPr="00656E86" w:rsidRDefault="003743BD" w:rsidP="008E58EA">
      <w:pPr>
        <w:pStyle w:val="Style1"/>
      </w:pPr>
    </w:p>
    <w:p w14:paraId="25010F68" w14:textId="77777777" w:rsidR="00A106B9" w:rsidRPr="00D16ACA" w:rsidRDefault="00A106B9" w:rsidP="00D16ACA">
      <w:pPr>
        <w:pStyle w:val="Default"/>
        <w:numPr>
          <w:ilvl w:val="0"/>
          <w:numId w:val="5"/>
        </w:numPr>
        <w:rPr>
          <w:rFonts w:ascii="Trebuchet MS" w:hAnsi="Trebuchet MS"/>
          <w:sz w:val="22"/>
          <w:szCs w:val="22"/>
        </w:rPr>
      </w:pPr>
      <w:r w:rsidRPr="00D16ACA">
        <w:rPr>
          <w:rFonts w:ascii="Trebuchet MS" w:hAnsi="Trebuchet MS"/>
          <w:sz w:val="22"/>
          <w:szCs w:val="22"/>
        </w:rPr>
        <w:t xml:space="preserve">psychological; </w:t>
      </w:r>
    </w:p>
    <w:p w14:paraId="34B8E1B9" w14:textId="77777777" w:rsidR="00A106B9" w:rsidRPr="00D16ACA" w:rsidRDefault="00A106B9" w:rsidP="00D16ACA">
      <w:pPr>
        <w:pStyle w:val="Default"/>
        <w:numPr>
          <w:ilvl w:val="0"/>
          <w:numId w:val="5"/>
        </w:numPr>
        <w:rPr>
          <w:rFonts w:ascii="Trebuchet MS" w:hAnsi="Trebuchet MS"/>
          <w:sz w:val="22"/>
          <w:szCs w:val="22"/>
        </w:rPr>
      </w:pPr>
      <w:r w:rsidRPr="00D16ACA">
        <w:rPr>
          <w:rFonts w:ascii="Trebuchet MS" w:hAnsi="Trebuchet MS"/>
          <w:sz w:val="22"/>
          <w:szCs w:val="22"/>
        </w:rPr>
        <w:t xml:space="preserve">physical; </w:t>
      </w:r>
    </w:p>
    <w:p w14:paraId="33B840FD" w14:textId="77777777" w:rsidR="00A106B9" w:rsidRPr="00D16ACA" w:rsidRDefault="00A106B9" w:rsidP="00D16ACA">
      <w:pPr>
        <w:pStyle w:val="Default"/>
        <w:numPr>
          <w:ilvl w:val="0"/>
          <w:numId w:val="5"/>
        </w:numPr>
        <w:rPr>
          <w:rFonts w:ascii="Trebuchet MS" w:hAnsi="Trebuchet MS"/>
          <w:sz w:val="22"/>
          <w:szCs w:val="22"/>
        </w:rPr>
      </w:pPr>
      <w:r w:rsidRPr="00D16ACA">
        <w:rPr>
          <w:rFonts w:ascii="Trebuchet MS" w:hAnsi="Trebuchet MS"/>
          <w:sz w:val="22"/>
          <w:szCs w:val="22"/>
        </w:rPr>
        <w:t xml:space="preserve">sexual; </w:t>
      </w:r>
    </w:p>
    <w:p w14:paraId="3EA1E807" w14:textId="77777777" w:rsidR="00A106B9" w:rsidRPr="00D16ACA" w:rsidRDefault="008112E5" w:rsidP="00D16ACA">
      <w:pPr>
        <w:pStyle w:val="Default"/>
        <w:numPr>
          <w:ilvl w:val="0"/>
          <w:numId w:val="5"/>
        </w:numPr>
        <w:rPr>
          <w:rFonts w:ascii="Trebuchet MS" w:hAnsi="Trebuchet MS"/>
          <w:sz w:val="22"/>
          <w:szCs w:val="22"/>
        </w:rPr>
      </w:pPr>
      <w:r w:rsidRPr="00D16ACA">
        <w:rPr>
          <w:rFonts w:ascii="Trebuchet MS" w:hAnsi="Trebuchet MS"/>
          <w:sz w:val="22"/>
          <w:szCs w:val="22"/>
        </w:rPr>
        <w:t>financial;</w:t>
      </w:r>
      <w:r w:rsidR="00A106B9" w:rsidRPr="00D16ACA">
        <w:rPr>
          <w:rFonts w:ascii="Trebuchet MS" w:hAnsi="Trebuchet MS"/>
          <w:sz w:val="22"/>
          <w:szCs w:val="22"/>
        </w:rPr>
        <w:t xml:space="preserve"> </w:t>
      </w:r>
    </w:p>
    <w:p w14:paraId="644F1E45" w14:textId="77777777" w:rsidR="00A106B9" w:rsidRPr="00D16ACA" w:rsidRDefault="00A106B9" w:rsidP="00D16ACA">
      <w:pPr>
        <w:pStyle w:val="Default"/>
        <w:numPr>
          <w:ilvl w:val="0"/>
          <w:numId w:val="5"/>
        </w:numPr>
        <w:rPr>
          <w:rFonts w:ascii="Trebuchet MS" w:hAnsi="Trebuchet MS"/>
          <w:sz w:val="22"/>
          <w:szCs w:val="22"/>
        </w:rPr>
      </w:pPr>
      <w:r w:rsidRPr="00D16ACA">
        <w:rPr>
          <w:rFonts w:ascii="Trebuchet MS" w:hAnsi="Trebuchet MS"/>
          <w:sz w:val="22"/>
          <w:szCs w:val="22"/>
        </w:rPr>
        <w:t>emotional.</w:t>
      </w:r>
    </w:p>
    <w:p w14:paraId="4A493314" w14:textId="77777777" w:rsidR="00A106B9" w:rsidRPr="008E58EA" w:rsidRDefault="00A106B9" w:rsidP="008E58EA">
      <w:pPr>
        <w:pStyle w:val="Default"/>
        <w:rPr>
          <w:rFonts w:ascii="Trebuchet MS" w:hAnsi="Trebuchet MS"/>
          <w:color w:val="00B050"/>
          <w:sz w:val="22"/>
          <w:szCs w:val="22"/>
        </w:rPr>
      </w:pPr>
    </w:p>
    <w:p w14:paraId="75396353" w14:textId="77777777" w:rsidR="00A106B9" w:rsidRPr="008E58EA" w:rsidRDefault="00A106B9" w:rsidP="008E58EA">
      <w:pPr>
        <w:pStyle w:val="Style1"/>
      </w:pPr>
      <w:r w:rsidRPr="00E92739">
        <w:t>We understand exposure to domestic abuse and/or violence can have a serious, long lasting emotional and ps</w:t>
      </w:r>
      <w:r w:rsidRPr="00656E86">
        <w:t>ychological impact on children. In some cases, a child m</w:t>
      </w:r>
      <w:r w:rsidRPr="00B34167">
        <w:t>ay blame themselves for the abuse or may have had to leave the family home as a result. Domestic abuse affecting young people can also occur within their</w:t>
      </w:r>
      <w:r w:rsidRPr="00D43B9E">
        <w:t xml:space="preserve"> p</w:t>
      </w:r>
      <w:r w:rsidRPr="008E58EA">
        <w:t>ersonal relationships, as well as in the context of their home life.</w:t>
      </w:r>
    </w:p>
    <w:p w14:paraId="35A457EC" w14:textId="77777777" w:rsidR="00A106B9" w:rsidRPr="008E58EA" w:rsidRDefault="00A106B9" w:rsidP="008E58EA">
      <w:pPr>
        <w:pStyle w:val="Style1"/>
      </w:pPr>
    </w:p>
    <w:p w14:paraId="7CCDBA71" w14:textId="77777777" w:rsidR="00A106B9" w:rsidRPr="008E58EA" w:rsidRDefault="008112E5" w:rsidP="008E58EA">
      <w:pPr>
        <w:pStyle w:val="Style1"/>
      </w:pPr>
      <w:r w:rsidRPr="008E58EA">
        <w:t>We w</w:t>
      </w:r>
      <w:r w:rsidR="00A106B9" w:rsidRPr="008E58EA">
        <w:t xml:space="preserve">ill always liaise with agencies in a two-way process where domestic abuse and/or violence is a factor in a household. Children within our care will be </w:t>
      </w:r>
      <w:r w:rsidRPr="008E58EA">
        <w:t xml:space="preserve">appropriately </w:t>
      </w:r>
      <w:r w:rsidR="00A106B9" w:rsidRPr="008E58EA">
        <w:t>supported. We are part of the Operation ENCOMPASS process where domestic incidents are shared directly with us, so that we have an initial awareness. To this end, we will be part of any agency referral, in a two-way process, such as the Domestic Violence Multi-agency Risk Assessment Conference (MARAC) and Multi Agency Public Protection Arrangements (MAPPA) or any other named agencies where these specific issues are a factor that may impair and</w:t>
      </w:r>
      <w:r w:rsidRPr="008E58EA">
        <w:t>/or</w:t>
      </w:r>
      <w:r w:rsidR="00A106B9" w:rsidRPr="008E58EA">
        <w:t xml:space="preserve"> impact on children’s development.</w:t>
      </w:r>
    </w:p>
    <w:p w14:paraId="7B768CB7" w14:textId="77777777" w:rsidR="008112E5" w:rsidRPr="008E58EA" w:rsidRDefault="008112E5" w:rsidP="008E58EA">
      <w:pPr>
        <w:pStyle w:val="Style1"/>
      </w:pPr>
    </w:p>
    <w:p w14:paraId="015DA6DD" w14:textId="77777777" w:rsidR="00837365" w:rsidRPr="008E58EA" w:rsidRDefault="00837365" w:rsidP="008E58EA">
      <w:pPr>
        <w:pStyle w:val="Style1"/>
      </w:pPr>
      <w:r w:rsidRPr="008E58EA">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00D71B58" w14:textId="77777777" w:rsidR="00837365" w:rsidRPr="008E58EA" w:rsidRDefault="00837365" w:rsidP="008E58EA">
      <w:pPr>
        <w:pStyle w:val="Style1"/>
      </w:pPr>
    </w:p>
    <w:p w14:paraId="5740B524" w14:textId="3AE5A5AC" w:rsidR="00837365" w:rsidRPr="008E58EA" w:rsidRDefault="00837365" w:rsidP="008E58EA">
      <w:pPr>
        <w:pStyle w:val="Style1"/>
      </w:pPr>
      <w:r w:rsidRPr="008E58EA">
        <w:t>We will use the following additional advice on identifying children who are affected by domestic abuse and how they can be helped:</w:t>
      </w:r>
    </w:p>
    <w:p w14:paraId="171178AD" w14:textId="77777777" w:rsidR="00837365" w:rsidRPr="008E58EA" w:rsidRDefault="00837365" w:rsidP="008E58EA">
      <w:pPr>
        <w:pStyle w:val="Style1"/>
      </w:pPr>
    </w:p>
    <w:p w14:paraId="687217ED" w14:textId="77777777" w:rsidR="00837365" w:rsidRPr="00D16ACA" w:rsidRDefault="004D4F52" w:rsidP="00D16ACA">
      <w:pPr>
        <w:numPr>
          <w:ilvl w:val="0"/>
          <w:numId w:val="21"/>
        </w:numPr>
        <w:ind w:left="714" w:hanging="357"/>
        <w:rPr>
          <w:rFonts w:ascii="Trebuchet MS" w:hAnsi="Trebuchet MS" w:cs="Arial"/>
          <w:color w:val="000000"/>
          <w:sz w:val="22"/>
          <w:szCs w:val="22"/>
        </w:rPr>
      </w:pPr>
      <w:hyperlink r:id="rId40" w:history="1">
        <w:r w:rsidR="00837365" w:rsidRPr="00D16ACA">
          <w:rPr>
            <w:rStyle w:val="Hyperlink"/>
            <w:rFonts w:ascii="Trebuchet MS" w:hAnsi="Trebuchet MS" w:cs="Arial"/>
            <w:color w:val="000000"/>
            <w:sz w:val="22"/>
            <w:szCs w:val="22"/>
          </w:rPr>
          <w:t>NSPCC- UK domestic-abuse Signs Symptoms Effects</w:t>
        </w:r>
      </w:hyperlink>
    </w:p>
    <w:p w14:paraId="7C0CDBA0" w14:textId="77777777" w:rsidR="00837365" w:rsidRPr="00D16ACA" w:rsidRDefault="004D4F52" w:rsidP="00D16ACA">
      <w:pPr>
        <w:numPr>
          <w:ilvl w:val="0"/>
          <w:numId w:val="21"/>
        </w:numPr>
        <w:ind w:left="714" w:hanging="357"/>
        <w:rPr>
          <w:rFonts w:ascii="Trebuchet MS" w:hAnsi="Trebuchet MS" w:cs="Arial"/>
          <w:color w:val="000000"/>
          <w:sz w:val="22"/>
          <w:szCs w:val="22"/>
        </w:rPr>
      </w:pPr>
      <w:hyperlink r:id="rId41" w:history="1">
        <w:r w:rsidR="00837365" w:rsidRPr="00D16ACA">
          <w:rPr>
            <w:rStyle w:val="Hyperlink"/>
            <w:rFonts w:ascii="Trebuchet MS" w:hAnsi="Trebuchet MS" w:cs="Arial"/>
            <w:color w:val="000000"/>
            <w:sz w:val="22"/>
            <w:szCs w:val="22"/>
          </w:rPr>
          <w:t>Refuge what is domestic violence/effects of domestic violence on children</w:t>
        </w:r>
      </w:hyperlink>
    </w:p>
    <w:p w14:paraId="145284FC" w14:textId="7B5E40B4" w:rsidR="00837365" w:rsidRPr="008E58EA" w:rsidRDefault="004D4F52" w:rsidP="00D16ACA">
      <w:pPr>
        <w:numPr>
          <w:ilvl w:val="0"/>
          <w:numId w:val="21"/>
        </w:numPr>
        <w:ind w:left="714" w:hanging="357"/>
        <w:rPr>
          <w:rFonts w:ascii="Trebuchet MS" w:hAnsi="Trebuchet MS" w:cs="Arial"/>
          <w:color w:val="00B050"/>
          <w:sz w:val="22"/>
          <w:szCs w:val="22"/>
        </w:rPr>
      </w:pPr>
      <w:hyperlink r:id="rId42" w:history="1">
        <w:r w:rsidR="00837365" w:rsidRPr="00D16ACA">
          <w:rPr>
            <w:rStyle w:val="Hyperlink"/>
            <w:rFonts w:ascii="Trebuchet MS" w:hAnsi="Trebuchet MS" w:cs="Arial"/>
            <w:color w:val="000000"/>
            <w:sz w:val="22"/>
            <w:szCs w:val="22"/>
          </w:rPr>
          <w:t>Safe</w:t>
        </w:r>
        <w:r>
          <w:rPr>
            <w:rStyle w:val="Hyperlink"/>
            <w:rFonts w:ascii="Trebuchet MS" w:hAnsi="Trebuchet MS" w:cs="Arial"/>
            <w:color w:val="000000"/>
            <w:sz w:val="22"/>
            <w:szCs w:val="22"/>
          </w:rPr>
          <w:t xml:space="preserve"> </w:t>
        </w:r>
        <w:r w:rsidR="00837365" w:rsidRPr="00D16ACA">
          <w:rPr>
            <w:rStyle w:val="Hyperlink"/>
            <w:rFonts w:ascii="Trebuchet MS" w:hAnsi="Trebuchet MS" w:cs="Arial"/>
            <w:color w:val="000000"/>
            <w:sz w:val="22"/>
            <w:szCs w:val="22"/>
          </w:rPr>
          <w:t>Lives: young people and domestic abuse</w:t>
        </w:r>
      </w:hyperlink>
      <w:r w:rsidR="00837365" w:rsidRPr="008E58EA">
        <w:rPr>
          <w:rFonts w:ascii="Trebuchet MS" w:hAnsi="Trebuchet MS" w:cs="Arial"/>
          <w:color w:val="00B050"/>
          <w:sz w:val="22"/>
          <w:szCs w:val="22"/>
        </w:rPr>
        <w:t>.</w:t>
      </w:r>
    </w:p>
    <w:p w14:paraId="0E013880" w14:textId="423082FB" w:rsidR="00A106B9" w:rsidRDefault="00A106B9" w:rsidP="008E58EA">
      <w:pPr>
        <w:spacing w:line="276" w:lineRule="auto"/>
        <w:rPr>
          <w:rFonts w:ascii="Arial" w:hAnsi="Arial" w:cs="Arial"/>
          <w:sz w:val="22"/>
          <w:szCs w:val="22"/>
        </w:rPr>
      </w:pPr>
    </w:p>
    <w:p w14:paraId="5A1D9D64" w14:textId="77777777" w:rsidR="00837365" w:rsidRDefault="00837365" w:rsidP="00A106B9">
      <w:pPr>
        <w:rPr>
          <w:rFonts w:ascii="Arial" w:hAnsi="Arial" w:cs="Arial"/>
          <w:sz w:val="22"/>
          <w:szCs w:val="22"/>
        </w:rPr>
      </w:pPr>
    </w:p>
    <w:p w14:paraId="5FE14F41" w14:textId="77777777" w:rsidR="00A106B9" w:rsidRDefault="00A106B9" w:rsidP="008112E5">
      <w:pPr>
        <w:pStyle w:val="Sub-Heading"/>
      </w:pPr>
      <w:bookmarkStart w:id="62" w:name="_Toc49355926"/>
      <w:r>
        <w:t>Homelessness</w:t>
      </w:r>
      <w:bookmarkEnd w:id="62"/>
    </w:p>
    <w:p w14:paraId="4395C021" w14:textId="60D97E5D" w:rsidR="00E83735" w:rsidRDefault="003B2D91" w:rsidP="00E92739">
      <w:pPr>
        <w:pStyle w:val="Style1"/>
      </w:pPr>
      <w:r w:rsidRPr="008E58EA">
        <w:t>This school understands that b</w:t>
      </w:r>
      <w:r w:rsidR="00D2091B" w:rsidRPr="008E58EA">
        <w:t xml:space="preserve">eing homeless or being at risk of becoming homeless presents a real risk to a child’s welfare.  The DSL and deputies </w:t>
      </w:r>
      <w:r w:rsidR="003B1A66" w:rsidRPr="008E58EA">
        <w:t xml:space="preserve">are aware of </w:t>
      </w:r>
      <w:r w:rsidR="00CA719B" w:rsidRPr="008E58EA">
        <w:t xml:space="preserve">how to </w:t>
      </w:r>
      <w:r w:rsidR="003B1A66" w:rsidRPr="008E58EA">
        <w:t xml:space="preserve">contact and refer </w:t>
      </w:r>
      <w:r w:rsidR="00D2091B" w:rsidRPr="008E58EA">
        <w:t xml:space="preserve">concerns to the </w:t>
      </w:r>
      <w:r w:rsidR="00D2091B" w:rsidRPr="008E58EA">
        <w:rPr>
          <w:iCs/>
        </w:rPr>
        <w:t>Local Housing Authority</w:t>
      </w:r>
      <w:r w:rsidR="00D2091B" w:rsidRPr="008E58EA">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74E52C81" w14:textId="77777777" w:rsidR="00E83735" w:rsidRDefault="00E83735" w:rsidP="00E92739">
      <w:pPr>
        <w:pStyle w:val="Style1"/>
      </w:pPr>
    </w:p>
    <w:p w14:paraId="61AA58C3" w14:textId="01869578" w:rsidR="00D2091B" w:rsidRPr="008E58EA" w:rsidRDefault="00B67188" w:rsidP="008E58EA">
      <w:pPr>
        <w:pStyle w:val="Style1"/>
      </w:pPr>
      <w:r>
        <w:rPr>
          <w:rStyle w:val="FootnoteReference"/>
        </w:rPr>
        <w:footnoteReference w:id="3"/>
      </w:r>
      <w:r w:rsidR="00E83735" w:rsidRPr="00D2091B">
        <w:t>In most cases school staff will be considering homelessness in the context of children who live with their families, and inter</w:t>
      </w:r>
      <w:bookmarkStart w:id="63" w:name="_GoBack"/>
      <w:bookmarkEnd w:id="63"/>
      <w:r w:rsidR="00E83735" w:rsidRPr="00D2091B">
        <w:t>vention will be on that basis.  However, it should also be recognised that in some cases</w:t>
      </w:r>
      <w:r w:rsidR="00E83735">
        <w:t>,</w:t>
      </w:r>
      <w:r w:rsidR="00E83735" w:rsidRPr="00D2091B">
        <w:t xml:space="preserve"> 16 and 17 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In these cases we will follow the department and the Ministry of Housing, Communities and Local Government joint statutory guidance on the </w:t>
      </w:r>
      <w:hyperlink r:id="rId43" w:history="1">
        <w:r w:rsidR="00E83735" w:rsidRPr="00D2091B">
          <w:rPr>
            <w:rStyle w:val="Hyperlink"/>
          </w:rPr>
          <w:t>provision of accommodation for 16 and 17 year olds who may be homeless and/ or require accommodation</w:t>
        </w:r>
      </w:hyperlink>
      <w:r w:rsidR="001E6D2E">
        <w:t>.</w:t>
      </w:r>
    </w:p>
    <w:p w14:paraId="0C372699" w14:textId="2C46FF14" w:rsidR="00A106B9" w:rsidRDefault="00D2091B" w:rsidP="008E58EA">
      <w:pPr>
        <w:pStyle w:val="Style1"/>
      </w:pPr>
      <w:r w:rsidRPr="00D2091B">
        <w:t xml:space="preserve"> </w:t>
      </w:r>
      <w:r w:rsidRPr="00D2091B">
        <w:br/>
      </w:r>
    </w:p>
    <w:p w14:paraId="3AD072E1" w14:textId="0F3B56BB" w:rsidR="00A106B9" w:rsidRPr="00D2062D" w:rsidRDefault="00A106B9" w:rsidP="00C50C31">
      <w:pPr>
        <w:pStyle w:val="Sub-Heading"/>
      </w:pPr>
      <w:bookmarkStart w:id="64" w:name="_Toc49355927"/>
      <w:r w:rsidRPr="00D2062D">
        <w:t xml:space="preserve">So-called ‘honour-based’ </w:t>
      </w:r>
      <w:r w:rsidR="00C231F5">
        <w:t>abuse</w:t>
      </w:r>
      <w:bookmarkEnd w:id="64"/>
      <w:r w:rsidRPr="00D2062D">
        <w:t xml:space="preserve"> </w:t>
      </w:r>
    </w:p>
    <w:p w14:paraId="69D3FD86" w14:textId="257D3697" w:rsidR="00D2091B" w:rsidRPr="008E58EA" w:rsidRDefault="00D2091B" w:rsidP="008E58EA">
      <w:pPr>
        <w:pStyle w:val="Style1"/>
      </w:pPr>
      <w:r w:rsidRPr="00E92739">
        <w:t xml:space="preserve">So-called ‘honour-based’ </w:t>
      </w:r>
      <w:r w:rsidR="00C231F5" w:rsidRPr="00656E86">
        <w:t>abuse</w:t>
      </w:r>
      <w:r w:rsidRPr="008E58EA">
        <w:t xml:space="preserve"> (HB</w:t>
      </w:r>
      <w:r w:rsidR="00C231F5" w:rsidRPr="008E58EA">
        <w:t>A</w:t>
      </w:r>
      <w:r w:rsidRPr="008E58EA">
        <w:t xml:space="preserve">) encompasses crimes which have been committed to protect or defend the honour of a family and/or community.  Such crimes include Female Genital Mutilation (FGM), forced marriage, and practices such as breast ironing. Abuse committed in the context of preserving ‘honour’ often involves a wider network of family or community pressure and can include multiple perpetrators.  </w:t>
      </w:r>
      <w:r w:rsidR="00451DB3" w:rsidRPr="008E58EA">
        <w:t>We ar</w:t>
      </w:r>
      <w:r w:rsidRPr="008E58EA">
        <w:t xml:space="preserve">e aware of this dynamic and </w:t>
      </w:r>
      <w:r w:rsidR="00451DB3" w:rsidRPr="008E58EA">
        <w:t xml:space="preserve">will consider </w:t>
      </w:r>
      <w:r w:rsidRPr="008E58EA">
        <w:t>additional risk factors when deciding what form of safeguarding action to take.</w:t>
      </w:r>
    </w:p>
    <w:p w14:paraId="7091E53D" w14:textId="3147473C" w:rsidR="000F4713" w:rsidRPr="008E58EA" w:rsidRDefault="00D2091B" w:rsidP="008E58EA">
      <w:pPr>
        <w:pStyle w:val="Style1"/>
      </w:pPr>
      <w:r w:rsidRPr="008E58EA">
        <w:t xml:space="preserve">   </w:t>
      </w:r>
      <w:r w:rsidRPr="008E58EA">
        <w:br/>
      </w:r>
      <w:r w:rsidR="00D266CE" w:rsidRPr="008E58EA">
        <w:t xml:space="preserve">The school recognises </w:t>
      </w:r>
      <w:r w:rsidR="005F6326" w:rsidRPr="008E58EA">
        <w:t>a</w:t>
      </w:r>
      <w:r w:rsidRPr="008E58EA">
        <w:t>ll forms of HB</w:t>
      </w:r>
      <w:r w:rsidR="005F6326" w:rsidRPr="008E58EA">
        <w:t xml:space="preserve">A, </w:t>
      </w:r>
      <w:r w:rsidRPr="008E58EA">
        <w:t>regardless of the motivation</w:t>
      </w:r>
      <w:r w:rsidR="005F6326" w:rsidRPr="008E58EA">
        <w:t>, are</w:t>
      </w:r>
      <w:r w:rsidR="00257799" w:rsidRPr="008E58EA">
        <w:t xml:space="preserve"> safeguarding concerns</w:t>
      </w:r>
      <w:r w:rsidRPr="008E58EA">
        <w:t xml:space="preserve"> and staff will </w:t>
      </w:r>
      <w:r w:rsidR="00207B54" w:rsidRPr="008E58EA">
        <w:t>handle and escalate as such</w:t>
      </w:r>
      <w:r w:rsidR="000F4713" w:rsidRPr="008E58EA">
        <w:t xml:space="preserve">.  We will be alert </w:t>
      </w:r>
      <w:r w:rsidR="00561B06" w:rsidRPr="008E58EA">
        <w:t>to the possibility of a child being at risk of</w:t>
      </w:r>
      <w:r w:rsidR="00C63EE1" w:rsidRPr="008E58EA">
        <w:t>, or already having suffered</w:t>
      </w:r>
      <w:r w:rsidR="00011B4D" w:rsidRPr="008E58EA">
        <w:t>,</w:t>
      </w:r>
      <w:r w:rsidR="00C63EE1" w:rsidRPr="008E58EA">
        <w:t xml:space="preserve"> HBA.</w:t>
      </w:r>
    </w:p>
    <w:p w14:paraId="2BAC0A1B" w14:textId="77777777" w:rsidR="000F4713" w:rsidRPr="008E58EA" w:rsidRDefault="000F4713" w:rsidP="008E58EA">
      <w:pPr>
        <w:pStyle w:val="Style1"/>
      </w:pPr>
    </w:p>
    <w:p w14:paraId="3579A6DF" w14:textId="03205702" w:rsidR="0077198C" w:rsidRPr="00E92739" w:rsidRDefault="00011B4D" w:rsidP="008E58EA">
      <w:pPr>
        <w:pStyle w:val="Style1"/>
      </w:pPr>
      <w:r w:rsidRPr="008E58EA">
        <w:t>A</w:t>
      </w:r>
      <w:r w:rsidR="00D2091B" w:rsidRPr="008E58EA">
        <w:t xml:space="preserve">ny concerns about a child who might </w:t>
      </w:r>
      <w:r w:rsidRPr="008E58EA">
        <w:t xml:space="preserve">suffered, or </w:t>
      </w:r>
      <w:r w:rsidR="00D2091B" w:rsidRPr="008E58EA">
        <w:t>be at risk of</w:t>
      </w:r>
      <w:r w:rsidRPr="008E58EA">
        <w:t>,</w:t>
      </w:r>
      <w:r w:rsidR="00D2091B" w:rsidRPr="008E58EA">
        <w:t xml:space="preserve"> HBV </w:t>
      </w:r>
      <w:r w:rsidRPr="008E58EA">
        <w:t xml:space="preserve">will be reported </w:t>
      </w:r>
      <w:r w:rsidR="00D2091B" w:rsidRPr="008E58EA">
        <w:rPr>
          <w:rFonts w:cs="Interstate-Light"/>
        </w:rPr>
        <w:t xml:space="preserve">to the </w:t>
      </w:r>
      <w:r w:rsidR="00D2091B" w:rsidRPr="008E58EA">
        <w:t>D</w:t>
      </w:r>
      <w:r w:rsidR="001F56F3" w:rsidRPr="008E58EA">
        <w:rPr>
          <w:rFonts w:cs="Interstate-Light"/>
        </w:rPr>
        <w:t xml:space="preserve">SL or a Deputy DSL </w:t>
      </w:r>
      <w:r w:rsidR="00D2091B" w:rsidRPr="008E58EA">
        <w:rPr>
          <w:rFonts w:cs="Interstate-Light"/>
        </w:rPr>
        <w:t xml:space="preserve">as with any other safeguarding concern.  </w:t>
      </w:r>
      <w:r w:rsidR="00A106B9" w:rsidRPr="008E58EA">
        <w:t>As appropriate, they will activate the local safeguarding procedures by contacting Family Connect</w:t>
      </w:r>
      <w:r w:rsidR="004409D1" w:rsidRPr="008E58EA">
        <w:t>/local social care team for the child</w:t>
      </w:r>
      <w:r w:rsidR="00A106B9" w:rsidRPr="008E58EA">
        <w:t xml:space="preserve"> and if necessary</w:t>
      </w:r>
      <w:r w:rsidR="00756148" w:rsidRPr="008E58EA">
        <w:t>,</w:t>
      </w:r>
      <w:r w:rsidR="00A106B9" w:rsidRPr="008E58EA">
        <w:t xml:space="preserve"> the police. </w:t>
      </w:r>
    </w:p>
    <w:p w14:paraId="19731E1F" w14:textId="77777777" w:rsidR="00A106B9" w:rsidRPr="00D2062D" w:rsidRDefault="00A106B9" w:rsidP="008E58EA">
      <w:pPr>
        <w:pStyle w:val="Style1"/>
      </w:pPr>
    </w:p>
    <w:p w14:paraId="70575896" w14:textId="77777777" w:rsidR="007249F2" w:rsidRDefault="007249F2" w:rsidP="008E58EA">
      <w:pPr>
        <w:pStyle w:val="Style1"/>
      </w:pPr>
    </w:p>
    <w:p w14:paraId="61EE5DB6" w14:textId="77777777" w:rsidR="007249F2" w:rsidRPr="0025363F" w:rsidRDefault="007249F2" w:rsidP="007249F2">
      <w:pPr>
        <w:pStyle w:val="Sub-Heading"/>
      </w:pPr>
      <w:bookmarkStart w:id="65" w:name="_Toc524897658"/>
      <w:bookmarkStart w:id="66" w:name="_Toc18186624"/>
      <w:bookmarkStart w:id="67" w:name="_Toc49355928"/>
      <w:r w:rsidRPr="0025363F">
        <w:t>Female Genital Mutilation (FGM)</w:t>
      </w:r>
      <w:bookmarkEnd w:id="65"/>
      <w:bookmarkEnd w:id="66"/>
      <w:bookmarkEnd w:id="67"/>
    </w:p>
    <w:p w14:paraId="108E0CA0" w14:textId="77777777" w:rsidR="007249F2" w:rsidRPr="008E58EA" w:rsidRDefault="007249F2" w:rsidP="008E58EA">
      <w:pPr>
        <w:pStyle w:val="Style1"/>
      </w:pPr>
      <w:r w:rsidRPr="00E92739">
        <w:t>Female Genital Mutilation is a form of child abuse.  It is the co</w:t>
      </w:r>
      <w:r w:rsidRPr="00656E86">
        <w:t>llective name given to a range of procedures involving the partial or total removal of the external female genitalia for non</w:t>
      </w:r>
      <w:r w:rsidRPr="00B34167">
        <w:t>-medical reasons or other injury to the female genital organs.  It has no health benefits and harms girls and women in many ways. Th</w:t>
      </w:r>
      <w:r w:rsidRPr="00D43B9E">
        <w:t>e practice, which is most commonly carried out without anaesthetic, can cause</w:t>
      </w:r>
      <w:r w:rsidRPr="008E58EA">
        <w:t xml:space="preserve"> intense pain and distress and long-term health consequences, including difficulties in childbirth.</w:t>
      </w:r>
    </w:p>
    <w:p w14:paraId="3487131E" w14:textId="77777777" w:rsidR="007249F2" w:rsidRPr="008E58EA" w:rsidRDefault="007249F2" w:rsidP="008E58EA">
      <w:pPr>
        <w:pStyle w:val="Style1"/>
      </w:pPr>
      <w:r w:rsidRPr="008E58EA">
        <w:t xml:space="preserve"> </w:t>
      </w:r>
      <w:r w:rsidRPr="008E58EA">
        <w:b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pupils about going on a long holiday during the summer vacation period.</w:t>
      </w:r>
    </w:p>
    <w:p w14:paraId="3CF53A31" w14:textId="77777777" w:rsidR="007249F2" w:rsidRPr="008E58EA" w:rsidRDefault="007249F2" w:rsidP="008E58EA">
      <w:pPr>
        <w:pStyle w:val="Style1"/>
      </w:pPr>
    </w:p>
    <w:p w14:paraId="26C650E7" w14:textId="77777777" w:rsidR="007249F2" w:rsidRPr="008E58EA" w:rsidRDefault="007249F2" w:rsidP="008E58EA">
      <w:pPr>
        <w:pStyle w:val="Style1"/>
      </w:pPr>
      <w:r w:rsidRPr="008E58EA">
        <w:t>In England, Wales and Northern Ireland, the practice is illegal under the Female Genital Mutilation Act 2003.  Any person found guilty of an offence under the Female Genital Mutilation Act 2003 is liable to a maximum penalty of 14 years’ imprisonment or a fine, or both.</w:t>
      </w:r>
    </w:p>
    <w:p w14:paraId="211A855D" w14:textId="77777777" w:rsidR="007249F2" w:rsidRPr="008E58EA" w:rsidRDefault="007249F2" w:rsidP="008E58EA">
      <w:pPr>
        <w:pStyle w:val="Style1"/>
      </w:pPr>
    </w:p>
    <w:p w14:paraId="117AF34A" w14:textId="0AB6AC24" w:rsidR="007249F2" w:rsidRPr="008E58EA" w:rsidRDefault="007249F2" w:rsidP="008E58EA">
      <w:pPr>
        <w:pStyle w:val="Style1"/>
      </w:pPr>
      <w:r w:rsidRPr="008E58EA">
        <w:t xml:space="preserve">As a school we will follow the National FGM Centre </w:t>
      </w:r>
      <w:hyperlink r:id="rId44" w:history="1">
        <w:r w:rsidRPr="00D16ACA">
          <w:rPr>
            <w:rStyle w:val="Hyperlink"/>
            <w:color w:val="000000"/>
          </w:rPr>
          <w:t>Female Genital Mutilation: Guidance for schools</w:t>
        </w:r>
      </w:hyperlink>
      <w:r w:rsidRPr="008E58EA">
        <w:t xml:space="preserve">. </w:t>
      </w:r>
    </w:p>
    <w:p w14:paraId="34D421B2" w14:textId="77777777" w:rsidR="00A106B9" w:rsidRPr="00E92739" w:rsidRDefault="00A106B9" w:rsidP="008E58EA">
      <w:pPr>
        <w:pStyle w:val="Style1"/>
      </w:pPr>
    </w:p>
    <w:p w14:paraId="491D6BE7" w14:textId="77777777" w:rsidR="00A106B9" w:rsidRDefault="00A106B9" w:rsidP="008E58EA">
      <w:pPr>
        <w:pStyle w:val="Style1"/>
      </w:pPr>
    </w:p>
    <w:p w14:paraId="08C14647" w14:textId="77777777" w:rsidR="00A106B9" w:rsidRDefault="00A106B9" w:rsidP="007249F2">
      <w:pPr>
        <w:pStyle w:val="Sub-Heading"/>
      </w:pPr>
      <w:bookmarkStart w:id="68" w:name="_Toc49355929"/>
      <w:r w:rsidRPr="00D2062D">
        <w:t>FGM mandatory reporting duty for teachers</w:t>
      </w:r>
      <w:bookmarkEnd w:id="68"/>
    </w:p>
    <w:p w14:paraId="79B1BE99" w14:textId="1CF68E57" w:rsidR="00A106B9" w:rsidRPr="008E58EA" w:rsidRDefault="00A106B9" w:rsidP="008E58EA">
      <w:pPr>
        <w:pStyle w:val="Style1"/>
      </w:pPr>
      <w:r w:rsidRPr="00E92739">
        <w:rPr>
          <w:rFonts w:ascii="Arial" w:hAnsi="Arial"/>
        </w:rPr>
        <w:t>S</w:t>
      </w:r>
      <w:r w:rsidRPr="00656E86">
        <w:rPr>
          <w:rFonts w:ascii="Arial" w:hAnsi="Arial"/>
        </w:rPr>
        <w:t xml:space="preserve">ection 5B of the Female Genital Mutilation Act 2003 (as inserted </w:t>
      </w:r>
      <w:r w:rsidRPr="00B34167">
        <w:rPr>
          <w:rFonts w:ascii="Arial" w:hAnsi="Arial"/>
        </w:rPr>
        <w:t xml:space="preserve">by section 74 of the </w:t>
      </w:r>
      <w:r w:rsidRPr="00B34167">
        <w:t>Serious Crime Act 2015) places a st</w:t>
      </w:r>
      <w:r w:rsidRPr="00D43B9E">
        <w:t xml:space="preserve">atutory duty upon teachers along with regulated health and social </w:t>
      </w:r>
      <w:r w:rsidRPr="00D43B9E">
        <w:lastRenderedPageBreak/>
        <w:t>care profe</w:t>
      </w:r>
      <w:r w:rsidRPr="008E58EA">
        <w:t xml:space="preserv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45" w:history="1">
        <w:r w:rsidRPr="00D16ACA">
          <w:rPr>
            <w:rStyle w:val="Hyperlink"/>
            <w:color w:val="000000"/>
          </w:rPr>
          <w:t>Mandatory reporting of female genital mutilation procedural information.</w:t>
        </w:r>
      </w:hyperlink>
    </w:p>
    <w:p w14:paraId="32E9E540" w14:textId="77777777" w:rsidR="00A106B9" w:rsidRPr="008E58EA" w:rsidRDefault="00A106B9" w:rsidP="008E58EA">
      <w:pPr>
        <w:pStyle w:val="Style1"/>
      </w:pPr>
    </w:p>
    <w:p w14:paraId="00389D2E" w14:textId="7DABCDC3" w:rsidR="000C019A" w:rsidRPr="008E58EA" w:rsidRDefault="00A106B9" w:rsidP="008E58EA">
      <w:pPr>
        <w:pStyle w:val="Style1"/>
      </w:pPr>
      <w:r w:rsidRPr="008E58EA">
        <w:t>Teachers must personally report to the police cases where they discover that an act of FGM appears to have been carried out. Unless the teacher has good reason not to,</w:t>
      </w:r>
      <w:r w:rsidR="007249F2" w:rsidRPr="008E58EA">
        <w:t xml:space="preserve"> they should still </w:t>
      </w:r>
      <w:r w:rsidR="00EE4E19" w:rsidRPr="008E58EA">
        <w:t xml:space="preserve">consider and </w:t>
      </w:r>
      <w:r w:rsidRPr="008E58EA">
        <w:t xml:space="preserve">discuss any such case with our </w:t>
      </w:r>
      <w:r w:rsidR="007249F2" w:rsidRPr="008E58EA">
        <w:t>DSL</w:t>
      </w:r>
      <w:r w:rsidRPr="008E58EA">
        <w:t xml:space="preserve"> or deputy and involve children’s social care as appropriate. The duty does not apply in relation to those at risk or suspected cases (i.e. where the teacher does not discover that an act of FGM appears to have been carried out, either through disclosure by the victim or visual evidence) or in cases where the woman is 18 or over. In these cases, teachers will follow our local safeguarding procedures and report to Family Connect</w:t>
      </w:r>
      <w:r w:rsidR="00F85F6B" w:rsidRPr="008E58EA">
        <w:t xml:space="preserve"> or the local social care team for the child. </w:t>
      </w:r>
      <w:r w:rsidR="000C019A" w:rsidRPr="008E58EA">
        <w:t xml:space="preserve">The following is a useful summary of the FGM mandatory reporting duty: </w:t>
      </w:r>
      <w:hyperlink r:id="rId46" w:history="1">
        <w:r w:rsidR="000C019A" w:rsidRPr="00D16ACA">
          <w:rPr>
            <w:rStyle w:val="Hyperlink"/>
            <w:color w:val="000000"/>
          </w:rPr>
          <w:t>FGM Fact Sheet</w:t>
        </w:r>
      </w:hyperlink>
      <w:r w:rsidR="000C019A" w:rsidRPr="008E58EA">
        <w:t>.</w:t>
      </w:r>
    </w:p>
    <w:p w14:paraId="471DFBC6" w14:textId="2FE4E6AD" w:rsidR="00A106B9" w:rsidRPr="008E58EA" w:rsidRDefault="00A106B9" w:rsidP="008E58EA">
      <w:pPr>
        <w:pStyle w:val="Style1"/>
      </w:pPr>
      <w:r w:rsidRPr="008E58EA">
        <w:t xml:space="preserve"> </w:t>
      </w:r>
    </w:p>
    <w:p w14:paraId="6450A914" w14:textId="77777777" w:rsidR="00A106B9" w:rsidRPr="008E58EA" w:rsidRDefault="00A106B9" w:rsidP="008E58EA">
      <w:pPr>
        <w:pStyle w:val="Style1"/>
      </w:pPr>
      <w:r w:rsidRPr="008E58EA">
        <w:t xml:space="preserve">In respect of FGM we will adopt the local </w:t>
      </w:r>
      <w:hyperlink r:id="rId47" w:history="1">
        <w:r w:rsidRPr="00D16ACA">
          <w:rPr>
            <w:rStyle w:val="Hyperlink"/>
            <w:color w:val="000000"/>
          </w:rPr>
          <w:t>TWSP FGM Practice Guidelines and Resource Pack</w:t>
        </w:r>
      </w:hyperlink>
      <w:r w:rsidRPr="008E58EA">
        <w:rPr>
          <w:b/>
        </w:rPr>
        <w:t xml:space="preserve"> </w:t>
      </w:r>
      <w:r w:rsidRPr="008E58EA">
        <w:t xml:space="preserve">as part of safeguarding responsibilities and inform/educate our staff in this particular area.   </w:t>
      </w:r>
      <w:r w:rsidRPr="008E58EA">
        <w:rPr>
          <w:b/>
          <w:bCs/>
        </w:rPr>
        <w:t xml:space="preserve"> </w:t>
      </w:r>
      <w:r w:rsidRPr="008E58EA">
        <w:rPr>
          <w:b/>
        </w:rPr>
        <w:t xml:space="preserve"> </w:t>
      </w:r>
      <w:r w:rsidRPr="008E58EA">
        <w:t xml:space="preserve"> </w:t>
      </w:r>
    </w:p>
    <w:p w14:paraId="05734F6B" w14:textId="77777777" w:rsidR="007249F2" w:rsidRPr="008E58EA" w:rsidRDefault="007249F2" w:rsidP="008E58EA">
      <w:pPr>
        <w:pStyle w:val="Style1"/>
      </w:pPr>
    </w:p>
    <w:p w14:paraId="33BA659B" w14:textId="77777777" w:rsidR="00A106B9" w:rsidRPr="008E58EA" w:rsidRDefault="00A106B9" w:rsidP="008E58EA">
      <w:pPr>
        <w:pStyle w:val="Style1"/>
      </w:pPr>
    </w:p>
    <w:p w14:paraId="10D8CBD2" w14:textId="77777777" w:rsidR="007249F2" w:rsidRDefault="007249F2" w:rsidP="007249F2">
      <w:pPr>
        <w:pStyle w:val="Sub-Heading"/>
      </w:pPr>
      <w:bookmarkStart w:id="69" w:name="_Toc507321266"/>
      <w:bookmarkStart w:id="70" w:name="_Toc524897659"/>
      <w:bookmarkStart w:id="71" w:name="_Toc18186625"/>
      <w:bookmarkStart w:id="72" w:name="_Toc49355930"/>
      <w:r w:rsidRPr="0025363F">
        <w:t>Forced Marriage</w:t>
      </w:r>
      <w:bookmarkEnd w:id="69"/>
      <w:bookmarkEnd w:id="70"/>
      <w:bookmarkEnd w:id="71"/>
      <w:bookmarkEnd w:id="72"/>
    </w:p>
    <w:p w14:paraId="679CE35E" w14:textId="4B3EE674" w:rsidR="0031070D" w:rsidRPr="008E58EA" w:rsidRDefault="0031070D" w:rsidP="008E58EA">
      <w:pPr>
        <w:pStyle w:val="Style1"/>
      </w:pPr>
      <w:r w:rsidRPr="008E58EA">
        <w:t>This school understands that forcing a person into a marriage is a crime in England and Wales. We know that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We play an important role in safeguarding children from forced marriage.</w:t>
      </w:r>
    </w:p>
    <w:p w14:paraId="08CB69FD" w14:textId="77777777" w:rsidR="0031070D" w:rsidRPr="008E58EA" w:rsidRDefault="0031070D" w:rsidP="008E58EA">
      <w:pPr>
        <w:pStyle w:val="Style1"/>
      </w:pPr>
    </w:p>
    <w:p w14:paraId="3C20F232" w14:textId="471BD90A" w:rsidR="007036E1" w:rsidRPr="008E58EA" w:rsidRDefault="0031070D" w:rsidP="008E58EA">
      <w:pPr>
        <w:pStyle w:val="Style1"/>
      </w:pPr>
      <w:r w:rsidRPr="008E58EA">
        <w:t xml:space="preserve">We will follow the Forced Marriage Unit published </w:t>
      </w:r>
      <w:hyperlink r:id="rId48" w:history="1">
        <w:r w:rsidRPr="00D16ACA">
          <w:rPr>
            <w:rStyle w:val="Hyperlink"/>
            <w:color w:val="000000"/>
          </w:rPr>
          <w:t>statutory guidance</w:t>
        </w:r>
      </w:hyperlink>
      <w:r w:rsidRPr="008E58EA">
        <w:t xml:space="preserve"> and </w:t>
      </w:r>
      <w:hyperlink r:id="rId49" w:history="1">
        <w:r w:rsidRPr="00D16ACA">
          <w:rPr>
            <w:rStyle w:val="Hyperlink"/>
            <w:color w:val="000000"/>
          </w:rPr>
          <w:t>Multi-agency guidelines</w:t>
        </w:r>
      </w:hyperlink>
      <w:r w:rsidRPr="008E58EA">
        <w:t>.</w:t>
      </w:r>
      <w:r w:rsidRPr="008E58EA">
        <w:rPr>
          <w:rFonts w:ascii="Arial" w:hAnsi="Arial"/>
        </w:rPr>
        <w:t xml:space="preserve"> </w:t>
      </w:r>
      <w:r w:rsidR="007036E1" w:rsidRPr="008E58EA">
        <w:t>Our staff can contact the Forced Marriage Unit if they need advice or information</w:t>
      </w:r>
      <w:r w:rsidR="00EC5B80" w:rsidRPr="008E58EA">
        <w:t xml:space="preserve"> on</w:t>
      </w:r>
      <w:r w:rsidR="007036E1" w:rsidRPr="008E58EA">
        <w:t xml:space="preserve">: 020 7008 0151 or email </w:t>
      </w:r>
      <w:hyperlink r:id="rId50" w:history="1">
        <w:r w:rsidR="007036E1" w:rsidRPr="00D16ACA">
          <w:rPr>
            <w:rStyle w:val="Hyperlink"/>
            <w:color w:val="000000"/>
          </w:rPr>
          <w:t>fmu@fco.gov.uk</w:t>
        </w:r>
      </w:hyperlink>
      <w:r w:rsidR="007036E1" w:rsidRPr="008E58EA">
        <w:t xml:space="preserve"> </w:t>
      </w:r>
    </w:p>
    <w:p w14:paraId="56F83544" w14:textId="77777777" w:rsidR="007249F2" w:rsidRPr="008E58EA" w:rsidRDefault="007249F2" w:rsidP="008E58EA">
      <w:pPr>
        <w:pStyle w:val="Style1"/>
      </w:pPr>
    </w:p>
    <w:p w14:paraId="0B204806" w14:textId="77777777" w:rsidR="00A106B9" w:rsidRPr="008E58EA" w:rsidRDefault="00A106B9" w:rsidP="008E58EA">
      <w:pPr>
        <w:pStyle w:val="Style1"/>
      </w:pPr>
    </w:p>
    <w:p w14:paraId="7077CB3E" w14:textId="77777777" w:rsidR="00A106B9" w:rsidRPr="001C2CB8" w:rsidRDefault="00A106B9" w:rsidP="007036E1">
      <w:pPr>
        <w:pStyle w:val="Sub-Heading"/>
      </w:pPr>
      <w:bookmarkStart w:id="73" w:name="_Toc49355931"/>
      <w:r w:rsidRPr="001C2CB8">
        <w:t>Preventing radicalisation</w:t>
      </w:r>
      <w:bookmarkEnd w:id="73"/>
      <w:r w:rsidRPr="001C2CB8">
        <w:t xml:space="preserve"> </w:t>
      </w:r>
    </w:p>
    <w:p w14:paraId="3EBD0B26" w14:textId="77777777" w:rsidR="00A106B9" w:rsidRPr="008E58EA" w:rsidRDefault="00A106B9" w:rsidP="008E58EA">
      <w:pPr>
        <w:pStyle w:val="Style1"/>
      </w:pPr>
      <w:r w:rsidRPr="00E92739">
        <w:t xml:space="preserve">As a </w:t>
      </w:r>
      <w:r w:rsidR="007036E1" w:rsidRPr="00656E86">
        <w:t>school</w:t>
      </w:r>
      <w:r w:rsidRPr="00B34167">
        <w:t xml:space="preserve"> we understand children are vulnerable to extremist ideology and radica</w:t>
      </w:r>
      <w:r w:rsidRPr="00D43B9E">
        <w:t xml:space="preserve">lisation. Similar to our role in protecting children from other forms of harms and abuse, we will also protect children from this risk as part of our </w:t>
      </w:r>
      <w:r w:rsidRPr="008E58EA">
        <w:t>safeguarding approach.</w:t>
      </w:r>
    </w:p>
    <w:p w14:paraId="756193EF" w14:textId="77777777" w:rsidR="00A106B9" w:rsidRPr="00656E86" w:rsidRDefault="00A106B9" w:rsidP="008E58EA">
      <w:pPr>
        <w:pStyle w:val="Style1"/>
      </w:pPr>
    </w:p>
    <w:p w14:paraId="3B751D94" w14:textId="77777777" w:rsidR="00A106B9" w:rsidRPr="00D16ACA" w:rsidRDefault="00A106B9" w:rsidP="00D16ACA">
      <w:pPr>
        <w:numPr>
          <w:ilvl w:val="0"/>
          <w:numId w:val="22"/>
        </w:numPr>
        <w:rPr>
          <w:rFonts w:ascii="Trebuchet MS" w:hAnsi="Trebuchet MS" w:cs="Arial"/>
          <w:iCs/>
          <w:color w:val="000000"/>
          <w:sz w:val="22"/>
          <w:szCs w:val="22"/>
        </w:rPr>
      </w:pPr>
      <w:r w:rsidRPr="00D16ACA">
        <w:rPr>
          <w:rFonts w:ascii="Trebuchet MS" w:hAnsi="Trebuchet MS" w:cs="Arial"/>
          <w:iCs/>
          <w:color w:val="000000"/>
          <w:sz w:val="22"/>
          <w:szCs w:val="22"/>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
    <w:p w14:paraId="16FC8405" w14:textId="77777777" w:rsidR="00A106B9" w:rsidRPr="00D16ACA" w:rsidRDefault="00A106B9" w:rsidP="00E92739">
      <w:pPr>
        <w:rPr>
          <w:rFonts w:ascii="Trebuchet MS" w:hAnsi="Trebuchet MS" w:cs="Arial"/>
          <w:iCs/>
          <w:color w:val="000000"/>
          <w:sz w:val="22"/>
          <w:szCs w:val="22"/>
        </w:rPr>
      </w:pPr>
    </w:p>
    <w:p w14:paraId="706171B4" w14:textId="09DF17BD" w:rsidR="00A106B9" w:rsidRPr="00D16ACA" w:rsidRDefault="00A106B9" w:rsidP="00D16ACA">
      <w:pPr>
        <w:numPr>
          <w:ilvl w:val="0"/>
          <w:numId w:val="22"/>
        </w:numPr>
        <w:rPr>
          <w:rFonts w:ascii="Trebuchet MS" w:hAnsi="Trebuchet MS" w:cs="Arial"/>
          <w:iCs/>
          <w:color w:val="000000"/>
          <w:sz w:val="22"/>
          <w:szCs w:val="22"/>
        </w:rPr>
      </w:pPr>
      <w:r w:rsidRPr="00D16ACA">
        <w:rPr>
          <w:rFonts w:ascii="Trebuchet MS" w:hAnsi="Trebuchet MS" w:cs="Arial"/>
          <w:iCs/>
          <w:color w:val="000000"/>
          <w:sz w:val="22"/>
          <w:szCs w:val="22"/>
        </w:rPr>
        <w:lastRenderedPageBreak/>
        <w:t>Radicalisation refers to the process by which a person comes to support terrorism and extremist ideologies associated with terrorist groups.</w:t>
      </w:r>
    </w:p>
    <w:p w14:paraId="2DA53185" w14:textId="77777777" w:rsidR="00332034" w:rsidRPr="00D16ACA" w:rsidRDefault="00332034" w:rsidP="008E58EA">
      <w:pPr>
        <w:pStyle w:val="ListParagraph"/>
        <w:rPr>
          <w:rFonts w:ascii="Trebuchet MS" w:hAnsi="Trebuchet MS" w:cs="Arial"/>
          <w:iCs/>
          <w:color w:val="000000"/>
          <w:sz w:val="22"/>
          <w:szCs w:val="22"/>
        </w:rPr>
      </w:pPr>
    </w:p>
    <w:p w14:paraId="4E9E6568" w14:textId="35549064" w:rsidR="00332034" w:rsidRPr="00D16ACA" w:rsidRDefault="00332034" w:rsidP="00D16ACA">
      <w:pPr>
        <w:numPr>
          <w:ilvl w:val="0"/>
          <w:numId w:val="22"/>
        </w:numPr>
        <w:rPr>
          <w:rFonts w:ascii="Trebuchet MS" w:hAnsi="Trebuchet MS" w:cs="Arial"/>
          <w:iCs/>
          <w:color w:val="000000"/>
          <w:sz w:val="22"/>
          <w:szCs w:val="22"/>
        </w:rPr>
      </w:pPr>
      <w:r w:rsidRPr="00D16ACA">
        <w:rPr>
          <w:rFonts w:ascii="Trebuchet MS" w:hAnsi="Trebuchet MS" w:cs="Arial"/>
          <w:iCs/>
          <w:color w:val="000000"/>
          <w:sz w:val="22"/>
          <w:szCs w:val="22"/>
        </w:rPr>
        <w:t>Terrorism is an action that endangers or causes serious violence to a person/people</w:t>
      </w:r>
      <w:r w:rsidR="004F24FA" w:rsidRPr="00D16ACA">
        <w:rPr>
          <w:rFonts w:ascii="Trebuchet MS" w:hAnsi="Trebuchet MS" w:cs="Arial"/>
          <w:iCs/>
          <w:color w:val="000000"/>
          <w:sz w:val="22"/>
          <w:szCs w:val="22"/>
        </w:rPr>
        <w:t>,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55407F1" w14:textId="77777777" w:rsidR="00A106B9" w:rsidRPr="003738B6" w:rsidRDefault="00A106B9" w:rsidP="008E58EA">
      <w:pPr>
        <w:rPr>
          <w:rFonts w:ascii="Trebuchet MS" w:hAnsi="Trebuchet MS" w:cs="Arial"/>
          <w:iCs/>
          <w:sz w:val="22"/>
          <w:szCs w:val="22"/>
        </w:rPr>
      </w:pPr>
    </w:p>
    <w:p w14:paraId="63C184A3" w14:textId="5D5295F8" w:rsidR="00A106B9" w:rsidRPr="008E58EA" w:rsidRDefault="00A106B9" w:rsidP="008E58EA">
      <w:pPr>
        <w:pStyle w:val="Style1"/>
      </w:pPr>
      <w:r w:rsidRPr="00E92739">
        <w:t xml:space="preserve">We accept that there </w:t>
      </w:r>
      <w:r w:rsidRPr="00656E86">
        <w:t>is no single way of identifying whether a child is l</w:t>
      </w:r>
      <w:r w:rsidRPr="00B34167">
        <w:t>ikely to be susceptible to an extremist ideology. Background factors combined with specific influences such as family and friends may contribute to a child’s</w:t>
      </w:r>
      <w:r w:rsidRPr="00D43B9E">
        <w:t xml:space="preserve"> </w:t>
      </w:r>
      <w:r w:rsidRPr="008E58EA">
        <w:t>vulnerability. Similarly, radicalisation can occur through many different methods (such as social media</w:t>
      </w:r>
      <w:r w:rsidR="007B75E3" w:rsidRPr="008E58EA">
        <w:t xml:space="preserve"> or the internet</w:t>
      </w:r>
      <w:r w:rsidR="005D42F9" w:rsidRPr="008E58EA">
        <w:t>)</w:t>
      </w:r>
      <w:r w:rsidRPr="008E58EA">
        <w:t xml:space="preserve"> and settings (such as</w:t>
      </w:r>
      <w:r w:rsidR="005D42F9" w:rsidRPr="008E58EA">
        <w:t xml:space="preserve"> within the home</w:t>
      </w:r>
      <w:r w:rsidRPr="008E58EA">
        <w:t>).</w:t>
      </w:r>
    </w:p>
    <w:p w14:paraId="120A4420" w14:textId="77777777" w:rsidR="00A106B9" w:rsidRPr="008E58EA" w:rsidRDefault="00A106B9" w:rsidP="008E58EA">
      <w:pPr>
        <w:pStyle w:val="Style1"/>
      </w:pPr>
    </w:p>
    <w:p w14:paraId="2EE42A1C" w14:textId="0AC7093E" w:rsidR="00A106B9" w:rsidRPr="008E58EA" w:rsidRDefault="007036E1" w:rsidP="008E58EA">
      <w:pPr>
        <w:pStyle w:val="Style1"/>
      </w:pPr>
      <w:r w:rsidRPr="008E58EA">
        <w:t xml:space="preserve">This school </w:t>
      </w:r>
      <w:r w:rsidR="00A106B9" w:rsidRPr="008E58EA">
        <w:t>understand</w:t>
      </w:r>
      <w:r w:rsidRPr="008E58EA">
        <w:t>s</w:t>
      </w:r>
      <w:r w:rsidR="00A106B9" w:rsidRPr="008E58EA">
        <w:t xml:space="preserve"> </w:t>
      </w:r>
      <w:r w:rsidRPr="008E58EA">
        <w:t xml:space="preserve">that </w:t>
      </w:r>
      <w:r w:rsidR="00A106B9" w:rsidRPr="008E58EA">
        <w:t>it is</w:t>
      </w:r>
      <w:r w:rsidRPr="008E58EA">
        <w:t>,</w:t>
      </w:r>
      <w:r w:rsidR="00A106B9" w:rsidRPr="008E58EA">
        <w:t xml:space="preserve"> where possible</w:t>
      </w:r>
      <w:r w:rsidRPr="008E58EA">
        <w:t>,</w:t>
      </w:r>
      <w:r w:rsidR="00A106B9" w:rsidRPr="008E58EA">
        <w:t xml:space="preserve"> our role to protect vulnerable people from extremist ideology and intervene to prevent those at risk of radicalisation being radicalised. As with other safeguarding risks, through appropriate training</w:t>
      </w:r>
      <w:r w:rsidRPr="008E58EA">
        <w:t>,</w:t>
      </w:r>
      <w:r w:rsidR="00A106B9" w:rsidRPr="008E58EA">
        <w:t xml:space="preserve"> staff will be alert to changes in children’s behaviour, which could indicate that they may be in need of help or protection. Staff will use their judgement in identifying children who might be at risk of radicalisatio</w:t>
      </w:r>
      <w:r w:rsidRPr="008E58EA">
        <w:t>n and act proportionately.  This</w:t>
      </w:r>
      <w:r w:rsidR="00A106B9" w:rsidRPr="008E58EA">
        <w:t xml:space="preserve"> include</w:t>
      </w:r>
      <w:r w:rsidRPr="008E58EA">
        <w:t>s</w:t>
      </w:r>
      <w:r w:rsidR="00A106B9" w:rsidRPr="008E58EA">
        <w:t xml:space="preserve"> reporting their concerns to </w:t>
      </w:r>
      <w:r w:rsidRPr="008E58EA">
        <w:t>the DSL/DDSL</w:t>
      </w:r>
      <w:r w:rsidR="00A106B9" w:rsidRPr="008E58EA">
        <w:t xml:space="preserve"> who will consider making a </w:t>
      </w:r>
      <w:r w:rsidR="005D42F9" w:rsidRPr="008E58EA">
        <w:t xml:space="preserve">Prevent </w:t>
      </w:r>
      <w:r w:rsidR="00A106B9" w:rsidRPr="008E58EA">
        <w:t>referral to the Channel programme.</w:t>
      </w:r>
    </w:p>
    <w:p w14:paraId="02304DA4" w14:textId="77777777" w:rsidR="00A106B9" w:rsidRDefault="00A106B9" w:rsidP="008E58EA">
      <w:pPr>
        <w:pStyle w:val="Style1"/>
      </w:pPr>
    </w:p>
    <w:p w14:paraId="121F3B69" w14:textId="77777777" w:rsidR="00AA5DA5" w:rsidRDefault="00AA5DA5" w:rsidP="008E58EA">
      <w:pPr>
        <w:pStyle w:val="Style1"/>
      </w:pPr>
    </w:p>
    <w:p w14:paraId="5336F2C7" w14:textId="77777777" w:rsidR="00A106B9" w:rsidRPr="00CA1426" w:rsidRDefault="00AA5DA5" w:rsidP="00AA5DA5">
      <w:pPr>
        <w:pStyle w:val="Sub-Heading"/>
      </w:pPr>
      <w:bookmarkStart w:id="74" w:name="_Toc49355932"/>
      <w:r>
        <w:t>The Prevent D</w:t>
      </w:r>
      <w:r w:rsidR="00A106B9" w:rsidRPr="00CA1426">
        <w:t>uty</w:t>
      </w:r>
      <w:bookmarkEnd w:id="74"/>
    </w:p>
    <w:p w14:paraId="7E0C9FA5" w14:textId="55714AC8" w:rsidR="00A106B9" w:rsidRPr="008E58EA" w:rsidRDefault="005E5E90" w:rsidP="008E58EA">
      <w:pPr>
        <w:pStyle w:val="Style1"/>
      </w:pPr>
      <w:r w:rsidRPr="008E58EA">
        <w:t>This</w:t>
      </w:r>
      <w:r w:rsidR="00AA5DA5" w:rsidRPr="008E58EA">
        <w:t xml:space="preserve"> school </w:t>
      </w:r>
      <w:r w:rsidRPr="008E58EA">
        <w:t>is</w:t>
      </w:r>
      <w:r w:rsidR="00A106B9" w:rsidRPr="008E58EA">
        <w:t xml:space="preserve"> subject to a duty under section 26 of the Counter-Terrorism and Security Act 2015 (the CTSA 2015), in the exercise of our functions, to have “due regard to the need to prevent people from being drawn into terrorism”. Thi</w:t>
      </w:r>
      <w:r w:rsidR="00AA5DA5" w:rsidRPr="008E58EA">
        <w:t>s duty is known as The Prevent D</w:t>
      </w:r>
      <w:r w:rsidR="00A106B9" w:rsidRPr="008E58EA">
        <w:t>uty.</w:t>
      </w:r>
    </w:p>
    <w:p w14:paraId="45557799" w14:textId="77777777" w:rsidR="00A106B9" w:rsidRPr="008E58EA" w:rsidRDefault="00A106B9" w:rsidP="008E58EA">
      <w:pPr>
        <w:pStyle w:val="Style1"/>
      </w:pPr>
    </w:p>
    <w:p w14:paraId="7ADA0FC1" w14:textId="485790CE" w:rsidR="00A106B9" w:rsidRPr="008E58EA" w:rsidRDefault="00A106B9" w:rsidP="008E58EA">
      <w:pPr>
        <w:pStyle w:val="Style1"/>
      </w:pPr>
      <w:r w:rsidRPr="008E58EA">
        <w:t xml:space="preserve">We see </w:t>
      </w:r>
      <w:r w:rsidR="00AA5DA5" w:rsidRPr="008E58EA">
        <w:t>The Prevent D</w:t>
      </w:r>
      <w:r w:rsidRPr="008E58EA">
        <w:t xml:space="preserve">uty as part of our wider safeguarding obligation. </w:t>
      </w:r>
      <w:r w:rsidR="00AA5DA5" w:rsidRPr="008E58EA">
        <w:t xml:space="preserve">The DSL, DDSLs and other strategic </w:t>
      </w:r>
      <w:r w:rsidRPr="008E58EA">
        <w:t>leaders are familiar</w:t>
      </w:r>
      <w:r w:rsidR="00AA5DA5" w:rsidRPr="008E58EA">
        <w:t xml:space="preserve"> with the revised Prevent D</w:t>
      </w:r>
      <w:r w:rsidRPr="008E58EA">
        <w:t>uty guidance</w:t>
      </w:r>
      <w:r w:rsidR="00116EC2" w:rsidRPr="008E58EA">
        <w:t xml:space="preserve"> </w:t>
      </w:r>
      <w:r w:rsidRPr="008E58EA">
        <w:t>for England and Wales, especially paragraphs 57-76.</w:t>
      </w:r>
      <w:r w:rsidR="00D43B9E">
        <w:rPr>
          <w:rStyle w:val="FootnoteReference"/>
        </w:rPr>
        <w:footnoteReference w:id="4"/>
      </w:r>
    </w:p>
    <w:p w14:paraId="1A9B63E4" w14:textId="77777777" w:rsidR="00A106B9" w:rsidRPr="008E58EA" w:rsidRDefault="00A106B9" w:rsidP="008E58EA">
      <w:pPr>
        <w:pStyle w:val="Style1"/>
      </w:pPr>
    </w:p>
    <w:p w14:paraId="5653D035" w14:textId="77777777" w:rsidR="00A106B9" w:rsidRPr="008E58EA" w:rsidRDefault="00AA5DA5" w:rsidP="008E58EA">
      <w:pPr>
        <w:pStyle w:val="Style1"/>
      </w:pPr>
      <w:r w:rsidRPr="008E58EA">
        <w:t>We</w:t>
      </w:r>
      <w:r w:rsidR="00A106B9" w:rsidRPr="008E58EA">
        <w:t xml:space="preserve"> follow the published advice for schools on the </w:t>
      </w:r>
      <w:hyperlink r:id="rId51" w:history="1">
        <w:r w:rsidR="00A106B9" w:rsidRPr="00D16ACA">
          <w:rPr>
            <w:rStyle w:val="Hyperlink"/>
            <w:color w:val="000000"/>
          </w:rPr>
          <w:t>Prevent duty</w:t>
        </w:r>
      </w:hyperlink>
      <w:r w:rsidRPr="008E58EA">
        <w:t xml:space="preserve"> and ensure all staff access regular training on The Prevent Duty</w:t>
      </w:r>
      <w:r w:rsidR="00A106B9" w:rsidRPr="008E58EA">
        <w:t xml:space="preserve">. </w:t>
      </w:r>
    </w:p>
    <w:p w14:paraId="629F7C8D" w14:textId="2320D252" w:rsidR="00AA5DA5" w:rsidRDefault="00AA5DA5" w:rsidP="008E58EA">
      <w:pPr>
        <w:pStyle w:val="Style1"/>
      </w:pPr>
    </w:p>
    <w:p w14:paraId="3D315055" w14:textId="77777777" w:rsidR="001E6D2E" w:rsidRDefault="001E6D2E" w:rsidP="008E58EA">
      <w:pPr>
        <w:pStyle w:val="Style1"/>
      </w:pPr>
    </w:p>
    <w:p w14:paraId="1B7A0857" w14:textId="77777777" w:rsidR="00A106B9" w:rsidRPr="00CA1426" w:rsidRDefault="00A106B9" w:rsidP="00AA5DA5">
      <w:pPr>
        <w:pStyle w:val="Sub-Heading"/>
      </w:pPr>
      <w:bookmarkStart w:id="75" w:name="_Toc49355933"/>
      <w:r w:rsidRPr="00CA1426">
        <w:t>Channel</w:t>
      </w:r>
      <w:bookmarkEnd w:id="75"/>
    </w:p>
    <w:p w14:paraId="4198B4E5" w14:textId="5729C062" w:rsidR="009435E9" w:rsidRPr="008E58EA" w:rsidRDefault="00AA5DA5" w:rsidP="008E58EA">
      <w:pPr>
        <w:pStyle w:val="Style1"/>
      </w:pPr>
      <w:r w:rsidRPr="008E58EA">
        <w:t xml:space="preserve">This school </w:t>
      </w:r>
      <w:r w:rsidR="00A106B9" w:rsidRPr="008E58EA">
        <w:t>recognise</w:t>
      </w:r>
      <w:r w:rsidRPr="008E58EA">
        <w:t>s</w:t>
      </w:r>
      <w:r w:rsidR="00A106B9" w:rsidRPr="008E58EA">
        <w:t xml:space="preserve"> Channel as a </w:t>
      </w:r>
      <w:r w:rsidR="003A258E" w:rsidRPr="008E58EA">
        <w:t xml:space="preserve">confidential </w:t>
      </w:r>
      <w:r w:rsidR="00A106B9" w:rsidRPr="008E58EA">
        <w:t>programme which focuses on providing support at an early stage to people who are identified as being vulnerable to being drawn into terrorism. We will refer to the relevant Channel programme if we are concerned that an individual might be vulnerable to radicalisation. We will always seek the individual’s consent to do so</w:t>
      </w:r>
      <w:r w:rsidR="00AC2139" w:rsidRPr="00E92739">
        <w:t xml:space="preserve"> and</w:t>
      </w:r>
      <w:r w:rsidR="009435E9" w:rsidRPr="00E92739">
        <w:t xml:space="preserve"> will follow the </w:t>
      </w:r>
      <w:hyperlink r:id="rId52" w:history="1">
        <w:r w:rsidR="009435E9" w:rsidRPr="00D16ACA">
          <w:rPr>
            <w:rStyle w:val="Hyperlink"/>
            <w:color w:val="000000"/>
          </w:rPr>
          <w:t>Channel guidance</w:t>
        </w:r>
      </w:hyperlink>
      <w:r w:rsidR="009435E9" w:rsidRPr="008E58EA">
        <w:t xml:space="preserve">.  </w:t>
      </w:r>
    </w:p>
    <w:p w14:paraId="0279D00A" w14:textId="77777777" w:rsidR="00A106B9" w:rsidRPr="008E58EA" w:rsidRDefault="00A106B9" w:rsidP="008E58EA">
      <w:pPr>
        <w:pStyle w:val="Style1"/>
      </w:pPr>
    </w:p>
    <w:p w14:paraId="162EB03B" w14:textId="472D652B" w:rsidR="00740147" w:rsidRPr="008E58EA" w:rsidRDefault="00A106B9" w:rsidP="008E58EA">
      <w:pPr>
        <w:pStyle w:val="Style1"/>
        <w:rPr>
          <w:b/>
          <w:u w:val="single"/>
        </w:rPr>
      </w:pPr>
      <w:r w:rsidRPr="008E58EA">
        <w:lastRenderedPageBreak/>
        <w:t xml:space="preserve">If we feel children are being abused through extremism or being radicalised, we will consult directly with Family Connect </w:t>
      </w:r>
      <w:r w:rsidR="0026683E" w:rsidRPr="008E58EA">
        <w:t xml:space="preserve">or the local social care team for the child </w:t>
      </w:r>
      <w:r w:rsidRPr="008E58EA">
        <w:t xml:space="preserve">and the police PREVENT team and seek advice. This is done with a </w:t>
      </w:r>
      <w:hyperlink r:id="rId53" w:history="1">
        <w:r w:rsidRPr="00D16ACA">
          <w:rPr>
            <w:rStyle w:val="Hyperlink"/>
            <w:color w:val="000000"/>
          </w:rPr>
          <w:t>PREVENT referral form</w:t>
        </w:r>
      </w:hyperlink>
      <w:r w:rsidRPr="008E58EA">
        <w:t xml:space="preserve"> (please see </w:t>
      </w:r>
      <w:hyperlink r:id="rId54" w:history="1">
        <w:r w:rsidRPr="00D16ACA">
          <w:rPr>
            <w:rStyle w:val="Hyperlink"/>
            <w:color w:val="000000"/>
          </w:rPr>
          <w:t>the flowchart</w:t>
        </w:r>
      </w:hyperlink>
      <w:r w:rsidRPr="008E58EA">
        <w:t xml:space="preserve">). The PREVENT referral will be sent to Family Connect </w:t>
      </w:r>
      <w:r w:rsidR="00506502" w:rsidRPr="008E58EA">
        <w:t xml:space="preserve">or the local social care team for the child </w:t>
      </w:r>
      <w:r w:rsidRPr="008E58EA">
        <w:t>and the police. As with all referrals</w:t>
      </w:r>
      <w:r w:rsidR="00740147" w:rsidRPr="008E58EA">
        <w:t>,</w:t>
      </w:r>
      <w:r w:rsidRPr="008E58EA">
        <w:t xml:space="preserve"> this referral will be dealt with appropriately with professionals. If it is deemed from the PREVENT team that the intervention is not criminal and does not warrant a Channel Panel, but needs local support, we will work with those professional leads for Telford &amp; Wrekin Council. Present</w:t>
      </w:r>
      <w:r w:rsidR="00740147" w:rsidRPr="008E58EA">
        <w:t>ly th</w:t>
      </w:r>
      <w:r w:rsidR="009A59C8" w:rsidRPr="008E58EA">
        <w:t>at is</w:t>
      </w:r>
      <w:r w:rsidR="00740147" w:rsidRPr="008E58EA">
        <w:t xml:space="preserve"> </w:t>
      </w:r>
      <w:r w:rsidRPr="008E58EA">
        <w:rPr>
          <w:b/>
        </w:rPr>
        <w:t>Jas Bedesha</w:t>
      </w:r>
      <w:r w:rsidRPr="008E58EA">
        <w:t xml:space="preserve">. Our policy also recognises that the local police can be contacted in imminent circumstances on 01386 591835/591825 or 591816 and at </w:t>
      </w:r>
      <w:hyperlink r:id="rId55" w:history="1">
        <w:r w:rsidRPr="00D16ACA">
          <w:rPr>
            <w:rStyle w:val="Hyperlink"/>
            <w:color w:val="000000"/>
          </w:rPr>
          <w:t>prevent@warwickshireandwestmercia.pnn.police.uk</w:t>
        </w:r>
      </w:hyperlink>
      <w:r w:rsidRPr="008E58EA">
        <w:rPr>
          <w:u w:val="single"/>
        </w:rPr>
        <w:t>.</w:t>
      </w:r>
      <w:r w:rsidRPr="008E58EA">
        <w:rPr>
          <w:b/>
          <w:u w:val="single"/>
        </w:rPr>
        <w:t xml:space="preserve">  </w:t>
      </w:r>
    </w:p>
    <w:p w14:paraId="182B7B70" w14:textId="77777777" w:rsidR="00740147" w:rsidRPr="00E92739" w:rsidRDefault="00740147" w:rsidP="008E58EA">
      <w:pPr>
        <w:pStyle w:val="Style1"/>
      </w:pPr>
    </w:p>
    <w:p w14:paraId="572B446A" w14:textId="77777777" w:rsidR="00A106B9" w:rsidRPr="008E58EA" w:rsidRDefault="00A106B9" w:rsidP="008E58EA">
      <w:pPr>
        <w:pStyle w:val="Style1"/>
      </w:pPr>
    </w:p>
    <w:p w14:paraId="31EC7059" w14:textId="77777777" w:rsidR="00A106B9" w:rsidRPr="00614F2F" w:rsidRDefault="00A106B9" w:rsidP="00740147">
      <w:pPr>
        <w:pStyle w:val="Sub-Heading"/>
      </w:pPr>
      <w:bookmarkStart w:id="76" w:name="_Toc49355934"/>
      <w:r>
        <w:t>Sexual v</w:t>
      </w:r>
      <w:r w:rsidRPr="00614F2F">
        <w:t>iolence and sexual harassment between children</w:t>
      </w:r>
      <w:bookmarkEnd w:id="76"/>
      <w:r w:rsidRPr="00614F2F">
        <w:t xml:space="preserve"> </w:t>
      </w:r>
    </w:p>
    <w:p w14:paraId="569ED801" w14:textId="096FD918" w:rsidR="00A106B9" w:rsidRDefault="001B1B80" w:rsidP="00656E86">
      <w:pPr>
        <w:pStyle w:val="Style1"/>
      </w:pPr>
      <w:r w:rsidRPr="00E92739">
        <w:t>S</w:t>
      </w:r>
      <w:r w:rsidRPr="00656E86">
        <w:t>exual vio</w:t>
      </w:r>
      <w:r w:rsidRPr="00B34167">
        <w:t>lence and sexual harassment is not acceptable and will not be tolerated</w:t>
      </w:r>
      <w:r w:rsidRPr="00D43B9E">
        <w:t xml:space="preserve"> in this school</w:t>
      </w:r>
      <w:r w:rsidRPr="008E58EA">
        <w:t xml:space="preserve">. </w:t>
      </w:r>
      <w:r w:rsidR="00740147" w:rsidRPr="008E58EA">
        <w:t>S</w:t>
      </w:r>
      <w:r w:rsidR="00A106B9" w:rsidRPr="008E58EA">
        <w:t>exual violence and sexual harassment can occur between two children of any age and sex. It can also occur through a group of children sexually assaulting or sexually harassing a single child or group of children.</w:t>
      </w:r>
    </w:p>
    <w:p w14:paraId="22E810A3" w14:textId="77777777" w:rsidR="00D863FC" w:rsidRPr="00E92739" w:rsidRDefault="00D863FC" w:rsidP="008E58EA">
      <w:pPr>
        <w:pStyle w:val="Style1"/>
      </w:pPr>
    </w:p>
    <w:p w14:paraId="26D177C1" w14:textId="338EEEC0" w:rsidR="00A106B9" w:rsidRPr="008E58EA" w:rsidRDefault="00A106B9" w:rsidP="008E58EA">
      <w:pPr>
        <w:pStyle w:val="Style1"/>
      </w:pPr>
      <w:r w:rsidRPr="00656E86">
        <w:t>We recogn</w:t>
      </w:r>
      <w:r w:rsidRPr="00B34167">
        <w:t>ise that children who are victims of sexual violence and sexual harassment will likely find the experience stressful and distressing. This will, in all l</w:t>
      </w:r>
      <w:r w:rsidRPr="00D43B9E">
        <w:t>i</w:t>
      </w:r>
      <w:r w:rsidRPr="008E58EA">
        <w:t>kelihood, adversely affect their educational attainment. Sexual violence and sexual harassment exist on a continuum and may overlap</w:t>
      </w:r>
      <w:r w:rsidR="00E06C65" w:rsidRPr="008E58EA">
        <w:t>;</w:t>
      </w:r>
      <w:r w:rsidRPr="008E58EA">
        <w:t xml:space="preserve"> they can occur online and offline (both physical and verbal) and are never acceptable. We will ensure that </w:t>
      </w:r>
      <w:r w:rsidRPr="008E58EA">
        <w:rPr>
          <w:b/>
        </w:rPr>
        <w:t>all</w:t>
      </w:r>
      <w:r w:rsidRPr="008E58EA">
        <w:t xml:space="preserve"> victims are taken seriously and offered appropriate support. Staff are aware that some groups are potentially more at risk. We know that evidence shows girls, children with SEND and LGBT</w:t>
      </w:r>
      <w:r w:rsidR="00E06C65" w:rsidRPr="008E58EA">
        <w:t>Q</w:t>
      </w:r>
      <w:r w:rsidRPr="008E58EA">
        <w:t xml:space="preserve"> children are at greater risk.</w:t>
      </w:r>
    </w:p>
    <w:p w14:paraId="132FD65C" w14:textId="63DFFE38" w:rsidR="00A15500" w:rsidRDefault="00A15500" w:rsidP="008E58EA">
      <w:pPr>
        <w:pStyle w:val="Style1"/>
      </w:pPr>
      <w:r w:rsidRPr="008E58EA">
        <w:t xml:space="preserve">Our school </w:t>
      </w:r>
      <w:r w:rsidR="00A106B9" w:rsidRPr="008E58EA">
        <w:t>will ensure that staff are aware of the importance of:</w:t>
      </w:r>
    </w:p>
    <w:p w14:paraId="2328969E" w14:textId="77777777" w:rsidR="001E6D2E" w:rsidRPr="00E92739" w:rsidRDefault="001E6D2E" w:rsidP="008E58EA">
      <w:pPr>
        <w:pStyle w:val="Style1"/>
      </w:pPr>
    </w:p>
    <w:p w14:paraId="2D3F5367" w14:textId="77777777" w:rsidR="00A106B9" w:rsidRPr="00D16ACA" w:rsidRDefault="00A106B9" w:rsidP="00D16ACA">
      <w:pPr>
        <w:pStyle w:val="NormalWeb"/>
        <w:numPr>
          <w:ilvl w:val="1"/>
          <w:numId w:val="6"/>
        </w:numPr>
        <w:spacing w:before="0" w:beforeAutospacing="0" w:after="0" w:afterAutospacing="0"/>
        <w:ind w:left="1134" w:hanging="425"/>
        <w:rPr>
          <w:rFonts w:ascii="Trebuchet MS" w:hAnsi="Trebuchet MS" w:cs="Arial"/>
          <w:color w:val="000000"/>
          <w:sz w:val="22"/>
          <w:szCs w:val="22"/>
        </w:rPr>
      </w:pPr>
      <w:r w:rsidRPr="00D16ACA">
        <w:rPr>
          <w:rFonts w:ascii="Trebuchet MS" w:hAnsi="Trebuchet MS" w:cs="Arial"/>
          <w:color w:val="000000"/>
          <w:sz w:val="22"/>
          <w:szCs w:val="22"/>
        </w:rPr>
        <w:t>making clear that sexual v</w:t>
      </w:r>
      <w:r w:rsidR="00A15500" w:rsidRPr="00D16ACA">
        <w:rPr>
          <w:rFonts w:ascii="Trebuchet MS" w:hAnsi="Trebuchet MS" w:cs="Arial"/>
          <w:color w:val="000000"/>
          <w:sz w:val="22"/>
          <w:szCs w:val="22"/>
        </w:rPr>
        <w:t>iolence and sexual harassment are</w:t>
      </w:r>
      <w:r w:rsidRPr="00D16ACA">
        <w:rPr>
          <w:rFonts w:ascii="Trebuchet MS" w:hAnsi="Trebuchet MS" w:cs="Arial"/>
          <w:color w:val="000000"/>
          <w:sz w:val="22"/>
          <w:szCs w:val="22"/>
        </w:rPr>
        <w:t xml:space="preserve"> not acceptable</w:t>
      </w:r>
      <w:r w:rsidR="00A15500" w:rsidRPr="00D16ACA">
        <w:rPr>
          <w:rFonts w:ascii="Trebuchet MS" w:hAnsi="Trebuchet MS" w:cs="Arial"/>
          <w:color w:val="000000"/>
          <w:sz w:val="22"/>
          <w:szCs w:val="22"/>
        </w:rPr>
        <w:t>, will never be tolerated and are</w:t>
      </w:r>
      <w:r w:rsidRPr="00D16ACA">
        <w:rPr>
          <w:rFonts w:ascii="Trebuchet MS" w:hAnsi="Trebuchet MS" w:cs="Arial"/>
          <w:color w:val="000000"/>
          <w:sz w:val="22"/>
          <w:szCs w:val="22"/>
        </w:rPr>
        <w:t xml:space="preserve"> not an inevitable part of growing up;</w:t>
      </w:r>
    </w:p>
    <w:p w14:paraId="716F50EF" w14:textId="77777777" w:rsidR="00A106B9" w:rsidRPr="00D16ACA" w:rsidRDefault="00A106B9" w:rsidP="00D16ACA">
      <w:pPr>
        <w:pStyle w:val="NormalWeb"/>
        <w:numPr>
          <w:ilvl w:val="1"/>
          <w:numId w:val="6"/>
        </w:numPr>
        <w:spacing w:before="0" w:beforeAutospacing="0" w:after="0" w:afterAutospacing="0"/>
        <w:ind w:left="1134" w:hanging="425"/>
        <w:rPr>
          <w:rFonts w:ascii="Trebuchet MS" w:hAnsi="Trebuchet MS" w:cs="Arial"/>
          <w:color w:val="000000"/>
          <w:sz w:val="22"/>
          <w:szCs w:val="22"/>
        </w:rPr>
      </w:pPr>
      <w:r w:rsidRPr="00D16ACA">
        <w:rPr>
          <w:rFonts w:ascii="Trebuchet MS" w:hAnsi="Trebuchet MS" w:cs="Arial"/>
          <w:color w:val="000000"/>
          <w:sz w:val="22"/>
          <w:szCs w:val="22"/>
        </w:rPr>
        <w:t>not tolerating or dismissing sexual violence or sexual harassment as “banter”, “part of growing up”, “just having a laugh” or “boys being boys”; and</w:t>
      </w:r>
    </w:p>
    <w:p w14:paraId="5680DBB5" w14:textId="77777777" w:rsidR="00A15500" w:rsidRPr="00D16ACA" w:rsidRDefault="00A106B9" w:rsidP="00D16ACA">
      <w:pPr>
        <w:pStyle w:val="NormalWeb"/>
        <w:numPr>
          <w:ilvl w:val="1"/>
          <w:numId w:val="6"/>
        </w:numPr>
        <w:spacing w:before="0" w:beforeAutospacing="0" w:after="0" w:afterAutospacing="0"/>
        <w:ind w:left="1134" w:hanging="425"/>
        <w:rPr>
          <w:rFonts w:ascii="Trebuchet MS" w:hAnsi="Trebuchet MS" w:cs="Arial"/>
          <w:color w:val="000000"/>
          <w:sz w:val="22"/>
          <w:szCs w:val="22"/>
        </w:rPr>
      </w:pPr>
      <w:r w:rsidRPr="00D16ACA">
        <w:rPr>
          <w:rFonts w:ascii="Trebuchet MS" w:hAnsi="Trebuchet MS" w:cs="Arial"/>
          <w:color w:val="000000"/>
          <w:sz w:val="22"/>
          <w:szCs w:val="22"/>
        </w:rPr>
        <w:t>challenging behaviours (potentially criminal in nature), such as grabbing bottoms, breasts and genitalia, flicking bras and lifting up skirts. Dismissing or tolerating such behaviours risks normalising them.</w:t>
      </w:r>
    </w:p>
    <w:p w14:paraId="28798466" w14:textId="77777777" w:rsidR="00C50C31" w:rsidRPr="00D16ACA" w:rsidRDefault="00C50C31" w:rsidP="008E58EA">
      <w:pPr>
        <w:pStyle w:val="NormalWeb"/>
        <w:spacing w:before="0" w:beforeAutospacing="0" w:after="0" w:afterAutospacing="0"/>
        <w:rPr>
          <w:rFonts w:ascii="Trebuchet MS" w:hAnsi="Trebuchet MS" w:cs="Arial"/>
          <w:color w:val="000000"/>
          <w:sz w:val="22"/>
          <w:szCs w:val="22"/>
        </w:rPr>
      </w:pPr>
    </w:p>
    <w:p w14:paraId="58D90822" w14:textId="77777777" w:rsidR="00C50C31" w:rsidRPr="00C50C31" w:rsidRDefault="00C50C31" w:rsidP="008E58EA">
      <w:pPr>
        <w:pStyle w:val="NormalWeb"/>
        <w:spacing w:before="0" w:beforeAutospacing="0" w:after="0" w:afterAutospacing="0"/>
        <w:rPr>
          <w:rFonts w:ascii="Trebuchet MS" w:hAnsi="Trebuchet MS" w:cs="Arial"/>
          <w:sz w:val="22"/>
          <w:szCs w:val="22"/>
        </w:rPr>
      </w:pPr>
    </w:p>
    <w:p w14:paraId="1919DA58" w14:textId="77777777" w:rsidR="00A106B9" w:rsidRPr="00614F2F" w:rsidRDefault="00A106B9" w:rsidP="00A15500">
      <w:pPr>
        <w:pStyle w:val="Sub-Heading"/>
      </w:pPr>
      <w:bookmarkStart w:id="77" w:name="_Toc49355935"/>
      <w:r w:rsidRPr="00614F2F">
        <w:t>Sexual violence</w:t>
      </w:r>
      <w:bookmarkEnd w:id="77"/>
    </w:p>
    <w:p w14:paraId="0FDA1B38" w14:textId="77777777" w:rsidR="00A15500" w:rsidRPr="008E58EA" w:rsidRDefault="00A15500" w:rsidP="008E58EA">
      <w:pPr>
        <w:pStyle w:val="Style1"/>
      </w:pPr>
      <w:r w:rsidRPr="00E92739">
        <w:t xml:space="preserve">Our staff are aware </w:t>
      </w:r>
      <w:r w:rsidRPr="00656E86">
        <w:t>of sexual violence and the fact children can, and somet</w:t>
      </w:r>
      <w:r w:rsidRPr="00B34167">
        <w:t xml:space="preserve">imes do, abuse their peers in this way. </w:t>
      </w:r>
      <w:r w:rsidRPr="008E58EA">
        <w:t>When referring to sexual violence, this policy uses the definitions of sexual offences in the Sexual Offences Act 2003 as follows:</w:t>
      </w:r>
    </w:p>
    <w:p w14:paraId="3D52DE21" w14:textId="77777777" w:rsidR="00A15500" w:rsidRPr="008E58EA" w:rsidRDefault="00A15500" w:rsidP="008E58EA">
      <w:pPr>
        <w:pStyle w:val="Style1"/>
      </w:pPr>
      <w:r w:rsidRPr="008E58EA">
        <w:br/>
      </w:r>
      <w:r w:rsidRPr="008E58EA">
        <w:rPr>
          <w:b/>
          <w:bCs/>
        </w:rPr>
        <w:t xml:space="preserve">Rape: </w:t>
      </w:r>
      <w:r w:rsidRPr="008E58EA">
        <w:t>A person (A) commits an offence of rape if: he intentionally penetrates the vagina, anus or mouth of another person (B) with his penis, B does not consent to the penetration and A does not reasonably believe that B consents.</w:t>
      </w:r>
    </w:p>
    <w:p w14:paraId="2F2066F7" w14:textId="77777777" w:rsidR="00A15500" w:rsidRPr="008E58EA" w:rsidRDefault="00A15500" w:rsidP="008E58EA">
      <w:pPr>
        <w:pStyle w:val="Style1"/>
      </w:pPr>
      <w:r w:rsidRPr="008E58EA">
        <w:t xml:space="preserve"> </w:t>
      </w:r>
      <w:r w:rsidRPr="008E58EA">
        <w:br/>
      </w:r>
      <w:r w:rsidRPr="008E58EA">
        <w:rPr>
          <w:b/>
          <w:bCs/>
        </w:rPr>
        <w:t xml:space="preserve">Assault by Penetration: </w:t>
      </w:r>
      <w:r w:rsidRPr="008E58EA">
        <w:t xml:space="preserve">A person (A) commits an offence if: s/he intentionally penetrates the vagina or anus of another person (B) with a part of her/his body or anything else, the </w:t>
      </w:r>
      <w:r w:rsidRPr="008E58EA">
        <w:lastRenderedPageBreak/>
        <w:t>penetration is sexual, B does not consent to the penetration and A does not reasonably believe that B consents.</w:t>
      </w:r>
    </w:p>
    <w:p w14:paraId="091AD672" w14:textId="77777777" w:rsidR="00A15500" w:rsidRPr="008E58EA" w:rsidRDefault="00A15500" w:rsidP="008E58EA">
      <w:pPr>
        <w:pStyle w:val="Style1"/>
      </w:pPr>
      <w:r w:rsidRPr="008E58EA">
        <w:t xml:space="preserve"> </w:t>
      </w:r>
      <w:r w:rsidRPr="008E58EA">
        <w:br/>
      </w:r>
      <w:r w:rsidRPr="008E58EA">
        <w:rPr>
          <w:b/>
          <w:bCs/>
        </w:rPr>
        <w:t xml:space="preserve">Sexual Assault: </w:t>
      </w:r>
      <w:r w:rsidRPr="008E58EA">
        <w:t>A person (A) commits an offence of sexual assault if: s/he intentionally touches another person (B), the touching is sexual, B does not consent to the touching and A does not reasonably believe that B consents.</w:t>
      </w:r>
    </w:p>
    <w:p w14:paraId="65A1762E" w14:textId="77777777" w:rsidR="00A15500" w:rsidRDefault="00A15500" w:rsidP="008E58EA">
      <w:pPr>
        <w:pStyle w:val="Style1"/>
      </w:pPr>
    </w:p>
    <w:p w14:paraId="7E3FA756" w14:textId="77777777" w:rsidR="00A15500" w:rsidRDefault="00A15500" w:rsidP="008E58EA">
      <w:pPr>
        <w:pStyle w:val="Style1"/>
      </w:pPr>
    </w:p>
    <w:p w14:paraId="6B038C45" w14:textId="77777777" w:rsidR="00A15500" w:rsidRPr="0025363F" w:rsidRDefault="00A15500" w:rsidP="00A15500">
      <w:pPr>
        <w:pStyle w:val="Sub-Heading"/>
      </w:pPr>
      <w:bookmarkStart w:id="78" w:name="_Toc18186614"/>
      <w:bookmarkStart w:id="79" w:name="_Toc49355936"/>
      <w:r w:rsidRPr="0025363F">
        <w:t>What is consent?</w:t>
      </w:r>
      <w:bookmarkEnd w:id="78"/>
      <w:bookmarkEnd w:id="79"/>
      <w:r w:rsidRPr="0025363F">
        <w:t xml:space="preserve"> </w:t>
      </w:r>
    </w:p>
    <w:p w14:paraId="022920FE" w14:textId="2F4EF61E" w:rsidR="00A15500" w:rsidRDefault="00A15500" w:rsidP="00656E86">
      <w:pPr>
        <w:pStyle w:val="Style1"/>
      </w:pPr>
      <w:r w:rsidRPr="008E58EA">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3449E51" w14:textId="77777777" w:rsidR="00D863FC" w:rsidRPr="008E58EA" w:rsidRDefault="00D863FC" w:rsidP="008E58EA">
      <w:pPr>
        <w:pStyle w:val="Style1"/>
      </w:pPr>
    </w:p>
    <w:p w14:paraId="7EE34F5D" w14:textId="77777777" w:rsidR="00A15500" w:rsidRPr="00337EF1" w:rsidRDefault="00A15500" w:rsidP="008E58EA">
      <w:pPr>
        <w:pStyle w:val="Style1"/>
      </w:pPr>
    </w:p>
    <w:p w14:paraId="6973D5DE" w14:textId="77777777" w:rsidR="00D43A94" w:rsidRPr="00EB2915" w:rsidRDefault="00D43A94" w:rsidP="008E58EA">
      <w:pPr>
        <w:pStyle w:val="Sub-Heading"/>
      </w:pPr>
      <w:bookmarkStart w:id="80" w:name="_Toc49083947"/>
      <w:bookmarkStart w:id="81" w:name="_Toc49355937"/>
      <w:r w:rsidRPr="00EB2915">
        <w:t>Sexual harassment</w:t>
      </w:r>
      <w:bookmarkEnd w:id="80"/>
      <w:bookmarkEnd w:id="81"/>
      <w:r w:rsidRPr="00EB2915">
        <w:t xml:space="preserve"> </w:t>
      </w:r>
    </w:p>
    <w:p w14:paraId="10A137E7" w14:textId="77777777" w:rsidR="00D43A94" w:rsidRPr="008E58EA" w:rsidRDefault="00D43A94" w:rsidP="008E58EA">
      <w:pPr>
        <w:pStyle w:val="Style1"/>
      </w:pPr>
      <w:r w:rsidRPr="008E58EA">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3EA4893" w14:textId="77777777" w:rsidR="00D43A94" w:rsidRPr="008E58EA" w:rsidRDefault="00D43A94" w:rsidP="008E58EA">
      <w:pPr>
        <w:pStyle w:val="Style1"/>
      </w:pPr>
    </w:p>
    <w:p w14:paraId="1DEEF6F6" w14:textId="77777777" w:rsidR="00D43A94" w:rsidRPr="008E58EA" w:rsidRDefault="00D43A94" w:rsidP="008E58EA">
      <w:pPr>
        <w:pStyle w:val="Style1"/>
      </w:pPr>
      <w:r w:rsidRPr="008E58EA">
        <w:t xml:space="preserve">Whilst not intended to be an exhaustive list, sexual harassment can include: </w:t>
      </w:r>
    </w:p>
    <w:p w14:paraId="738500BF" w14:textId="77777777" w:rsidR="00D43A94" w:rsidRPr="008E58EA" w:rsidRDefault="00D43A94" w:rsidP="008E58EA">
      <w:pPr>
        <w:pStyle w:val="Style1"/>
      </w:pPr>
    </w:p>
    <w:p w14:paraId="507AA73B" w14:textId="77777777" w:rsidR="00D43A94" w:rsidRPr="00D16ACA" w:rsidRDefault="00D43A94" w:rsidP="00D16ACA">
      <w:pPr>
        <w:pStyle w:val="Default"/>
        <w:widowControl/>
        <w:numPr>
          <w:ilvl w:val="0"/>
          <w:numId w:val="23"/>
        </w:numPr>
        <w:ind w:left="709" w:hanging="357"/>
        <w:rPr>
          <w:rFonts w:ascii="Trebuchet MS" w:hAnsi="Trebuchet MS"/>
          <w:sz w:val="22"/>
          <w:szCs w:val="22"/>
        </w:rPr>
      </w:pPr>
      <w:r w:rsidRPr="00D16ACA">
        <w:rPr>
          <w:rFonts w:ascii="Trebuchet MS" w:hAnsi="Trebuchet MS"/>
          <w:sz w:val="22"/>
          <w:szCs w:val="22"/>
        </w:rPr>
        <w:t xml:space="preserve">Sexual comments, such as telling sexual stories, making lewd comments, making sexual remarks about clothes and appearance and calling someone sexualised names; </w:t>
      </w:r>
    </w:p>
    <w:p w14:paraId="0C6E686A" w14:textId="77777777" w:rsidR="00D43A94" w:rsidRPr="00D16ACA" w:rsidRDefault="00D43A94" w:rsidP="00D16ACA">
      <w:pPr>
        <w:pStyle w:val="Default"/>
        <w:widowControl/>
        <w:numPr>
          <w:ilvl w:val="0"/>
          <w:numId w:val="23"/>
        </w:numPr>
        <w:ind w:left="709" w:hanging="357"/>
        <w:rPr>
          <w:rFonts w:ascii="Trebuchet MS" w:hAnsi="Trebuchet MS"/>
          <w:sz w:val="22"/>
          <w:szCs w:val="22"/>
        </w:rPr>
      </w:pPr>
      <w:r w:rsidRPr="00D16ACA">
        <w:rPr>
          <w:rFonts w:ascii="Trebuchet MS" w:hAnsi="Trebuchet MS"/>
          <w:sz w:val="22"/>
          <w:szCs w:val="22"/>
        </w:rPr>
        <w:t xml:space="preserve">Sexual “jokes” or taunting; </w:t>
      </w:r>
    </w:p>
    <w:p w14:paraId="02A86628" w14:textId="77777777" w:rsidR="00D43A94" w:rsidRPr="00D16ACA" w:rsidRDefault="00D43A94" w:rsidP="00D16ACA">
      <w:pPr>
        <w:pStyle w:val="Default"/>
        <w:widowControl/>
        <w:numPr>
          <w:ilvl w:val="0"/>
          <w:numId w:val="23"/>
        </w:numPr>
        <w:ind w:left="709" w:hanging="357"/>
        <w:rPr>
          <w:rFonts w:ascii="Trebuchet MS" w:hAnsi="Trebuchet MS"/>
          <w:sz w:val="22"/>
          <w:szCs w:val="22"/>
        </w:rPr>
      </w:pPr>
      <w:r w:rsidRPr="00D16ACA">
        <w:rPr>
          <w:rFonts w:ascii="Trebuchet MS" w:hAnsi="Trebuchet MS"/>
          <w:sz w:val="22"/>
          <w:szCs w:val="22"/>
        </w:rPr>
        <w:t xml:space="preserve">Physical behaviour, such as deliberately brushing against someone, interfering with someone’s clothes (schools should be considering when any of this crosses a line into sexual violence - it is important to talk to and consider the experience of the victim), displaying pictures, photos or drawings of a sexual nature and online sexual harassment. This may be standalone, or part of a wider pattern of sexual harassment and/or sexual violence which may include: </w:t>
      </w:r>
    </w:p>
    <w:p w14:paraId="1163B020" w14:textId="77777777" w:rsidR="00D43A94" w:rsidRPr="00D16ACA" w:rsidRDefault="00D43A94" w:rsidP="008E58EA">
      <w:pPr>
        <w:pStyle w:val="Default"/>
        <w:ind w:left="782"/>
        <w:rPr>
          <w:rFonts w:ascii="Trebuchet MS" w:hAnsi="Trebuchet MS"/>
          <w:sz w:val="22"/>
          <w:szCs w:val="22"/>
        </w:rPr>
      </w:pPr>
    </w:p>
    <w:p w14:paraId="386879D2" w14:textId="77777777" w:rsidR="00D43A94" w:rsidRPr="00D16ACA" w:rsidRDefault="00D43A94" w:rsidP="00D16ACA">
      <w:pPr>
        <w:pStyle w:val="Default"/>
        <w:widowControl/>
        <w:numPr>
          <w:ilvl w:val="2"/>
          <w:numId w:val="23"/>
        </w:numPr>
        <w:ind w:left="1843" w:hanging="709"/>
        <w:rPr>
          <w:rFonts w:ascii="Trebuchet MS" w:hAnsi="Trebuchet MS"/>
          <w:sz w:val="22"/>
          <w:szCs w:val="22"/>
        </w:rPr>
      </w:pPr>
      <w:r w:rsidRPr="00D16ACA">
        <w:rPr>
          <w:rFonts w:ascii="Trebuchet MS" w:hAnsi="Trebuchet MS"/>
          <w:sz w:val="22"/>
          <w:szCs w:val="22"/>
        </w:rPr>
        <w:t xml:space="preserve">Non-consensual sharing of sexual images and videos; </w:t>
      </w:r>
    </w:p>
    <w:p w14:paraId="1B162EA1" w14:textId="77777777" w:rsidR="00D43A94" w:rsidRPr="00D16ACA" w:rsidRDefault="00D43A94" w:rsidP="00D16ACA">
      <w:pPr>
        <w:pStyle w:val="Default"/>
        <w:widowControl/>
        <w:numPr>
          <w:ilvl w:val="2"/>
          <w:numId w:val="23"/>
        </w:numPr>
        <w:ind w:left="1843" w:hanging="709"/>
        <w:rPr>
          <w:rFonts w:ascii="Trebuchet MS" w:hAnsi="Trebuchet MS"/>
          <w:sz w:val="22"/>
          <w:szCs w:val="22"/>
        </w:rPr>
      </w:pPr>
      <w:r w:rsidRPr="00D16ACA">
        <w:rPr>
          <w:rFonts w:ascii="Trebuchet MS" w:hAnsi="Trebuchet MS"/>
          <w:sz w:val="22"/>
          <w:szCs w:val="22"/>
        </w:rPr>
        <w:t xml:space="preserve">Sexualised online bullying; </w:t>
      </w:r>
    </w:p>
    <w:p w14:paraId="3D0798F3" w14:textId="77777777" w:rsidR="00D43A94" w:rsidRPr="00D16ACA" w:rsidRDefault="00D43A94" w:rsidP="00D16ACA">
      <w:pPr>
        <w:pStyle w:val="Default"/>
        <w:widowControl/>
        <w:numPr>
          <w:ilvl w:val="2"/>
          <w:numId w:val="23"/>
        </w:numPr>
        <w:ind w:left="1843" w:hanging="709"/>
        <w:rPr>
          <w:rFonts w:ascii="Trebuchet MS" w:hAnsi="Trebuchet MS"/>
          <w:sz w:val="22"/>
          <w:szCs w:val="22"/>
        </w:rPr>
      </w:pPr>
      <w:r w:rsidRPr="00D16ACA">
        <w:rPr>
          <w:rFonts w:ascii="Trebuchet MS" w:hAnsi="Trebuchet MS"/>
          <w:sz w:val="22"/>
          <w:szCs w:val="22"/>
        </w:rPr>
        <w:t xml:space="preserve">Unwanted sexual comments and messages, including, on social media and </w:t>
      </w:r>
    </w:p>
    <w:p w14:paraId="67838089" w14:textId="77777777" w:rsidR="00D43A94" w:rsidRPr="00D16ACA" w:rsidRDefault="00D43A94" w:rsidP="00D16ACA">
      <w:pPr>
        <w:pStyle w:val="Default"/>
        <w:widowControl/>
        <w:numPr>
          <w:ilvl w:val="2"/>
          <w:numId w:val="23"/>
        </w:numPr>
        <w:ind w:left="1843" w:hanging="709"/>
        <w:rPr>
          <w:rFonts w:ascii="Trebuchet MS" w:hAnsi="Trebuchet MS"/>
          <w:sz w:val="22"/>
          <w:szCs w:val="22"/>
        </w:rPr>
      </w:pPr>
      <w:r w:rsidRPr="00D16ACA">
        <w:rPr>
          <w:rFonts w:ascii="Trebuchet MS" w:hAnsi="Trebuchet MS"/>
          <w:sz w:val="22"/>
          <w:szCs w:val="22"/>
        </w:rPr>
        <w:t>Sexual exploitation; coercion and threats;</w:t>
      </w:r>
    </w:p>
    <w:p w14:paraId="3AE6F4F1" w14:textId="77777777" w:rsidR="00D43A94" w:rsidRPr="00D16ACA" w:rsidRDefault="00D43A94" w:rsidP="00D16ACA">
      <w:pPr>
        <w:pStyle w:val="Default"/>
        <w:widowControl/>
        <w:numPr>
          <w:ilvl w:val="2"/>
          <w:numId w:val="23"/>
        </w:numPr>
        <w:ind w:left="1843" w:hanging="709"/>
        <w:rPr>
          <w:rFonts w:ascii="Trebuchet MS" w:hAnsi="Trebuchet MS"/>
          <w:sz w:val="22"/>
          <w:szCs w:val="22"/>
        </w:rPr>
      </w:pPr>
      <w:r w:rsidRPr="00D16ACA">
        <w:rPr>
          <w:rFonts w:ascii="Trebuchet MS" w:hAnsi="Trebuchet MS"/>
          <w:sz w:val="22"/>
          <w:szCs w:val="22"/>
        </w:rPr>
        <w:t xml:space="preserve">Upskirting. </w:t>
      </w:r>
    </w:p>
    <w:p w14:paraId="2EF07047" w14:textId="77777777" w:rsidR="00A15500" w:rsidRPr="00D16ACA" w:rsidRDefault="00A15500" w:rsidP="008E58EA">
      <w:pPr>
        <w:pStyle w:val="NormalWeb"/>
        <w:spacing w:before="0" w:beforeAutospacing="0" w:after="0" w:afterAutospacing="0"/>
        <w:rPr>
          <w:rFonts w:ascii="Trebuchet MS" w:hAnsi="Trebuchet MS" w:cs="Arial"/>
          <w:color w:val="000000"/>
          <w:sz w:val="22"/>
          <w:szCs w:val="22"/>
        </w:rPr>
      </w:pPr>
    </w:p>
    <w:p w14:paraId="59101F8B" w14:textId="77777777" w:rsidR="003A5335" w:rsidRPr="00D16ACA" w:rsidRDefault="003A5335" w:rsidP="008E58EA">
      <w:pPr>
        <w:pStyle w:val="Default"/>
        <w:rPr>
          <w:rFonts w:ascii="Trebuchet MS" w:hAnsi="Trebuchet MS"/>
          <w:b/>
          <w:bCs/>
          <w:sz w:val="22"/>
          <w:szCs w:val="22"/>
        </w:rPr>
      </w:pPr>
    </w:p>
    <w:p w14:paraId="4F78B670" w14:textId="77777777" w:rsidR="00A106B9" w:rsidRDefault="00A106B9" w:rsidP="00D72116">
      <w:pPr>
        <w:pStyle w:val="Sub-Heading"/>
      </w:pPr>
      <w:bookmarkStart w:id="82" w:name="_Toc49355938"/>
      <w:r>
        <w:t>Upskirting</w:t>
      </w:r>
      <w:bookmarkEnd w:id="82"/>
    </w:p>
    <w:p w14:paraId="4C824AC3" w14:textId="70454582" w:rsidR="00576A4C" w:rsidRDefault="00576A4C" w:rsidP="00656E86">
      <w:pPr>
        <w:pStyle w:val="Style1"/>
      </w:pPr>
      <w:r w:rsidRPr="00E92739">
        <w:t>T</w:t>
      </w:r>
      <w:r w:rsidRPr="00656E86">
        <w:t>he Voyeurism (Offences) Act, which is commonly known a</w:t>
      </w:r>
      <w:r w:rsidRPr="00B34167">
        <w:t>s the Upskirting Act, came into force on 12 April 2019.</w:t>
      </w:r>
      <w:r w:rsidRPr="00D43B9E">
        <w:t xml:space="preserve"> </w:t>
      </w:r>
      <w:r w:rsidRPr="008E58EA">
        <w:t xml:space="preserve">‘Upskirting’ is where someone takes a picture under a person’s clothing (not necessarily a skirt) without their permission and or knowledge, with the intention of viewing their genitals or buttocks (with or without underwear) to obtain sexual </w:t>
      </w:r>
      <w:r w:rsidRPr="008E58EA">
        <w:lastRenderedPageBreak/>
        <w:t>gratification, or cause the victim humiliation, distress or alarm. It is a criminal offence. Anyone of any gender, can be a victim.</w:t>
      </w:r>
    </w:p>
    <w:p w14:paraId="2C8890DA" w14:textId="77777777" w:rsidR="00D863FC" w:rsidRPr="00E92739" w:rsidRDefault="00D863FC" w:rsidP="008E58EA">
      <w:pPr>
        <w:pStyle w:val="Style1"/>
      </w:pPr>
    </w:p>
    <w:p w14:paraId="13A7647C" w14:textId="34290DDC" w:rsidR="00245F27" w:rsidRDefault="00576A4C" w:rsidP="008E58EA">
      <w:pPr>
        <w:pStyle w:val="Style1"/>
      </w:pPr>
      <w:r w:rsidRPr="00E92739">
        <w:t xml:space="preserve">Please refer to our policy </w:t>
      </w:r>
      <w:r w:rsidRPr="00656E86">
        <w:t>and procedures with regard to peer on peer abuse</w:t>
      </w:r>
      <w:r w:rsidR="00501AEB" w:rsidRPr="00B34167">
        <w:t>.</w:t>
      </w:r>
    </w:p>
    <w:p w14:paraId="19059722" w14:textId="0683B7B1" w:rsidR="00245F27" w:rsidRDefault="00245F27" w:rsidP="008E58EA">
      <w:pPr>
        <w:pStyle w:val="Style1"/>
      </w:pPr>
    </w:p>
    <w:p w14:paraId="062AA798" w14:textId="2D6C1EBA" w:rsidR="00245F27" w:rsidRDefault="00245F27" w:rsidP="008E58EA">
      <w:pPr>
        <w:pStyle w:val="Style1"/>
      </w:pPr>
    </w:p>
    <w:p w14:paraId="61CC17CC" w14:textId="4548402F" w:rsidR="00245F27" w:rsidRDefault="00FD5072" w:rsidP="00245F27">
      <w:pPr>
        <w:pStyle w:val="Sub-Heading"/>
      </w:pPr>
      <w:bookmarkStart w:id="83" w:name="_Toc49355939"/>
      <w:r>
        <w:t>M</w:t>
      </w:r>
      <w:r w:rsidR="00245F27">
        <w:t>e</w:t>
      </w:r>
      <w:r>
        <w:t>ntal Health</w:t>
      </w:r>
      <w:bookmarkEnd w:id="83"/>
    </w:p>
    <w:p w14:paraId="585CE472" w14:textId="021838D1" w:rsidR="007B3D50" w:rsidRPr="008E58EA" w:rsidRDefault="007B3D50" w:rsidP="008E58EA">
      <w:pPr>
        <w:pStyle w:val="Style1"/>
      </w:pPr>
      <w:r w:rsidRPr="008E58EA">
        <w:t>At this school all staff are aware that mental health problems can, in some cases, be an indicator that a child has suffered or is at risk of suffering abuse, neglect or exploitation.</w:t>
      </w:r>
    </w:p>
    <w:p w14:paraId="7EB4C306" w14:textId="77777777" w:rsidR="007B3D50" w:rsidRPr="008E58EA" w:rsidRDefault="007B3D50" w:rsidP="008E58EA">
      <w:pPr>
        <w:pStyle w:val="Style1"/>
      </w:pPr>
    </w:p>
    <w:p w14:paraId="77AAC6AC" w14:textId="77777777" w:rsidR="007B3D50" w:rsidRPr="008E58EA" w:rsidRDefault="007B3D50" w:rsidP="008E58EA">
      <w:pPr>
        <w:pStyle w:val="Style1"/>
      </w:pPr>
      <w:r w:rsidRPr="008E58EA">
        <w:t>We recognise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6D949A4F" w14:textId="77777777" w:rsidR="007B3D50" w:rsidRPr="008E58EA" w:rsidRDefault="007B3D50" w:rsidP="008E58EA">
      <w:pPr>
        <w:pStyle w:val="Style1"/>
      </w:pPr>
    </w:p>
    <w:p w14:paraId="78F0C334" w14:textId="77777777" w:rsidR="007B3D50" w:rsidRPr="008E58EA" w:rsidRDefault="007B3D50" w:rsidP="008E58EA">
      <w:pPr>
        <w:pStyle w:val="Style1"/>
      </w:pPr>
      <w:r w:rsidRPr="008E58EA">
        <w:t>Where children have suffered abuse and neglect, or other potentially traumatic adverse childhood experiences, this can have a lasting impact throughout childhood, adolescence and into adulthood. Staff will be made aware of how these children’s experiences, can impact on their mental health, behaviour and education.</w:t>
      </w:r>
    </w:p>
    <w:p w14:paraId="477DA17E" w14:textId="77777777" w:rsidR="007B3D50" w:rsidRPr="008E58EA" w:rsidRDefault="007B3D50" w:rsidP="008E58EA">
      <w:pPr>
        <w:pStyle w:val="Style1"/>
      </w:pPr>
    </w:p>
    <w:p w14:paraId="39A94580" w14:textId="29A26A83" w:rsidR="007B3D50" w:rsidRPr="008E58EA" w:rsidRDefault="007B3D50" w:rsidP="008E58EA">
      <w:pPr>
        <w:pStyle w:val="Style1"/>
      </w:pPr>
      <w:r w:rsidRPr="008E58EA">
        <w:t>If staff have a mental health concern about a child that is also a safeguarding concern, immediate action should be taken, by speaking to the DSL</w:t>
      </w:r>
      <w:r w:rsidR="004D0586">
        <w:t>/DDSL</w:t>
      </w:r>
      <w:r w:rsidRPr="008E58EA">
        <w:t xml:space="preserve"> and recording concern</w:t>
      </w:r>
      <w:r w:rsidR="004D0586">
        <w:t>s</w:t>
      </w:r>
      <w:r w:rsidRPr="008E58EA">
        <w:t>.</w:t>
      </w:r>
    </w:p>
    <w:p w14:paraId="2DDC1A77" w14:textId="77777777" w:rsidR="007B3D50" w:rsidRPr="008E58EA" w:rsidRDefault="007B3D50" w:rsidP="008E58EA">
      <w:pPr>
        <w:pStyle w:val="Style1"/>
      </w:pPr>
    </w:p>
    <w:p w14:paraId="7BDA1765" w14:textId="0D55AF6C" w:rsidR="00A106B9" w:rsidRPr="008E58EA" w:rsidRDefault="007B3D50" w:rsidP="008E58EA">
      <w:pPr>
        <w:pStyle w:val="Style1"/>
      </w:pPr>
      <w:r w:rsidRPr="008E58EA">
        <w:t xml:space="preserve">We will follow the DfE guidance on </w:t>
      </w:r>
      <w:hyperlink r:id="rId56" w:history="1">
        <w:r w:rsidRPr="00D16ACA">
          <w:rPr>
            <w:rStyle w:val="Hyperlink"/>
            <w:color w:val="000000"/>
          </w:rPr>
          <w:t>Preventing and Tackling Bullying</w:t>
        </w:r>
      </w:hyperlink>
      <w:r w:rsidRPr="008E58EA">
        <w:t xml:space="preserve">, and </w:t>
      </w:r>
      <w:hyperlink r:id="rId57" w:history="1">
        <w:r w:rsidRPr="00D16ACA">
          <w:rPr>
            <w:rStyle w:val="Hyperlink"/>
            <w:color w:val="000000"/>
          </w:rPr>
          <w:t>Mental Health and Behaviour in Schools</w:t>
        </w:r>
      </w:hyperlink>
      <w:r w:rsidRPr="008E58EA">
        <w:t xml:space="preserve">. </w:t>
      </w:r>
    </w:p>
    <w:p w14:paraId="6CC72D63" w14:textId="77777777" w:rsidR="00F32974" w:rsidRPr="00D72116" w:rsidRDefault="00F32974" w:rsidP="00D16ACA">
      <w:pPr>
        <w:pStyle w:val="Heading"/>
        <w:numPr>
          <w:ilvl w:val="0"/>
          <w:numId w:val="2"/>
        </w:numPr>
        <w:ind w:hanging="720"/>
      </w:pPr>
      <w:bookmarkStart w:id="84" w:name="_Toc49355940"/>
      <w:r w:rsidRPr="00656E86">
        <w:t>O</w:t>
      </w:r>
      <w:r w:rsidRPr="00B34167">
        <w:t>ur</w:t>
      </w:r>
      <w:r>
        <w:t xml:space="preserve"> Response to Safeguarding Concerns</w:t>
      </w:r>
      <w:bookmarkEnd w:id="84"/>
    </w:p>
    <w:p w14:paraId="3025237B" w14:textId="77777777" w:rsidR="00F32974" w:rsidRDefault="00F32974" w:rsidP="00D72116">
      <w:pPr>
        <w:pStyle w:val="Sub-Heading"/>
      </w:pPr>
    </w:p>
    <w:p w14:paraId="1BCEEA8C" w14:textId="77777777" w:rsidR="00A106B9" w:rsidRPr="00D72116" w:rsidRDefault="00A106B9" w:rsidP="00D72116">
      <w:pPr>
        <w:pStyle w:val="Sub-Heading"/>
      </w:pPr>
      <w:bookmarkStart w:id="85" w:name="_Toc49355941"/>
      <w:r w:rsidRPr="00D72116">
        <w:t>What to do if you have concerns about a child</w:t>
      </w:r>
      <w:bookmarkEnd w:id="85"/>
    </w:p>
    <w:p w14:paraId="17076C00" w14:textId="50E1D4E8" w:rsidR="00305041" w:rsidRDefault="00A106B9" w:rsidP="004D0586">
      <w:pPr>
        <w:pStyle w:val="Style1"/>
      </w:pPr>
      <w:r w:rsidRPr="00E92739">
        <w:t xml:space="preserve">Where someone has a concern about the welfare of a children, </w:t>
      </w:r>
      <w:r w:rsidR="00C1672B" w:rsidRPr="00656E86">
        <w:t>they should act</w:t>
      </w:r>
      <w:r w:rsidR="00C1672B" w:rsidRPr="00B34167">
        <w:t xml:space="preserve"> on them immediately.</w:t>
      </w:r>
      <w:r w:rsidR="00C1672B">
        <w:t xml:space="preserve">  </w:t>
      </w:r>
      <w:r w:rsidR="005062BE">
        <w:t>The chart below sets</w:t>
      </w:r>
      <w:r w:rsidR="00CA1FD7">
        <w:t xml:space="preserve"> out </w:t>
      </w:r>
      <w:r w:rsidR="00E17BEB">
        <w:t>the process for staff to follow when</w:t>
      </w:r>
      <w:r w:rsidR="00305041">
        <w:t xml:space="preserve"> they have concerns:</w:t>
      </w:r>
    </w:p>
    <w:p w14:paraId="27932FF3" w14:textId="77777777" w:rsidR="0016079B" w:rsidRDefault="0016079B" w:rsidP="00A106B9">
      <w:pPr>
        <w:rPr>
          <w:rFonts w:ascii="Arial" w:hAnsi="Arial" w:cs="Arial"/>
          <w:sz w:val="22"/>
          <w:szCs w:val="22"/>
        </w:rPr>
      </w:pPr>
    </w:p>
    <w:p w14:paraId="745C92CF" w14:textId="0CC2B981" w:rsidR="00305041" w:rsidRDefault="007A5068" w:rsidP="00A106B9">
      <w:pPr>
        <w:rPr>
          <w:rFonts w:ascii="Trebuchet MS" w:hAnsi="Trebuchet MS" w:cs="Arial"/>
          <w:sz w:val="22"/>
          <w:szCs w:val="22"/>
        </w:rPr>
      </w:pPr>
      <w:r>
        <w:rPr>
          <w:rFonts w:ascii="Arial" w:hAnsi="Arial" w:cs="Arial"/>
          <w:noProof/>
          <w:sz w:val="22"/>
          <w:szCs w:val="22"/>
        </w:rPr>
        <w:lastRenderedPageBreak/>
        <w:drawing>
          <wp:inline distT="0" distB="0" distL="0" distR="0" wp14:anchorId="08245001" wp14:editId="1A5D6A46">
            <wp:extent cx="6120130" cy="567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5676900"/>
                    </a:xfrm>
                    <a:prstGeom prst="rect">
                      <a:avLst/>
                    </a:prstGeom>
                    <a:noFill/>
                    <a:ln>
                      <a:noFill/>
                    </a:ln>
                  </pic:spPr>
                </pic:pic>
              </a:graphicData>
            </a:graphic>
          </wp:inline>
        </w:drawing>
      </w:r>
    </w:p>
    <w:p w14:paraId="4730076A" w14:textId="77777777" w:rsidR="00C7062D" w:rsidRDefault="00C7062D" w:rsidP="00A106B9">
      <w:pPr>
        <w:rPr>
          <w:rFonts w:ascii="Trebuchet MS" w:hAnsi="Trebuchet MS" w:cs="Arial"/>
          <w:sz w:val="22"/>
          <w:szCs w:val="22"/>
        </w:rPr>
      </w:pPr>
    </w:p>
    <w:p w14:paraId="6C08AD8F" w14:textId="2493E565" w:rsidR="00A106B9" w:rsidRPr="008E58EA" w:rsidRDefault="00C1672B" w:rsidP="008E58EA">
      <w:pPr>
        <w:pStyle w:val="Style1"/>
      </w:pPr>
      <w:r w:rsidRPr="00E92739">
        <w:t>W</w:t>
      </w:r>
      <w:r w:rsidR="00A106B9" w:rsidRPr="008E58EA">
        <w:t>he</w:t>
      </w:r>
      <w:r w:rsidR="00B1716E" w:rsidRPr="008E58EA">
        <w:t xml:space="preserve">n someone has a concern </w:t>
      </w:r>
      <w:r w:rsidR="00185DCD" w:rsidRPr="008E58EA">
        <w:t xml:space="preserve">about a child’s welfare they should speak to </w:t>
      </w:r>
      <w:r w:rsidR="00A106B9" w:rsidRPr="008E58EA">
        <w:t xml:space="preserve">the </w:t>
      </w:r>
      <w:r w:rsidR="00DB0648" w:rsidRPr="008E58EA">
        <w:t>DSL or D</w:t>
      </w:r>
      <w:r w:rsidR="00DB204B" w:rsidRPr="008E58EA">
        <w:t>DSL</w:t>
      </w:r>
      <w:r w:rsidR="00A106B9" w:rsidRPr="008E58EA">
        <w:t>, who will decide what to do next. Options include</w:t>
      </w:r>
      <w:r w:rsidR="00DB0648" w:rsidRPr="008E58EA">
        <w:t>:</w:t>
      </w:r>
    </w:p>
    <w:p w14:paraId="23F749B3" w14:textId="77777777" w:rsidR="00A106B9" w:rsidRPr="008E58EA" w:rsidRDefault="00A106B9" w:rsidP="008E58EA">
      <w:pPr>
        <w:pStyle w:val="Style1"/>
      </w:pPr>
    </w:p>
    <w:p w14:paraId="60D33084" w14:textId="77777777" w:rsidR="00A106B9" w:rsidRPr="00D16ACA" w:rsidRDefault="00A106B9" w:rsidP="00D16ACA">
      <w:pPr>
        <w:numPr>
          <w:ilvl w:val="0"/>
          <w:numId w:val="7"/>
        </w:numPr>
        <w:ind w:left="714" w:hanging="357"/>
        <w:rPr>
          <w:rFonts w:ascii="Trebuchet MS" w:hAnsi="Trebuchet MS" w:cs="Arial"/>
          <w:color w:val="000000"/>
          <w:sz w:val="22"/>
          <w:szCs w:val="22"/>
        </w:rPr>
      </w:pPr>
      <w:r w:rsidRPr="00D16ACA">
        <w:rPr>
          <w:rFonts w:ascii="Trebuchet MS" w:hAnsi="Trebuchet MS" w:cs="Arial"/>
          <w:color w:val="000000"/>
          <w:sz w:val="22"/>
          <w:szCs w:val="22"/>
        </w:rPr>
        <w:t>managing any support for the child internally via the school</w:t>
      </w:r>
      <w:r w:rsidR="00DB0648" w:rsidRPr="00D16ACA">
        <w:rPr>
          <w:rFonts w:ascii="Trebuchet MS" w:hAnsi="Trebuchet MS" w:cs="Arial"/>
          <w:color w:val="000000"/>
          <w:sz w:val="22"/>
          <w:szCs w:val="22"/>
        </w:rPr>
        <w:t xml:space="preserve">’s </w:t>
      </w:r>
      <w:r w:rsidRPr="00D16ACA">
        <w:rPr>
          <w:rFonts w:ascii="Trebuchet MS" w:hAnsi="Trebuchet MS" w:cs="Arial"/>
          <w:color w:val="000000"/>
          <w:sz w:val="22"/>
          <w:szCs w:val="22"/>
        </w:rPr>
        <w:t>own pastoral processes;</w:t>
      </w:r>
    </w:p>
    <w:p w14:paraId="20F925A6" w14:textId="77777777" w:rsidR="00A106B9" w:rsidRPr="00D16ACA" w:rsidRDefault="00A106B9" w:rsidP="00D16ACA">
      <w:pPr>
        <w:numPr>
          <w:ilvl w:val="0"/>
          <w:numId w:val="7"/>
        </w:numPr>
        <w:ind w:left="714" w:hanging="357"/>
        <w:rPr>
          <w:rFonts w:ascii="Trebuchet MS" w:hAnsi="Trebuchet MS" w:cs="Arial"/>
          <w:color w:val="000000"/>
          <w:sz w:val="22"/>
          <w:szCs w:val="22"/>
        </w:rPr>
      </w:pPr>
      <w:r w:rsidRPr="00D16ACA">
        <w:rPr>
          <w:rFonts w:ascii="Trebuchet MS" w:hAnsi="Trebuchet MS" w:cs="Arial"/>
          <w:color w:val="000000"/>
          <w:sz w:val="22"/>
          <w:szCs w:val="22"/>
        </w:rPr>
        <w:t>an early help assessment;</w:t>
      </w:r>
    </w:p>
    <w:p w14:paraId="11262826" w14:textId="621D9A02" w:rsidR="00A106B9" w:rsidRPr="00D16ACA" w:rsidRDefault="00A106B9" w:rsidP="00D16ACA">
      <w:pPr>
        <w:numPr>
          <w:ilvl w:val="0"/>
          <w:numId w:val="7"/>
        </w:numPr>
        <w:ind w:left="714" w:hanging="357"/>
        <w:rPr>
          <w:rFonts w:ascii="Trebuchet MS" w:hAnsi="Trebuchet MS" w:cs="Arial"/>
          <w:color w:val="000000"/>
          <w:sz w:val="22"/>
          <w:szCs w:val="22"/>
        </w:rPr>
      </w:pPr>
      <w:r w:rsidRPr="00D16ACA">
        <w:rPr>
          <w:rFonts w:ascii="Trebuchet MS" w:hAnsi="Trebuchet MS" w:cs="Arial"/>
          <w:color w:val="000000"/>
          <w:sz w:val="22"/>
          <w:szCs w:val="22"/>
        </w:rPr>
        <w:t>a referral for statutory services, for example, as the child is in need or suffering</w:t>
      </w:r>
      <w:r w:rsidR="00DB0648" w:rsidRPr="00D16ACA">
        <w:rPr>
          <w:rFonts w:ascii="Trebuchet MS" w:hAnsi="Trebuchet MS" w:cs="Arial"/>
          <w:color w:val="000000"/>
          <w:sz w:val="22"/>
          <w:szCs w:val="22"/>
        </w:rPr>
        <w:t>,</w:t>
      </w:r>
      <w:r w:rsidRPr="00D16ACA">
        <w:rPr>
          <w:rFonts w:ascii="Trebuchet MS" w:hAnsi="Trebuchet MS" w:cs="Arial"/>
          <w:color w:val="000000"/>
          <w:sz w:val="22"/>
          <w:szCs w:val="22"/>
        </w:rPr>
        <w:t xml:space="preserve"> or likely to suffer</w:t>
      </w:r>
      <w:r w:rsidR="00DB0648" w:rsidRPr="00D16ACA">
        <w:rPr>
          <w:rFonts w:ascii="Trebuchet MS" w:hAnsi="Trebuchet MS" w:cs="Arial"/>
          <w:color w:val="000000"/>
          <w:sz w:val="22"/>
          <w:szCs w:val="22"/>
        </w:rPr>
        <w:t>,</w:t>
      </w:r>
      <w:r w:rsidRPr="00D16ACA">
        <w:rPr>
          <w:rFonts w:ascii="Trebuchet MS" w:hAnsi="Trebuchet MS" w:cs="Arial"/>
          <w:color w:val="000000"/>
          <w:sz w:val="22"/>
          <w:szCs w:val="22"/>
        </w:rPr>
        <w:t xml:space="preserve"> significant harm. This will involve contacting Family Connect</w:t>
      </w:r>
      <w:r w:rsidR="004547B4" w:rsidRPr="00D16ACA">
        <w:rPr>
          <w:rFonts w:ascii="Trebuchet MS" w:hAnsi="Trebuchet MS" w:cs="Arial"/>
          <w:color w:val="000000"/>
          <w:sz w:val="22"/>
          <w:szCs w:val="22"/>
        </w:rPr>
        <w:t xml:space="preserve"> or the local social care team for the child</w:t>
      </w:r>
      <w:r w:rsidRPr="00D16ACA">
        <w:rPr>
          <w:rFonts w:ascii="Trebuchet MS" w:hAnsi="Trebuchet MS" w:cs="Arial"/>
          <w:color w:val="000000"/>
          <w:sz w:val="22"/>
          <w:szCs w:val="22"/>
        </w:rPr>
        <w:t>.</w:t>
      </w:r>
    </w:p>
    <w:p w14:paraId="24AA1EB6" w14:textId="65FE5411" w:rsidR="00F30C02" w:rsidRPr="00E92739" w:rsidRDefault="00F30C02" w:rsidP="008E58EA">
      <w:pPr>
        <w:pStyle w:val="Style1"/>
      </w:pPr>
    </w:p>
    <w:p w14:paraId="779EE1F4" w14:textId="01265722" w:rsidR="00725F22" w:rsidRPr="008E58EA" w:rsidRDefault="004D4F52" w:rsidP="008E58EA">
      <w:pPr>
        <w:pStyle w:val="Style1"/>
      </w:pPr>
      <w:hyperlink r:id="rId59" w:history="1">
        <w:r w:rsidR="00725F22" w:rsidRPr="00D16ACA">
          <w:rPr>
            <w:rStyle w:val="Hyperlink"/>
            <w:color w:val="000000"/>
          </w:rPr>
          <w:t>NPCC- When to call the police</w:t>
        </w:r>
      </w:hyperlink>
      <w:r w:rsidR="00725F22" w:rsidRPr="008E58EA">
        <w:t xml:space="preserve"> will be considered by the DSL to help them understand when they should consider calling the police and what to expect when they do.</w:t>
      </w:r>
    </w:p>
    <w:p w14:paraId="313E8B0B" w14:textId="77777777" w:rsidR="00725F22" w:rsidRPr="008E58EA" w:rsidRDefault="00725F22" w:rsidP="008E58EA">
      <w:pPr>
        <w:pStyle w:val="Style1"/>
      </w:pPr>
    </w:p>
    <w:p w14:paraId="4768EA61" w14:textId="77777777" w:rsidR="00725F22" w:rsidRPr="008E58EA" w:rsidRDefault="00725F22" w:rsidP="008E58EA">
      <w:pPr>
        <w:pStyle w:val="Style1"/>
      </w:pPr>
      <w:r w:rsidRPr="008E58EA">
        <w:t xml:space="preserve">All referrals to the local social team must be followed up in writing using the social care team’s relevant referral/request forms. For referrals in Telford &amp; Wrekin we will use the </w:t>
      </w:r>
      <w:hyperlink r:id="rId60" w:history="1">
        <w:r w:rsidRPr="00D16ACA">
          <w:rPr>
            <w:rStyle w:val="Hyperlink"/>
            <w:color w:val="000000"/>
          </w:rPr>
          <w:t>Request for service form</w:t>
        </w:r>
      </w:hyperlink>
      <w:r w:rsidRPr="008E58EA">
        <w:t xml:space="preserve">. </w:t>
      </w:r>
    </w:p>
    <w:p w14:paraId="2B849E39" w14:textId="77777777" w:rsidR="00AD6700" w:rsidRPr="008E58EA" w:rsidRDefault="00AD6700" w:rsidP="00725F22">
      <w:pPr>
        <w:rPr>
          <w:rFonts w:ascii="Trebuchet MS" w:hAnsi="Trebuchet MS" w:cs="Arial"/>
          <w:color w:val="00B050"/>
          <w:sz w:val="22"/>
          <w:szCs w:val="22"/>
        </w:rPr>
      </w:pPr>
    </w:p>
    <w:p w14:paraId="21FBB4C0" w14:textId="7BFCC7A9" w:rsidR="00725F22" w:rsidRPr="008E58EA" w:rsidRDefault="00725F22" w:rsidP="008E58EA">
      <w:pPr>
        <w:pStyle w:val="Style1"/>
      </w:pPr>
      <w:r w:rsidRPr="00E92739">
        <w:lastRenderedPageBreak/>
        <w:t>If in exceptional circumstances</w:t>
      </w:r>
      <w:r w:rsidRPr="00656E86">
        <w:t>,</w:t>
      </w:r>
      <w:r w:rsidRPr="00B34167">
        <w:t xml:space="preserve"> the DSL or a deputy is not available, the person who has the concern should speak to a member o</w:t>
      </w:r>
      <w:r w:rsidRPr="00D43B9E">
        <w:t>f</w:t>
      </w:r>
      <w:r w:rsidRPr="008E58EA">
        <w:t xml:space="preserve"> SLT and/or take advice from Family Connect or the local social care team for the child. In these circumstances, any action taken should be shared with the DSL (or deputy) as soon as is practically possible. </w:t>
      </w:r>
    </w:p>
    <w:p w14:paraId="5051DE6D" w14:textId="77777777" w:rsidR="00725F22" w:rsidRPr="008E58EA" w:rsidRDefault="00725F22" w:rsidP="008E58EA">
      <w:pPr>
        <w:pStyle w:val="Style1"/>
      </w:pPr>
    </w:p>
    <w:p w14:paraId="6FCEC9AC" w14:textId="72B042E6" w:rsidR="00725F22" w:rsidRPr="008E58EA" w:rsidRDefault="00725F22" w:rsidP="008E58EA">
      <w:pPr>
        <w:pStyle w:val="Style1"/>
      </w:pPr>
      <w:r w:rsidRPr="008E58EA">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D16ACA">
          <w:rPr>
            <w:rStyle w:val="Hyperlink"/>
            <w:color w:val="000000"/>
          </w:rPr>
          <w:t>Information Sharing: Advice for Practitioners Providing Safeguarding Services to Children, Young People, Parents and Carers</w:t>
        </w:r>
      </w:hyperlink>
      <w:r w:rsidRPr="008E58EA">
        <w:t xml:space="preserve"> supports staff who have to make decisions about sharing information. If in any doubt about sharing information, staff should speak to the DSL or a deputy. Fears about sharing information </w:t>
      </w:r>
      <w:r w:rsidRPr="008E58EA">
        <w:rPr>
          <w:b/>
        </w:rPr>
        <w:t>must not</w:t>
      </w:r>
      <w:r w:rsidRPr="008E58EA">
        <w:t xml:space="preserve"> be allowed to stand in the way of the need to promote the welfare, and protect the safety of children.</w:t>
      </w:r>
    </w:p>
    <w:p w14:paraId="45337349" w14:textId="77777777" w:rsidR="00A106B9" w:rsidRPr="008E58EA" w:rsidRDefault="00A106B9" w:rsidP="008E58EA">
      <w:pPr>
        <w:pStyle w:val="Style1"/>
      </w:pPr>
    </w:p>
    <w:p w14:paraId="61DAA404" w14:textId="77777777" w:rsidR="00DB0648" w:rsidRPr="008E58EA" w:rsidRDefault="00DB0648" w:rsidP="008E58EA">
      <w:pPr>
        <w:pStyle w:val="Style1"/>
      </w:pPr>
    </w:p>
    <w:p w14:paraId="1BD307E5" w14:textId="77777777" w:rsidR="00A106B9" w:rsidRDefault="00A106B9" w:rsidP="00DB0648">
      <w:pPr>
        <w:pStyle w:val="Sub-Heading"/>
      </w:pPr>
      <w:bookmarkStart w:id="86" w:name="_Toc49355942"/>
      <w:r w:rsidRPr="00AC29AA">
        <w:t>Referral agencies</w:t>
      </w:r>
      <w:bookmarkEnd w:id="86"/>
      <w:r w:rsidRPr="00AC29AA">
        <w:t xml:space="preserve"> </w:t>
      </w:r>
    </w:p>
    <w:p w14:paraId="09E298E3" w14:textId="1D09BE49" w:rsidR="00A106B9" w:rsidRDefault="00A106B9" w:rsidP="00A106B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784"/>
        <w:gridCol w:w="1454"/>
        <w:gridCol w:w="1570"/>
        <w:gridCol w:w="721"/>
        <w:gridCol w:w="2364"/>
      </w:tblGrid>
      <w:tr w:rsidR="002D2C2C" w:rsidRPr="00D80B61" w14:paraId="5BD99283" w14:textId="77777777" w:rsidTr="002C2381">
        <w:tc>
          <w:tcPr>
            <w:tcW w:w="2463" w:type="dxa"/>
            <w:shd w:val="clear" w:color="auto" w:fill="FF0000"/>
          </w:tcPr>
          <w:p w14:paraId="4D2B82D4" w14:textId="77777777" w:rsidR="002D2C2C" w:rsidRPr="00D80B61" w:rsidRDefault="002D2C2C" w:rsidP="002C2381">
            <w:pPr>
              <w:jc w:val="center"/>
              <w:rPr>
                <w:rFonts w:ascii="Arial" w:hAnsi="Arial" w:cs="Arial"/>
                <w:b/>
              </w:rPr>
            </w:pPr>
            <w:r w:rsidRPr="00D80B61">
              <w:rPr>
                <w:rFonts w:ascii="Arial" w:hAnsi="Arial" w:cs="Arial"/>
                <w:b/>
              </w:rPr>
              <w:t>Telford &amp; Wrekin</w:t>
            </w:r>
            <w:r>
              <w:rPr>
                <w:rFonts w:ascii="Arial" w:hAnsi="Arial" w:cs="Arial"/>
                <w:b/>
              </w:rPr>
              <w:t xml:space="preserve"> social care team</w:t>
            </w:r>
          </w:p>
          <w:p w14:paraId="1946CB4C" w14:textId="77777777" w:rsidR="002D2C2C" w:rsidRPr="00D80B61" w:rsidRDefault="002D2C2C" w:rsidP="002C2381">
            <w:pPr>
              <w:jc w:val="center"/>
              <w:rPr>
                <w:rFonts w:ascii="Arial" w:hAnsi="Arial" w:cs="Arial"/>
                <w:b/>
              </w:rPr>
            </w:pPr>
          </w:p>
          <w:p w14:paraId="4BF1D2A3" w14:textId="77777777" w:rsidR="002D2C2C" w:rsidRPr="00D80B61" w:rsidRDefault="002D2C2C" w:rsidP="002C2381">
            <w:pPr>
              <w:jc w:val="center"/>
              <w:rPr>
                <w:rFonts w:ascii="Arial" w:hAnsi="Arial" w:cs="Arial"/>
                <w:b/>
              </w:rPr>
            </w:pPr>
            <w:r w:rsidRPr="00D80B61">
              <w:rPr>
                <w:rFonts w:ascii="Arial" w:hAnsi="Arial" w:cs="Arial"/>
                <w:b/>
              </w:rPr>
              <w:t>Family Connect</w:t>
            </w:r>
          </w:p>
          <w:p w14:paraId="172AA19E" w14:textId="77777777" w:rsidR="002D2C2C" w:rsidRPr="00D80B61" w:rsidRDefault="002D2C2C" w:rsidP="002C2381">
            <w:pPr>
              <w:jc w:val="center"/>
              <w:rPr>
                <w:rFonts w:ascii="Arial" w:hAnsi="Arial" w:cs="Arial"/>
                <w:b/>
              </w:rPr>
            </w:pPr>
            <w:r w:rsidRPr="00D80B61">
              <w:rPr>
                <w:rFonts w:ascii="Arial" w:hAnsi="Arial" w:cs="Arial"/>
                <w:b/>
              </w:rPr>
              <w:t>01952 385385</w:t>
            </w:r>
          </w:p>
          <w:p w14:paraId="5986DB2D" w14:textId="77777777" w:rsidR="002D2C2C" w:rsidRPr="00D80B61" w:rsidRDefault="002D2C2C" w:rsidP="002C2381">
            <w:pPr>
              <w:jc w:val="center"/>
              <w:rPr>
                <w:rFonts w:ascii="Arial" w:hAnsi="Arial" w:cs="Arial"/>
                <w:b/>
              </w:rPr>
            </w:pPr>
            <w:r w:rsidRPr="00D80B61">
              <w:rPr>
                <w:rFonts w:ascii="Arial" w:hAnsi="Arial" w:cs="Arial"/>
                <w:b/>
              </w:rPr>
              <w:t>Out of Hours</w:t>
            </w:r>
          </w:p>
          <w:p w14:paraId="259330B4" w14:textId="77777777" w:rsidR="002D2C2C" w:rsidRPr="00D80B61" w:rsidRDefault="002D2C2C" w:rsidP="002C2381">
            <w:pPr>
              <w:jc w:val="center"/>
              <w:rPr>
                <w:rFonts w:ascii="Arial" w:hAnsi="Arial" w:cs="Arial"/>
                <w:b/>
              </w:rPr>
            </w:pPr>
            <w:r w:rsidRPr="00D80B61">
              <w:rPr>
                <w:rFonts w:ascii="Arial" w:hAnsi="Arial" w:cs="Arial"/>
                <w:b/>
              </w:rPr>
              <w:t>01952 676500</w:t>
            </w:r>
          </w:p>
        </w:tc>
        <w:tc>
          <w:tcPr>
            <w:tcW w:w="2464" w:type="dxa"/>
            <w:gridSpan w:val="2"/>
            <w:shd w:val="clear" w:color="auto" w:fill="00B0F0"/>
          </w:tcPr>
          <w:p w14:paraId="1AC03DB0" w14:textId="77777777" w:rsidR="002D2C2C" w:rsidRPr="00D80B61" w:rsidRDefault="002D2C2C" w:rsidP="002C2381">
            <w:pPr>
              <w:jc w:val="center"/>
              <w:rPr>
                <w:rFonts w:ascii="Arial" w:hAnsi="Arial" w:cs="Arial"/>
                <w:b/>
              </w:rPr>
            </w:pPr>
            <w:r w:rsidRPr="00D80B61">
              <w:rPr>
                <w:rFonts w:ascii="Arial" w:hAnsi="Arial" w:cs="Arial"/>
                <w:b/>
              </w:rPr>
              <w:t>Shropshire</w:t>
            </w:r>
            <w:r>
              <w:rPr>
                <w:rFonts w:ascii="Arial" w:hAnsi="Arial" w:cs="Arial"/>
                <w:b/>
              </w:rPr>
              <w:t xml:space="preserve"> social care team</w:t>
            </w:r>
          </w:p>
          <w:p w14:paraId="5C0B49AD" w14:textId="77777777" w:rsidR="002D2C2C" w:rsidRPr="00D80B61" w:rsidRDefault="002D2C2C" w:rsidP="002C2381">
            <w:pPr>
              <w:jc w:val="center"/>
              <w:rPr>
                <w:rFonts w:ascii="Arial" w:hAnsi="Arial" w:cs="Arial"/>
                <w:b/>
              </w:rPr>
            </w:pPr>
          </w:p>
          <w:p w14:paraId="3816494A" w14:textId="77777777" w:rsidR="002D2C2C" w:rsidRPr="00D80B61" w:rsidRDefault="002D2C2C" w:rsidP="002C2381">
            <w:pPr>
              <w:jc w:val="center"/>
              <w:rPr>
                <w:rFonts w:ascii="Arial" w:hAnsi="Arial" w:cs="Arial"/>
                <w:b/>
              </w:rPr>
            </w:pPr>
            <w:r w:rsidRPr="00D80B61">
              <w:rPr>
                <w:rFonts w:ascii="Arial" w:hAnsi="Arial" w:cs="Arial"/>
                <w:b/>
              </w:rPr>
              <w:t>First Point of Contact</w:t>
            </w:r>
          </w:p>
          <w:p w14:paraId="4A0674BF" w14:textId="77777777" w:rsidR="002D2C2C" w:rsidRPr="00D80B61" w:rsidRDefault="002D2C2C" w:rsidP="002C2381">
            <w:pPr>
              <w:jc w:val="center"/>
              <w:rPr>
                <w:rFonts w:ascii="Arial" w:hAnsi="Arial" w:cs="Arial"/>
                <w:b/>
              </w:rPr>
            </w:pPr>
            <w:r w:rsidRPr="00D80B61">
              <w:rPr>
                <w:rFonts w:ascii="Arial" w:hAnsi="Arial" w:cs="Arial"/>
                <w:b/>
              </w:rPr>
              <w:t>0345 678 9021</w:t>
            </w:r>
          </w:p>
          <w:p w14:paraId="74B9AD8F" w14:textId="77777777" w:rsidR="002D2C2C" w:rsidRPr="00D80B61" w:rsidRDefault="002D2C2C" w:rsidP="002C2381">
            <w:pPr>
              <w:jc w:val="center"/>
              <w:rPr>
                <w:rFonts w:ascii="Arial" w:hAnsi="Arial" w:cs="Arial"/>
                <w:b/>
              </w:rPr>
            </w:pPr>
            <w:r w:rsidRPr="00D80B61">
              <w:rPr>
                <w:rFonts w:ascii="Arial" w:hAnsi="Arial" w:cs="Arial"/>
                <w:b/>
              </w:rPr>
              <w:t>Out of Hours</w:t>
            </w:r>
          </w:p>
          <w:p w14:paraId="12442F8D" w14:textId="77777777" w:rsidR="002D2C2C" w:rsidRPr="00D80B61" w:rsidRDefault="002D2C2C" w:rsidP="002C2381">
            <w:pPr>
              <w:jc w:val="center"/>
              <w:rPr>
                <w:rFonts w:ascii="Arial" w:hAnsi="Arial" w:cs="Arial"/>
                <w:b/>
              </w:rPr>
            </w:pPr>
            <w:r w:rsidRPr="00D80B61">
              <w:rPr>
                <w:rFonts w:ascii="Arial" w:hAnsi="Arial" w:cs="Arial"/>
                <w:b/>
              </w:rPr>
              <w:t>0345 6789040</w:t>
            </w:r>
          </w:p>
        </w:tc>
        <w:tc>
          <w:tcPr>
            <w:tcW w:w="2463" w:type="dxa"/>
            <w:gridSpan w:val="2"/>
            <w:shd w:val="clear" w:color="auto" w:fill="FFD966"/>
          </w:tcPr>
          <w:p w14:paraId="5CE0FD93" w14:textId="77777777" w:rsidR="002D2C2C" w:rsidRPr="00D80B61" w:rsidRDefault="002D2C2C" w:rsidP="002C2381">
            <w:pPr>
              <w:jc w:val="center"/>
              <w:rPr>
                <w:rFonts w:ascii="Arial" w:hAnsi="Arial" w:cs="Arial"/>
                <w:b/>
              </w:rPr>
            </w:pPr>
            <w:r w:rsidRPr="00D80B61">
              <w:rPr>
                <w:rFonts w:ascii="Arial" w:hAnsi="Arial" w:cs="Arial"/>
                <w:b/>
              </w:rPr>
              <w:t>Staffordshire</w:t>
            </w:r>
            <w:r>
              <w:rPr>
                <w:rFonts w:ascii="Arial" w:hAnsi="Arial" w:cs="Arial"/>
                <w:b/>
              </w:rPr>
              <w:t xml:space="preserve"> social care team</w:t>
            </w:r>
          </w:p>
          <w:p w14:paraId="3E6CE9F0" w14:textId="77777777" w:rsidR="002D2C2C" w:rsidRPr="00D80B61" w:rsidRDefault="002D2C2C" w:rsidP="002C2381">
            <w:pPr>
              <w:jc w:val="center"/>
              <w:rPr>
                <w:rFonts w:ascii="Arial" w:hAnsi="Arial" w:cs="Arial"/>
                <w:b/>
              </w:rPr>
            </w:pPr>
          </w:p>
          <w:p w14:paraId="7357677D" w14:textId="77777777" w:rsidR="002D2C2C" w:rsidRPr="00D80B61" w:rsidRDefault="002D2C2C" w:rsidP="002C2381">
            <w:pPr>
              <w:jc w:val="center"/>
              <w:rPr>
                <w:rFonts w:ascii="Arial" w:hAnsi="Arial" w:cs="Arial"/>
                <w:b/>
              </w:rPr>
            </w:pPr>
            <w:r w:rsidRPr="00D80B61">
              <w:rPr>
                <w:rFonts w:ascii="Arial" w:hAnsi="Arial" w:cs="Arial"/>
                <w:b/>
              </w:rPr>
              <w:t>First Response</w:t>
            </w:r>
          </w:p>
          <w:p w14:paraId="7B2A154D" w14:textId="77777777" w:rsidR="002D2C2C" w:rsidRPr="00D80B61" w:rsidRDefault="002D2C2C" w:rsidP="002C2381">
            <w:pPr>
              <w:jc w:val="center"/>
              <w:rPr>
                <w:rFonts w:ascii="Arial" w:hAnsi="Arial" w:cs="Arial"/>
                <w:b/>
              </w:rPr>
            </w:pPr>
            <w:r w:rsidRPr="00D80B61">
              <w:rPr>
                <w:rFonts w:ascii="Arial" w:hAnsi="Arial" w:cs="Arial"/>
                <w:b/>
              </w:rPr>
              <w:t>0800 1313 126</w:t>
            </w:r>
          </w:p>
          <w:p w14:paraId="18802496" w14:textId="77777777" w:rsidR="002D2C2C" w:rsidRPr="00D80B61" w:rsidRDefault="002D2C2C" w:rsidP="002C2381">
            <w:pPr>
              <w:jc w:val="center"/>
              <w:rPr>
                <w:rFonts w:ascii="Arial" w:hAnsi="Arial" w:cs="Arial"/>
                <w:b/>
              </w:rPr>
            </w:pPr>
            <w:r w:rsidRPr="00D80B61">
              <w:rPr>
                <w:rFonts w:ascii="Arial" w:hAnsi="Arial" w:cs="Arial"/>
                <w:b/>
              </w:rPr>
              <w:t>Out of Hours</w:t>
            </w:r>
          </w:p>
          <w:p w14:paraId="07083A7B" w14:textId="77777777" w:rsidR="002D2C2C" w:rsidRPr="00D80B61" w:rsidRDefault="002D2C2C" w:rsidP="002C2381">
            <w:pPr>
              <w:jc w:val="center"/>
              <w:rPr>
                <w:rFonts w:ascii="Arial" w:hAnsi="Arial" w:cs="Arial"/>
                <w:b/>
              </w:rPr>
            </w:pPr>
            <w:r w:rsidRPr="00D80B61">
              <w:rPr>
                <w:rFonts w:ascii="Arial" w:hAnsi="Arial" w:cs="Arial"/>
                <w:b/>
              </w:rPr>
              <w:t>0345 604 2886 or 07815 492613</w:t>
            </w:r>
          </w:p>
        </w:tc>
        <w:tc>
          <w:tcPr>
            <w:tcW w:w="2464" w:type="dxa"/>
            <w:shd w:val="clear" w:color="auto" w:fill="ED7D31"/>
          </w:tcPr>
          <w:p w14:paraId="61B825B2" w14:textId="77777777" w:rsidR="002D2C2C" w:rsidRDefault="002D2C2C" w:rsidP="002C2381">
            <w:pPr>
              <w:jc w:val="center"/>
              <w:rPr>
                <w:rFonts w:ascii="Arial" w:hAnsi="Arial" w:cs="Arial"/>
                <w:b/>
              </w:rPr>
            </w:pPr>
            <w:r>
              <w:rPr>
                <w:rFonts w:ascii="Arial" w:hAnsi="Arial" w:cs="Arial"/>
                <w:b/>
              </w:rPr>
              <w:t>Wolverhampton social care team</w:t>
            </w:r>
          </w:p>
          <w:p w14:paraId="708B1386" w14:textId="77777777" w:rsidR="002D2C2C" w:rsidRDefault="002D2C2C" w:rsidP="002C2381">
            <w:pPr>
              <w:jc w:val="center"/>
              <w:rPr>
                <w:rFonts w:ascii="Arial" w:hAnsi="Arial" w:cs="Arial"/>
                <w:b/>
              </w:rPr>
            </w:pPr>
          </w:p>
          <w:p w14:paraId="2278F12B" w14:textId="77777777" w:rsidR="002D2C2C" w:rsidRDefault="002D2C2C" w:rsidP="002C2381">
            <w:pPr>
              <w:jc w:val="center"/>
              <w:rPr>
                <w:rFonts w:ascii="Arial" w:hAnsi="Arial" w:cs="Arial"/>
                <w:b/>
              </w:rPr>
            </w:pPr>
            <w:r>
              <w:rPr>
                <w:rFonts w:ascii="Arial" w:hAnsi="Arial" w:cs="Arial"/>
                <w:b/>
              </w:rPr>
              <w:t>Safeguarding Service</w:t>
            </w:r>
          </w:p>
          <w:p w14:paraId="14C8D145" w14:textId="77777777" w:rsidR="002D2C2C" w:rsidRDefault="002D2C2C" w:rsidP="002C2381">
            <w:pPr>
              <w:jc w:val="center"/>
              <w:rPr>
                <w:rFonts w:ascii="Arial" w:hAnsi="Arial" w:cs="Arial"/>
                <w:b/>
              </w:rPr>
            </w:pPr>
            <w:r>
              <w:rPr>
                <w:rFonts w:ascii="Arial" w:hAnsi="Arial" w:cs="Arial"/>
                <w:b/>
              </w:rPr>
              <w:t>01902 555392</w:t>
            </w:r>
          </w:p>
          <w:p w14:paraId="771104F4" w14:textId="77777777" w:rsidR="002D2C2C" w:rsidRDefault="002D2C2C" w:rsidP="002C2381">
            <w:pPr>
              <w:jc w:val="center"/>
              <w:rPr>
                <w:rFonts w:ascii="Arial" w:hAnsi="Arial" w:cs="Arial"/>
                <w:b/>
              </w:rPr>
            </w:pPr>
            <w:r>
              <w:rPr>
                <w:rFonts w:ascii="Arial" w:hAnsi="Arial" w:cs="Arial"/>
                <w:b/>
              </w:rPr>
              <w:t>Out of Hours</w:t>
            </w:r>
          </w:p>
          <w:p w14:paraId="62F7EA04" w14:textId="77777777" w:rsidR="002D2C2C" w:rsidRPr="00D80B61" w:rsidRDefault="002D2C2C" w:rsidP="002C2381">
            <w:pPr>
              <w:jc w:val="center"/>
              <w:rPr>
                <w:rFonts w:ascii="Arial" w:hAnsi="Arial" w:cs="Arial"/>
                <w:b/>
              </w:rPr>
            </w:pPr>
            <w:r>
              <w:rPr>
                <w:rFonts w:ascii="Arial" w:hAnsi="Arial" w:cs="Arial"/>
                <w:b/>
              </w:rPr>
              <w:t>01902 552999</w:t>
            </w:r>
          </w:p>
        </w:tc>
      </w:tr>
      <w:tr w:rsidR="002D2C2C" w:rsidRPr="00D80B61" w14:paraId="7864551E" w14:textId="77777777" w:rsidTr="002C2381">
        <w:tc>
          <w:tcPr>
            <w:tcW w:w="9854" w:type="dxa"/>
            <w:gridSpan w:val="6"/>
            <w:shd w:val="clear" w:color="auto" w:fill="002060"/>
          </w:tcPr>
          <w:p w14:paraId="44D69D7B" w14:textId="77777777" w:rsidR="002D2C2C" w:rsidRPr="008E58EA" w:rsidRDefault="002D2C2C" w:rsidP="002C2381">
            <w:pPr>
              <w:jc w:val="center"/>
              <w:rPr>
                <w:rFonts w:ascii="Arial" w:hAnsi="Arial" w:cs="Arial"/>
                <w:sz w:val="30"/>
                <w:szCs w:val="30"/>
              </w:rPr>
            </w:pPr>
            <w:r w:rsidRPr="008E58EA">
              <w:rPr>
                <w:rFonts w:ascii="Arial" w:hAnsi="Arial" w:cs="Arial"/>
                <w:sz w:val="30"/>
                <w:szCs w:val="30"/>
              </w:rPr>
              <w:t xml:space="preserve">If you think a child is in immediate danger, </w:t>
            </w:r>
            <w:r w:rsidRPr="008E58EA">
              <w:rPr>
                <w:rStyle w:val="Strong"/>
                <w:rFonts w:ascii="Arial" w:hAnsi="Arial" w:cs="Arial"/>
                <w:sz w:val="30"/>
                <w:szCs w:val="30"/>
              </w:rPr>
              <w:t>call the police on 999</w:t>
            </w:r>
          </w:p>
        </w:tc>
      </w:tr>
      <w:tr w:rsidR="002D2C2C" w:rsidRPr="00D80B61" w14:paraId="339F947C" w14:textId="77777777" w:rsidTr="002C2381">
        <w:tc>
          <w:tcPr>
            <w:tcW w:w="3284" w:type="dxa"/>
            <w:gridSpan w:val="2"/>
            <w:shd w:val="clear" w:color="auto" w:fill="BFBFBF"/>
          </w:tcPr>
          <w:p w14:paraId="3C224D25" w14:textId="77777777" w:rsidR="002D2C2C" w:rsidRPr="00D80B61" w:rsidRDefault="002D2C2C" w:rsidP="002C2381">
            <w:pPr>
              <w:jc w:val="center"/>
              <w:rPr>
                <w:rFonts w:ascii="Arial" w:hAnsi="Arial" w:cs="Arial"/>
                <w:b/>
                <w:sz w:val="22"/>
                <w:szCs w:val="22"/>
              </w:rPr>
            </w:pPr>
            <w:r w:rsidRPr="00D80B61">
              <w:rPr>
                <w:rFonts w:ascii="Arial" w:hAnsi="Arial" w:cs="Arial"/>
                <w:b/>
                <w:sz w:val="22"/>
                <w:szCs w:val="22"/>
              </w:rPr>
              <w:t>Childline</w:t>
            </w:r>
          </w:p>
          <w:p w14:paraId="0AF657FD" w14:textId="77777777" w:rsidR="002D2C2C" w:rsidRPr="00D80B61" w:rsidRDefault="002D2C2C" w:rsidP="002C2381">
            <w:pPr>
              <w:jc w:val="center"/>
              <w:rPr>
                <w:rFonts w:ascii="Arial" w:hAnsi="Arial" w:cs="Arial"/>
                <w:b/>
                <w:sz w:val="22"/>
                <w:szCs w:val="22"/>
              </w:rPr>
            </w:pPr>
            <w:r w:rsidRPr="00D80B61">
              <w:rPr>
                <w:rFonts w:ascii="Arial" w:hAnsi="Arial" w:cs="Arial"/>
                <w:b/>
                <w:sz w:val="22"/>
                <w:szCs w:val="22"/>
              </w:rPr>
              <w:t>0800 1111</w:t>
            </w:r>
          </w:p>
        </w:tc>
        <w:tc>
          <w:tcPr>
            <w:tcW w:w="3285" w:type="dxa"/>
            <w:gridSpan w:val="2"/>
            <w:shd w:val="clear" w:color="auto" w:fill="BFBFBF"/>
          </w:tcPr>
          <w:p w14:paraId="279A4CB1" w14:textId="77777777" w:rsidR="002D2C2C" w:rsidRPr="00D80B61" w:rsidRDefault="002D2C2C" w:rsidP="002C2381">
            <w:pPr>
              <w:jc w:val="center"/>
              <w:rPr>
                <w:rFonts w:ascii="Arial" w:hAnsi="Arial" w:cs="Arial"/>
                <w:b/>
                <w:sz w:val="22"/>
                <w:szCs w:val="22"/>
              </w:rPr>
            </w:pPr>
            <w:r w:rsidRPr="00D80B61">
              <w:rPr>
                <w:rFonts w:ascii="Arial" w:hAnsi="Arial" w:cs="Arial"/>
                <w:b/>
                <w:sz w:val="22"/>
                <w:szCs w:val="22"/>
              </w:rPr>
              <w:t>NSPCC</w:t>
            </w:r>
          </w:p>
          <w:p w14:paraId="657CFC96" w14:textId="77777777" w:rsidR="002D2C2C" w:rsidRPr="00D80B61" w:rsidRDefault="002D2C2C" w:rsidP="002C2381">
            <w:pPr>
              <w:jc w:val="center"/>
              <w:rPr>
                <w:rFonts w:ascii="Arial" w:hAnsi="Arial" w:cs="Arial"/>
                <w:b/>
                <w:sz w:val="22"/>
                <w:szCs w:val="22"/>
              </w:rPr>
            </w:pPr>
            <w:r w:rsidRPr="00D80B61">
              <w:rPr>
                <w:rFonts w:ascii="Arial" w:hAnsi="Arial" w:cs="Arial"/>
                <w:b/>
                <w:sz w:val="22"/>
                <w:szCs w:val="22"/>
              </w:rPr>
              <w:t>0800 800 5000</w:t>
            </w:r>
          </w:p>
        </w:tc>
        <w:tc>
          <w:tcPr>
            <w:tcW w:w="3285" w:type="dxa"/>
            <w:gridSpan w:val="2"/>
            <w:shd w:val="clear" w:color="auto" w:fill="BFBFBF"/>
          </w:tcPr>
          <w:p w14:paraId="06F301FA" w14:textId="77777777" w:rsidR="002D2C2C" w:rsidRPr="00D80B61" w:rsidRDefault="002D2C2C" w:rsidP="002C2381">
            <w:pPr>
              <w:jc w:val="center"/>
              <w:rPr>
                <w:rFonts w:ascii="Arial" w:hAnsi="Arial" w:cs="Arial"/>
                <w:b/>
                <w:sz w:val="22"/>
                <w:szCs w:val="22"/>
              </w:rPr>
            </w:pPr>
            <w:r w:rsidRPr="00D80B61">
              <w:rPr>
                <w:rFonts w:ascii="Arial" w:hAnsi="Arial" w:cs="Arial"/>
                <w:b/>
                <w:sz w:val="22"/>
                <w:szCs w:val="22"/>
              </w:rPr>
              <w:t>Protecting Vulnerable People (West Mercia Police): 0300 333 3000</w:t>
            </w:r>
          </w:p>
        </w:tc>
      </w:tr>
    </w:tbl>
    <w:p w14:paraId="19D5C4F9" w14:textId="38F23EC1" w:rsidR="00226B38" w:rsidRDefault="00226B38" w:rsidP="00A106B9">
      <w:pPr>
        <w:rPr>
          <w:rFonts w:ascii="Arial" w:hAnsi="Arial" w:cs="Arial"/>
          <w:b/>
          <w:sz w:val="22"/>
          <w:szCs w:val="22"/>
        </w:rPr>
      </w:pPr>
    </w:p>
    <w:p w14:paraId="405E31BA" w14:textId="77777777" w:rsidR="00226B38" w:rsidRDefault="00226B38" w:rsidP="00A106B9">
      <w:pPr>
        <w:rPr>
          <w:rFonts w:ascii="Arial" w:hAnsi="Arial" w:cs="Arial"/>
          <w:b/>
          <w:sz w:val="22"/>
          <w:szCs w:val="22"/>
        </w:rPr>
      </w:pPr>
    </w:p>
    <w:p w14:paraId="7254E57A" w14:textId="77777777" w:rsidR="0065318B" w:rsidRDefault="0065318B" w:rsidP="00A106B9">
      <w:pPr>
        <w:rPr>
          <w:rFonts w:ascii="Arial" w:hAnsi="Arial" w:cs="Arial"/>
          <w:sz w:val="22"/>
          <w:szCs w:val="22"/>
        </w:rPr>
      </w:pPr>
    </w:p>
    <w:p w14:paraId="6EEE9512" w14:textId="224A4D70" w:rsidR="00CF218A" w:rsidRDefault="00A106B9" w:rsidP="008E58EA">
      <w:pPr>
        <w:pStyle w:val="Sub-Heading"/>
      </w:pPr>
      <w:bookmarkStart w:id="87" w:name="_Toc49355943"/>
      <w:r>
        <w:t>Immediate r</w:t>
      </w:r>
      <w:r w:rsidRPr="00111F51">
        <w:t>esponse to a child or parent</w:t>
      </w:r>
      <w:bookmarkEnd w:id="87"/>
    </w:p>
    <w:p w14:paraId="1BD96F8A" w14:textId="5F85E7A4" w:rsidR="00CF218A" w:rsidRPr="008E58EA" w:rsidRDefault="00CF218A" w:rsidP="008E58EA">
      <w:pPr>
        <w:pStyle w:val="Style1"/>
      </w:pPr>
      <w:r w:rsidRPr="008E58EA">
        <w:t>Staff will follow effective safeguarding practice which includes:</w:t>
      </w:r>
    </w:p>
    <w:p w14:paraId="7F98BCB2" w14:textId="77777777" w:rsidR="00CF218A" w:rsidRPr="008E58EA" w:rsidRDefault="00CF218A" w:rsidP="008E58EA">
      <w:pPr>
        <w:pStyle w:val="Style1"/>
      </w:pPr>
    </w:p>
    <w:p w14:paraId="218C0861" w14:textId="72622BD9"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not promising confidentiality at this initial stage as it is very likely a concern will have to be shared further (for example, with the DSL or children’s social care) to discuss next steps. Staff will only share the report with those people who are necessary in order to progress it. It is important that the victim understands what the next steps will be and </w:t>
      </w:r>
      <w:r w:rsidR="00407D0E" w:rsidRPr="00D16ACA">
        <w:rPr>
          <w:rFonts w:ascii="Trebuchet MS" w:hAnsi="Trebuchet MS" w:cs="Arial"/>
          <w:color w:val="000000"/>
          <w:sz w:val="22"/>
          <w:szCs w:val="22"/>
        </w:rPr>
        <w:t xml:space="preserve">to </w:t>
      </w:r>
      <w:r w:rsidRPr="00D16ACA">
        <w:rPr>
          <w:rFonts w:ascii="Trebuchet MS" w:hAnsi="Trebuchet MS" w:cs="Arial"/>
          <w:color w:val="000000"/>
          <w:sz w:val="22"/>
          <w:szCs w:val="22"/>
        </w:rPr>
        <w:t>who</w:t>
      </w:r>
      <w:r w:rsidR="00407D0E" w:rsidRPr="00D16ACA">
        <w:rPr>
          <w:rFonts w:ascii="Trebuchet MS" w:hAnsi="Trebuchet MS" w:cs="Arial"/>
          <w:color w:val="000000"/>
          <w:sz w:val="22"/>
          <w:szCs w:val="22"/>
        </w:rPr>
        <w:t>m</w:t>
      </w:r>
      <w:r w:rsidRPr="00D16ACA">
        <w:rPr>
          <w:rFonts w:ascii="Trebuchet MS" w:hAnsi="Trebuchet MS" w:cs="Arial"/>
          <w:color w:val="000000"/>
          <w:sz w:val="22"/>
          <w:szCs w:val="22"/>
        </w:rPr>
        <w:t xml:space="preserve"> the report will be passed;</w:t>
      </w:r>
    </w:p>
    <w:p w14:paraId="142A33B4" w14:textId="15681BC1"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recognising a child is likely to disclose to someone they trust: this could be </w:t>
      </w:r>
      <w:r w:rsidRPr="00D16ACA">
        <w:rPr>
          <w:rFonts w:ascii="Trebuchet MS" w:hAnsi="Trebuchet MS" w:cs="Arial"/>
          <w:b/>
          <w:color w:val="000000"/>
          <w:sz w:val="22"/>
          <w:szCs w:val="22"/>
        </w:rPr>
        <w:t>anyone</w:t>
      </w:r>
      <w:r w:rsidRPr="00D16ACA">
        <w:rPr>
          <w:rFonts w:ascii="Trebuchet MS" w:hAnsi="Trebuchet MS" w:cs="Arial"/>
          <w:color w:val="000000"/>
          <w:sz w:val="22"/>
          <w:szCs w:val="22"/>
        </w:rPr>
        <w:t xml:space="preserve"> on the school staff. It is important that the person to whom the child discloses recognises that the child has placed them in a position of trust</w:t>
      </w:r>
      <w:r w:rsidR="008D7429" w:rsidRPr="00D16ACA">
        <w:rPr>
          <w:rFonts w:ascii="Trebuchet MS" w:hAnsi="Trebuchet MS" w:cs="Arial"/>
          <w:color w:val="000000"/>
          <w:sz w:val="22"/>
          <w:szCs w:val="22"/>
        </w:rPr>
        <w:t>; t</w:t>
      </w:r>
      <w:r w:rsidRPr="00D16ACA">
        <w:rPr>
          <w:rFonts w:ascii="Trebuchet MS" w:hAnsi="Trebuchet MS" w:cs="Arial"/>
          <w:color w:val="000000"/>
          <w:sz w:val="22"/>
          <w:szCs w:val="22"/>
        </w:rPr>
        <w:t>hey should be supportive and respectful of the child;</w:t>
      </w:r>
    </w:p>
    <w:p w14:paraId="320E384A" w14:textId="6B4099E4"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listening carefully to the child, being non-judgmental, being clear about boundaries and how the report will be progressed, not asking leading questions and only </w:t>
      </w:r>
      <w:r w:rsidRPr="00D16ACA">
        <w:rPr>
          <w:rFonts w:ascii="Trebuchet MS" w:hAnsi="Trebuchet MS" w:cs="Arial"/>
          <w:color w:val="000000"/>
          <w:sz w:val="22"/>
          <w:szCs w:val="22"/>
        </w:rPr>
        <w:lastRenderedPageBreak/>
        <w:t>prompting the child where necessary with open questions – where, when, what, etc</w:t>
      </w:r>
      <w:r w:rsidR="00EA21BC" w:rsidRPr="00D16ACA">
        <w:rPr>
          <w:rFonts w:ascii="Trebuchet MS" w:hAnsi="Trebuchet MS" w:cs="Arial"/>
          <w:color w:val="000000"/>
          <w:sz w:val="22"/>
          <w:szCs w:val="22"/>
        </w:rPr>
        <w:t>.</w:t>
      </w:r>
      <w:r w:rsidRPr="00D16ACA">
        <w:rPr>
          <w:rFonts w:ascii="Trebuchet MS" w:hAnsi="Trebuchet MS" w:cs="Arial"/>
          <w:color w:val="000000"/>
          <w:sz w:val="22"/>
          <w:szCs w:val="22"/>
        </w:rPr>
        <w:t xml:space="preserve"> or TED ‘tell me’, ‘explain to me’ and ‘describe’;</w:t>
      </w:r>
    </w:p>
    <w:p w14:paraId="669235B0" w14:textId="1CF9F702"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considering the best way to make a record of the </w:t>
      </w:r>
      <w:r w:rsidR="00284F78" w:rsidRPr="00D16ACA">
        <w:rPr>
          <w:rFonts w:ascii="Trebuchet MS" w:hAnsi="Trebuchet MS" w:cs="Arial"/>
          <w:color w:val="000000"/>
          <w:sz w:val="22"/>
          <w:szCs w:val="22"/>
        </w:rPr>
        <w:t>report</w:t>
      </w:r>
      <w:r w:rsidRPr="00D16ACA">
        <w:rPr>
          <w:rFonts w:ascii="Trebuchet MS" w:hAnsi="Trebuchet MS" w:cs="Arial"/>
          <w:color w:val="000000"/>
          <w:sz w:val="22"/>
          <w:szCs w:val="22"/>
        </w:rPr>
        <w:t xml:space="preserve">. Best practice is to wait until the end of the </w:t>
      </w:r>
      <w:r w:rsidR="00A12D8C" w:rsidRPr="00D16ACA">
        <w:rPr>
          <w:rFonts w:ascii="Trebuchet MS" w:hAnsi="Trebuchet MS" w:cs="Arial"/>
          <w:color w:val="000000"/>
          <w:sz w:val="22"/>
          <w:szCs w:val="22"/>
        </w:rPr>
        <w:t>disclosure</w:t>
      </w:r>
      <w:r w:rsidRPr="00D16ACA">
        <w:rPr>
          <w:rFonts w:ascii="Trebuchet MS" w:hAnsi="Trebuchet MS" w:cs="Arial"/>
          <w:color w:val="000000"/>
          <w:sz w:val="22"/>
          <w:szCs w:val="22"/>
        </w:rPr>
        <w:t xml:space="preserve"> and immediately write up a thorough summary. This allows the staff member to devote their full attention to the child and to listen to what they are saying. It may be appropriate to make notes during the </w:t>
      </w:r>
      <w:r w:rsidR="00A12D8C" w:rsidRPr="00D16ACA">
        <w:rPr>
          <w:rFonts w:ascii="Trebuchet MS" w:hAnsi="Trebuchet MS" w:cs="Arial"/>
          <w:color w:val="000000"/>
          <w:sz w:val="22"/>
          <w:szCs w:val="22"/>
        </w:rPr>
        <w:t>disclosure</w:t>
      </w:r>
      <w:r w:rsidRPr="00D16ACA">
        <w:rPr>
          <w:rFonts w:ascii="Trebuchet MS" w:hAnsi="Trebuchet MS" w:cs="Arial"/>
          <w:color w:val="000000"/>
          <w:sz w:val="22"/>
          <w:szCs w:val="22"/>
        </w:rPr>
        <w:t xml:space="preserve"> (especially if a second member of staff is present). However, if making notes, staff should be conscious of the need to remain engaged with the child and not appear distracted by the note taking. Either way, it is essential a written record is made;</w:t>
      </w:r>
    </w:p>
    <w:p w14:paraId="122293BB" w14:textId="5F339539"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only recording the facts as the child presents them. The notes should not reflect the personal opinion of the note taker. We are aware that notes of such </w:t>
      </w:r>
      <w:r w:rsidR="00427D14" w:rsidRPr="00D16ACA">
        <w:rPr>
          <w:rFonts w:ascii="Trebuchet MS" w:hAnsi="Trebuchet MS" w:cs="Arial"/>
          <w:color w:val="000000"/>
          <w:sz w:val="22"/>
          <w:szCs w:val="22"/>
        </w:rPr>
        <w:t>disclosure</w:t>
      </w:r>
      <w:r w:rsidRPr="00D16ACA">
        <w:rPr>
          <w:rFonts w:ascii="Trebuchet MS" w:hAnsi="Trebuchet MS" w:cs="Arial"/>
          <w:color w:val="000000"/>
          <w:sz w:val="22"/>
          <w:szCs w:val="22"/>
        </w:rPr>
        <w:t>s could become part of a statutory assessment by children’s social care and/or part of a criminal investigation;</w:t>
      </w:r>
    </w:p>
    <w:p w14:paraId="538A2AE6" w14:textId="7D0CA44F"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where the </w:t>
      </w:r>
      <w:r w:rsidR="00427D14" w:rsidRPr="00D16ACA">
        <w:rPr>
          <w:rFonts w:ascii="Trebuchet MS" w:hAnsi="Trebuchet MS" w:cs="Arial"/>
          <w:color w:val="000000"/>
          <w:sz w:val="22"/>
          <w:szCs w:val="22"/>
        </w:rPr>
        <w:t>disclosure</w:t>
      </w:r>
      <w:r w:rsidRPr="00D16ACA">
        <w:rPr>
          <w:rFonts w:ascii="Trebuchet MS" w:hAnsi="Trebuchet MS" w:cs="Arial"/>
          <w:color w:val="000000"/>
          <w:sz w:val="22"/>
          <w:szCs w:val="22"/>
        </w:rPr>
        <w:t xml:space="preserve"> includes an online element, we will be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769C9BB5" w14:textId="74EFD9AD"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 xml:space="preserve">if possible, managing </w:t>
      </w:r>
      <w:r w:rsidR="00427D14" w:rsidRPr="00D16ACA">
        <w:rPr>
          <w:rFonts w:ascii="Trebuchet MS" w:hAnsi="Trebuchet MS" w:cs="Arial"/>
          <w:color w:val="000000"/>
          <w:sz w:val="22"/>
          <w:szCs w:val="22"/>
        </w:rPr>
        <w:t>disclosure</w:t>
      </w:r>
      <w:r w:rsidRPr="00D16ACA">
        <w:rPr>
          <w:rFonts w:ascii="Trebuchet MS" w:hAnsi="Trebuchet MS" w:cs="Arial"/>
          <w:color w:val="000000"/>
          <w:sz w:val="22"/>
          <w:szCs w:val="22"/>
        </w:rPr>
        <w:t>s with two members of staff present, (preferably one of them being the DSL or a deputy). However, this might not always be possible, and</w:t>
      </w:r>
    </w:p>
    <w:p w14:paraId="710E6D01" w14:textId="77777777" w:rsidR="00CF218A" w:rsidRPr="00D16ACA" w:rsidRDefault="00CF218A" w:rsidP="00D16ACA">
      <w:pPr>
        <w:numPr>
          <w:ilvl w:val="0"/>
          <w:numId w:val="24"/>
        </w:numPr>
        <w:ind w:left="714" w:hanging="357"/>
        <w:rPr>
          <w:rFonts w:ascii="Trebuchet MS" w:hAnsi="Trebuchet MS" w:cs="Arial"/>
          <w:color w:val="000000"/>
          <w:sz w:val="22"/>
          <w:szCs w:val="22"/>
        </w:rPr>
      </w:pPr>
      <w:r w:rsidRPr="00D16ACA">
        <w:rPr>
          <w:rFonts w:ascii="Trebuchet MS" w:hAnsi="Trebuchet MS" w:cs="Arial"/>
          <w:color w:val="000000"/>
          <w:sz w:val="22"/>
          <w:szCs w:val="22"/>
        </w:rPr>
        <w:t>informing the DSL (or deputy), as soon as practically possible, if the DSL (or deputy) is not involved in the initial report.</w:t>
      </w:r>
    </w:p>
    <w:p w14:paraId="2D803B73" w14:textId="2B7564ED" w:rsidR="00CF218A" w:rsidRDefault="00CF218A" w:rsidP="00A106B9">
      <w:pPr>
        <w:rPr>
          <w:rFonts w:ascii="Trebuchet MS" w:hAnsi="Trebuchet MS" w:cs="Arial"/>
          <w:sz w:val="22"/>
          <w:szCs w:val="22"/>
        </w:rPr>
      </w:pPr>
    </w:p>
    <w:p w14:paraId="49D55423" w14:textId="77777777" w:rsidR="00C521BB" w:rsidRPr="00B34167" w:rsidRDefault="00C521BB" w:rsidP="008E58EA">
      <w:pPr>
        <w:pStyle w:val="Style1"/>
      </w:pPr>
    </w:p>
    <w:p w14:paraId="78ECE59B" w14:textId="6ED0F350" w:rsidR="00A106B9" w:rsidRPr="008E58EA" w:rsidRDefault="00A106B9" w:rsidP="008E58EA">
      <w:pPr>
        <w:pStyle w:val="Style1"/>
      </w:pPr>
      <w:r w:rsidRPr="008E58EA">
        <w:t xml:space="preserve">If conversations need to take place and confidentiality is paramount to welfare, then these conversations will be held in appropriate settings and away from any general areas, where that confidentiality may be compromised. </w:t>
      </w:r>
    </w:p>
    <w:p w14:paraId="07A62CFB" w14:textId="77777777" w:rsidR="00A106B9" w:rsidRPr="008E58EA" w:rsidRDefault="00A106B9" w:rsidP="008E58EA">
      <w:pPr>
        <w:pStyle w:val="Style1"/>
      </w:pPr>
    </w:p>
    <w:p w14:paraId="0D185820" w14:textId="6C85EE63" w:rsidR="00A106B9" w:rsidRPr="008E58EA" w:rsidRDefault="00A106B9" w:rsidP="008E58EA">
      <w:pPr>
        <w:pStyle w:val="Style1"/>
      </w:pPr>
      <w:r w:rsidRPr="008E58EA">
        <w:t>We will never allow fears about sharing information to stand in the way of the need to promote the welfare and protect the safety of children. We expect conc</w:t>
      </w:r>
      <w:r w:rsidR="00C82975" w:rsidRPr="008E58EA">
        <w:t>erns that arise in a morning to</w:t>
      </w:r>
      <w:r w:rsidRPr="008E58EA">
        <w:t xml:space="preserve"> be reported to </w:t>
      </w:r>
      <w:r w:rsidR="00C82975" w:rsidRPr="008E58EA">
        <w:t>the DSL or a D</w:t>
      </w:r>
      <w:r w:rsidR="00CF4C43" w:rsidRPr="008E58EA">
        <w:t>eputy DSL</w:t>
      </w:r>
      <w:r w:rsidR="00C82975" w:rsidRPr="008E58EA">
        <w:t xml:space="preserve"> </w:t>
      </w:r>
      <w:r w:rsidRPr="008E58EA">
        <w:t>by lunchtime that day</w:t>
      </w:r>
      <w:r w:rsidR="00C82975" w:rsidRPr="008E58EA">
        <w:t xml:space="preserve"> at the very latest</w:t>
      </w:r>
      <w:r w:rsidRPr="008E58EA">
        <w:t>. Concerns that arise in an afternoon should be reported by</w:t>
      </w:r>
      <w:r w:rsidR="00CF4C43" w:rsidRPr="008E58EA">
        <w:t>,</w:t>
      </w:r>
      <w:r w:rsidRPr="008E58EA">
        <w:t xml:space="preserve"> or as close </w:t>
      </w:r>
      <w:r w:rsidR="00C82975" w:rsidRPr="008E58EA">
        <w:t xml:space="preserve">as possible </w:t>
      </w:r>
      <w:r w:rsidRPr="008E58EA">
        <w:t>to</w:t>
      </w:r>
      <w:r w:rsidR="00CF4C43" w:rsidRPr="008E58EA">
        <w:t>,</w:t>
      </w:r>
      <w:r w:rsidRPr="008E58EA">
        <w:t xml:space="preserve"> the end of the school day. Any concerns arising outside of the normal school day should be reported as quickly as possible. If in doubt</w:t>
      </w:r>
      <w:r w:rsidR="00C82975" w:rsidRPr="008E58EA">
        <w:t>,</w:t>
      </w:r>
      <w:r w:rsidRPr="008E58EA">
        <w:t xml:space="preserve"> concerned parties should talk with the </w:t>
      </w:r>
      <w:r w:rsidR="00C82975" w:rsidRPr="008E58EA">
        <w:t xml:space="preserve">DSL or </w:t>
      </w:r>
      <w:r w:rsidR="00CF4C43" w:rsidRPr="008E58EA">
        <w:t xml:space="preserve">a </w:t>
      </w:r>
      <w:r w:rsidR="00C82975" w:rsidRPr="008E58EA">
        <w:t xml:space="preserve">Deputy DSL.  </w:t>
      </w:r>
      <w:r w:rsidRPr="008E58EA">
        <w:rPr>
          <w:b/>
        </w:rPr>
        <w:t>Delay is unacceptable</w:t>
      </w:r>
      <w:r w:rsidRPr="008E58EA">
        <w:t>.</w:t>
      </w:r>
    </w:p>
    <w:p w14:paraId="1C3F1D28" w14:textId="3C4E3B02" w:rsidR="00AE21DC" w:rsidRPr="008E58EA" w:rsidRDefault="00AE21DC" w:rsidP="008E58EA">
      <w:pPr>
        <w:pStyle w:val="Style1"/>
      </w:pPr>
    </w:p>
    <w:p w14:paraId="014F5B73" w14:textId="4A4B8AF0" w:rsidR="00AE21DC" w:rsidRPr="008E58EA" w:rsidRDefault="008C2753" w:rsidP="008E58EA">
      <w:pPr>
        <w:pStyle w:val="Style1"/>
      </w:pPr>
      <w:r w:rsidRPr="008E58EA">
        <w:t>Where a child is suffering, or is likely to suffer from harm, we will make a referral to children’s social care (and if appropriate, the police)</w:t>
      </w:r>
      <w:r w:rsidR="00EC4F00" w:rsidRPr="008E58EA">
        <w:t xml:space="preserve"> immediately.  </w:t>
      </w:r>
      <w:r w:rsidR="00AE21DC" w:rsidRPr="008E58EA">
        <w:t xml:space="preserve">The school’s role is to refer with the information received and </w:t>
      </w:r>
      <w:r w:rsidR="00AE21DC" w:rsidRPr="008E58EA">
        <w:rPr>
          <w:b/>
          <w:bCs/>
        </w:rPr>
        <w:t xml:space="preserve">under no circumstances </w:t>
      </w:r>
      <w:r w:rsidR="00AE21DC" w:rsidRPr="008E58EA">
        <w:t>become the investigator.</w:t>
      </w:r>
    </w:p>
    <w:p w14:paraId="7AB2B9CC" w14:textId="77777777" w:rsidR="00A106B9" w:rsidRPr="008E58EA" w:rsidRDefault="00A106B9" w:rsidP="008E58EA">
      <w:pPr>
        <w:pStyle w:val="Style1"/>
      </w:pPr>
    </w:p>
    <w:p w14:paraId="358EB6AE" w14:textId="3A71155F" w:rsidR="00A106B9" w:rsidRPr="008E58EA" w:rsidRDefault="00A106B9" w:rsidP="008E58EA">
      <w:pPr>
        <w:pStyle w:val="Style1"/>
        <w:rPr>
          <w:b/>
        </w:rPr>
      </w:pPr>
      <w:r w:rsidRPr="008E58EA">
        <w:t xml:space="preserve">We will work appropriately with each child, their family and other agencies to </w:t>
      </w:r>
      <w:r w:rsidR="00CF4C43" w:rsidRPr="008E58EA">
        <w:t xml:space="preserve">ensure </w:t>
      </w:r>
      <w:r w:rsidRPr="008E58EA">
        <w:t xml:space="preserve">the welfare of the child. We will work in partnership </w:t>
      </w:r>
      <w:r w:rsidR="00CF4C43" w:rsidRPr="008E58EA">
        <w:t xml:space="preserve">with, </w:t>
      </w:r>
      <w:r w:rsidRPr="008E58EA">
        <w:t xml:space="preserve">fulfil the ethos and abide by the principles of the </w:t>
      </w:r>
      <w:hyperlink r:id="rId62" w:history="1">
        <w:r w:rsidRPr="00D16ACA">
          <w:rPr>
            <w:rStyle w:val="Hyperlink"/>
            <w:color w:val="000000"/>
          </w:rPr>
          <w:t>Telford and Wrekin threshold guidance</w:t>
        </w:r>
      </w:hyperlink>
      <w:r w:rsidR="00491063" w:rsidRPr="008E58EA">
        <w:t xml:space="preserve"> or the threshold guidance for the local social care team for the chil</w:t>
      </w:r>
      <w:r w:rsidR="00E304C6" w:rsidRPr="008E58EA">
        <w:t>d.</w:t>
      </w:r>
    </w:p>
    <w:p w14:paraId="3F02F685" w14:textId="77777777" w:rsidR="00A106B9" w:rsidRPr="008E58EA" w:rsidRDefault="00A106B9" w:rsidP="008E58EA">
      <w:pPr>
        <w:pStyle w:val="Style1"/>
      </w:pPr>
    </w:p>
    <w:p w14:paraId="6FB826D4" w14:textId="77777777" w:rsidR="00A106B9" w:rsidRPr="008E58EA" w:rsidRDefault="00A106B9" w:rsidP="008E58EA">
      <w:pPr>
        <w:pStyle w:val="Style1"/>
        <w:rPr>
          <w:b/>
        </w:rPr>
      </w:pPr>
      <w:r w:rsidRPr="00656E86">
        <w:t xml:space="preserve">Staff within this school may be required to support other agencies and professionals in an early help </w:t>
      </w:r>
      <w:r w:rsidRPr="00B34167">
        <w:t xml:space="preserve">assessment, in some cases acting as the lead professional. Any such cases should be kept under constant review and consideration given to a referral to children’s social care </w:t>
      </w:r>
      <w:r w:rsidRPr="00B34167">
        <w:lastRenderedPageBreak/>
        <w:t xml:space="preserve">assessment for statutory services if the child’s situation does not appear to be </w:t>
      </w:r>
      <w:r w:rsidRPr="00D43B9E">
        <w:t>improving or is getting worse.</w:t>
      </w:r>
    </w:p>
    <w:p w14:paraId="06B67D0B" w14:textId="77777777" w:rsidR="00A106B9" w:rsidRPr="008E58EA" w:rsidRDefault="00A106B9" w:rsidP="008E58EA">
      <w:pPr>
        <w:pStyle w:val="Style1"/>
      </w:pPr>
    </w:p>
    <w:p w14:paraId="21E7C360" w14:textId="65463C39" w:rsidR="00A106B9" w:rsidRPr="008E58EA" w:rsidRDefault="00A106B9" w:rsidP="008E58EA">
      <w:pPr>
        <w:pStyle w:val="Style1"/>
        <w:rPr>
          <w:b/>
        </w:rPr>
      </w:pPr>
      <w:r w:rsidRPr="00656E86">
        <w:t xml:space="preserve">Staff within this </w:t>
      </w:r>
      <w:r w:rsidR="00CF4C43" w:rsidRPr="00B34167">
        <w:t xml:space="preserve">school </w:t>
      </w:r>
      <w:r w:rsidRPr="00D43B9E">
        <w:t>will also be made aware of the proc</w:t>
      </w:r>
      <w:r w:rsidRPr="008E58EA">
        <w:t xml:space="preserve">ess for making referrals to children’s social care and statutory assessments under the Children Act 1989, especially section 17 (children in need) and section 47 (a child suffering, or likely to suffer, significant harm) that may follow a referral, along with the role they might be expected to play in such assessments. </w:t>
      </w:r>
    </w:p>
    <w:p w14:paraId="533EEC13" w14:textId="77777777" w:rsidR="00A106B9" w:rsidRPr="008E58EA" w:rsidRDefault="00A106B9" w:rsidP="008E58EA">
      <w:pPr>
        <w:pStyle w:val="Style1"/>
      </w:pPr>
    </w:p>
    <w:p w14:paraId="0747651B" w14:textId="77777777" w:rsidR="008279EC" w:rsidRPr="008E58EA" w:rsidRDefault="008279EC" w:rsidP="008E58EA">
      <w:pPr>
        <w:pStyle w:val="Style1"/>
      </w:pPr>
      <w:r w:rsidRPr="008E58EA">
        <w:t xml:space="preserve">A </w:t>
      </w:r>
      <w:r w:rsidRPr="008E58EA">
        <w:rPr>
          <w:b/>
        </w:rPr>
        <w:t>child in need</w:t>
      </w:r>
      <w:r w:rsidRPr="008E58EA">
        <w:t xml:space="preserve">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58FE6D36" w14:textId="77777777" w:rsidR="008279EC" w:rsidRPr="008E58EA" w:rsidRDefault="008279EC" w:rsidP="008E58EA">
      <w:pPr>
        <w:pStyle w:val="Style1"/>
      </w:pPr>
    </w:p>
    <w:p w14:paraId="33B0977F" w14:textId="77777777" w:rsidR="008279EC" w:rsidRPr="008E58EA" w:rsidRDefault="008279EC" w:rsidP="008E58EA">
      <w:pPr>
        <w:pStyle w:val="Style1"/>
      </w:pPr>
      <w:r w:rsidRPr="008E58EA">
        <w:t xml:space="preserve">Local authorities, with the help of other organisations as appropriate, have a duty to make enquiries under section 47 of the Children Act 1989 if they have reasonable cause to suspect that a </w:t>
      </w:r>
      <w:r w:rsidRPr="008E58EA">
        <w:rPr>
          <w:b/>
        </w:rPr>
        <w:t>child is suffering, or is likely to suffer, significant harm</w:t>
      </w:r>
      <w:r w:rsidRPr="008E58EA">
        <w:t>.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2CF15266" w14:textId="77777777" w:rsidR="00CF4C43" w:rsidRPr="008E58EA" w:rsidRDefault="00CF4C43" w:rsidP="008E58EA">
      <w:pPr>
        <w:pStyle w:val="Style1"/>
      </w:pPr>
    </w:p>
    <w:p w14:paraId="30AC367C" w14:textId="77777777" w:rsidR="00CC68BC" w:rsidRPr="008E58EA" w:rsidRDefault="00CC68BC" w:rsidP="008E58EA">
      <w:pPr>
        <w:pStyle w:val="Style1"/>
      </w:pPr>
      <w:r w:rsidRPr="008E58EA">
        <w:t>Where there are visible injuries all staff should record these on a body map diagram and describe them the best they can. We will assume good evidential practice to get two persons involved who have seen the injury and can account for it on the body map, then immediately follow up with a referral as described above.</w:t>
      </w:r>
    </w:p>
    <w:p w14:paraId="51AC95A3" w14:textId="77777777" w:rsidR="00CC68BC" w:rsidRPr="008E58EA" w:rsidRDefault="00CC68BC" w:rsidP="008E58EA">
      <w:pPr>
        <w:pStyle w:val="Style1"/>
      </w:pPr>
    </w:p>
    <w:p w14:paraId="05DF4F79" w14:textId="6AC2E3DD" w:rsidR="00855D64" w:rsidRPr="008E58EA" w:rsidRDefault="00855D64" w:rsidP="008E58EA">
      <w:pPr>
        <w:pStyle w:val="Style1"/>
      </w:pPr>
      <w:r w:rsidRPr="008E58EA">
        <w:t xml:space="preserve">Under </w:t>
      </w:r>
      <w:r w:rsidRPr="008E58EA">
        <w:rPr>
          <w:b/>
          <w:u w:val="single"/>
        </w:rPr>
        <w:t>no</w:t>
      </w:r>
      <w:r w:rsidRPr="008E58EA">
        <w:t xml:space="preserve"> circumstances will staff photograph injuries seen on children as our staff are not expert witnesses.  If the concern is around non-accidental injury then that is a matter that requires immediate attention on the day, resulting in an appropriate referral to Family Connect or the local social care team for the child. Those professionals will control the process of photographic evidence gathering underway and assessment.</w:t>
      </w:r>
    </w:p>
    <w:p w14:paraId="40F2DAE9" w14:textId="337D05AD" w:rsidR="00A106B9" w:rsidRPr="008E58EA" w:rsidRDefault="00A106B9" w:rsidP="008E58EA">
      <w:pPr>
        <w:pStyle w:val="Style1"/>
      </w:pPr>
    </w:p>
    <w:p w14:paraId="2D2E548E" w14:textId="77777777" w:rsidR="005947AF" w:rsidRPr="00B34167" w:rsidRDefault="00243421" w:rsidP="008E58EA">
      <w:pPr>
        <w:pStyle w:val="Style1"/>
      </w:pPr>
      <w:r w:rsidRPr="008E58EA">
        <w:t xml:space="preserve">For staff to interpret any concerns this school will assess each incident as it appears. In respect of assessing any bruising to a child we will refer to the </w:t>
      </w:r>
      <w:hyperlink r:id="rId63" w:history="1">
        <w:r w:rsidRPr="00D16ACA">
          <w:rPr>
            <w:rStyle w:val="Hyperlink"/>
            <w:color w:val="000000"/>
          </w:rPr>
          <w:t>Bruising of Children guidance produced by the TWSP</w:t>
        </w:r>
      </w:hyperlink>
      <w:r w:rsidRPr="008E58EA">
        <w:rPr>
          <w:b/>
        </w:rPr>
        <w:t xml:space="preserve"> </w:t>
      </w:r>
      <w:r w:rsidRPr="00E92739">
        <w:t xml:space="preserve">to assist </w:t>
      </w:r>
      <w:r w:rsidRPr="00656E86">
        <w:t xml:space="preserve">in </w:t>
      </w:r>
      <w:r w:rsidRPr="00B34167">
        <w:t>decision making.</w:t>
      </w:r>
    </w:p>
    <w:p w14:paraId="656E9264" w14:textId="77777777" w:rsidR="005947AF" w:rsidRPr="00D43B9E" w:rsidRDefault="005947AF" w:rsidP="008E58EA">
      <w:pPr>
        <w:pStyle w:val="Style1"/>
      </w:pPr>
    </w:p>
    <w:p w14:paraId="5DF2F91E" w14:textId="4BA154D9" w:rsidR="005947AF" w:rsidRPr="008E58EA" w:rsidRDefault="00717887" w:rsidP="008E58EA">
      <w:pPr>
        <w:pStyle w:val="Style1"/>
        <w:rPr>
          <w:b/>
        </w:rPr>
      </w:pPr>
      <w:r w:rsidRPr="00D43B9E">
        <w:t>Prior to any education visit a risk assessment will be completed to consider if the DSL</w:t>
      </w:r>
      <w:r w:rsidR="001E0D6D" w:rsidRPr="008E58EA">
        <w:t xml:space="preserve">/DDSL needs to be present.  </w:t>
      </w:r>
      <w:r w:rsidR="0005166D" w:rsidRPr="008E58EA">
        <w:t xml:space="preserve">We will always consider how quickly a DSL can respond to a safeguarding issue if they are not present.  </w:t>
      </w:r>
      <w:r w:rsidR="005947AF" w:rsidRPr="008E58EA">
        <w:t xml:space="preserve">Where safeguarding concerns are raised during an educational visit the DSL or Deputy DSLs must be notified without delay, even if they are not physically present at the site of the educational visit. They will liaise with the person responsible for the education visit to manage the concern and refer to the relevant agencies. </w:t>
      </w:r>
    </w:p>
    <w:p w14:paraId="2B60405F" w14:textId="060FF4C8" w:rsidR="00243421" w:rsidRPr="008E58EA" w:rsidRDefault="00243421" w:rsidP="008E58EA">
      <w:pPr>
        <w:pStyle w:val="Style1"/>
      </w:pPr>
      <w:r w:rsidRPr="008E58EA">
        <w:t xml:space="preserve"> </w:t>
      </w:r>
    </w:p>
    <w:p w14:paraId="5E4F82F8" w14:textId="77777777" w:rsidR="00243421" w:rsidRPr="008E58EA" w:rsidRDefault="00243421" w:rsidP="008E58EA">
      <w:pPr>
        <w:pStyle w:val="Style1"/>
      </w:pPr>
    </w:p>
    <w:p w14:paraId="3FC4FDE7" w14:textId="77777777" w:rsidR="00A106B9" w:rsidRPr="00CF4C43" w:rsidRDefault="00A106B9" w:rsidP="00CF4C43">
      <w:pPr>
        <w:pStyle w:val="Sub-Heading"/>
      </w:pPr>
      <w:bookmarkStart w:id="88" w:name="_Toc49355944"/>
      <w:r w:rsidRPr="006663BC">
        <w:t>Confidentiality</w:t>
      </w:r>
      <w:bookmarkEnd w:id="88"/>
    </w:p>
    <w:p w14:paraId="034D57EB" w14:textId="77777777" w:rsidR="00A106B9" w:rsidRPr="0021660B" w:rsidRDefault="00A106B9" w:rsidP="008E58EA">
      <w:pPr>
        <w:pStyle w:val="Style1"/>
      </w:pPr>
      <w:r w:rsidRPr="0021660B">
        <w:lastRenderedPageBreak/>
        <w:t xml:space="preserve">The personal information about all families is regarded by those who work in this </w:t>
      </w:r>
      <w:r w:rsidR="0021660B" w:rsidRPr="0021660B">
        <w:t>school</w:t>
      </w:r>
      <w:r w:rsidRPr="0021660B">
        <w:t xml:space="preserve"> as confidential. All staff are aware of the confidential nature of personal information and will aim to maintain this confidentiality in all areas of the </w:t>
      </w:r>
      <w:r w:rsidR="0021660B" w:rsidRPr="0021660B">
        <w:t>school</w:t>
      </w:r>
      <w:r w:rsidRPr="0021660B">
        <w:t>.</w:t>
      </w:r>
    </w:p>
    <w:p w14:paraId="49329369" w14:textId="77777777" w:rsidR="00A106B9" w:rsidRPr="0021660B" w:rsidRDefault="00A106B9" w:rsidP="008E58EA">
      <w:pPr>
        <w:pStyle w:val="Style1"/>
      </w:pPr>
    </w:p>
    <w:p w14:paraId="344DF019" w14:textId="77777777" w:rsidR="00A106B9" w:rsidRPr="0021660B" w:rsidRDefault="00A106B9" w:rsidP="008E58EA">
      <w:pPr>
        <w:pStyle w:val="Style1"/>
      </w:pPr>
      <w:r w:rsidRPr="0021660B">
        <w:t>Staff understand they need know only enough to prepare them to act with sensitivity to a child and to refer concerns appropriately. It is inappropriate to provide all staff with detailed information about the child, the incident, the family and the consequent actions.</w:t>
      </w:r>
    </w:p>
    <w:p w14:paraId="2D00CE78" w14:textId="77777777" w:rsidR="00A106B9" w:rsidRPr="0021660B" w:rsidRDefault="00A106B9" w:rsidP="008E58EA">
      <w:pPr>
        <w:pStyle w:val="Style1"/>
      </w:pPr>
    </w:p>
    <w:p w14:paraId="12FD8DD7" w14:textId="77777777" w:rsidR="0021660B" w:rsidRDefault="0021660B" w:rsidP="008E58EA">
      <w:pPr>
        <w:pStyle w:val="Style1"/>
      </w:pPr>
    </w:p>
    <w:p w14:paraId="24372615" w14:textId="77777777" w:rsidR="00A106B9" w:rsidRPr="0021660B" w:rsidRDefault="00A106B9" w:rsidP="0021660B">
      <w:pPr>
        <w:pStyle w:val="Sub-Heading"/>
      </w:pPr>
      <w:bookmarkStart w:id="89" w:name="_Toc49355945"/>
      <w:r w:rsidRPr="0021660B">
        <w:t>The role of the local authority</w:t>
      </w:r>
      <w:bookmarkEnd w:id="89"/>
    </w:p>
    <w:p w14:paraId="72BCB736" w14:textId="795D9C54" w:rsidR="00A106B9" w:rsidRPr="008E58EA" w:rsidRDefault="00A106B9" w:rsidP="008E58EA">
      <w:pPr>
        <w:pStyle w:val="Style1"/>
      </w:pPr>
      <w:r w:rsidRPr="00E92739">
        <w:t>Within one working day of a referral being made, a local authority soci</w:t>
      </w:r>
      <w:r w:rsidRPr="00656E86">
        <w:t>al worke</w:t>
      </w:r>
      <w:r w:rsidR="0021660B" w:rsidRPr="00B34167">
        <w:t xml:space="preserve">r should acknowledge receipt of the referral </w:t>
      </w:r>
      <w:r w:rsidR="007E267D" w:rsidRPr="00D43B9E">
        <w:t xml:space="preserve">to the school </w:t>
      </w:r>
      <w:r w:rsidRPr="008E58EA">
        <w:t xml:space="preserve">and make a decision about the next steps and the type of response that is required. This will include determining whether: </w:t>
      </w:r>
    </w:p>
    <w:p w14:paraId="4CCD8CAD" w14:textId="77777777" w:rsidR="0021660B" w:rsidRPr="008E58EA" w:rsidRDefault="0021660B" w:rsidP="008E58EA">
      <w:pPr>
        <w:pStyle w:val="Style1"/>
      </w:pPr>
    </w:p>
    <w:p w14:paraId="049A9EA5"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the child requires immediate protection and urgent action is required</w:t>
      </w:r>
      <w:r w:rsidR="0021660B" w:rsidRPr="00D16ACA">
        <w:rPr>
          <w:rFonts w:ascii="Trebuchet MS" w:hAnsi="Trebuchet MS"/>
          <w:sz w:val="22"/>
          <w:szCs w:val="22"/>
        </w:rPr>
        <w:t>;</w:t>
      </w:r>
      <w:r w:rsidRPr="00D16ACA">
        <w:rPr>
          <w:rFonts w:ascii="Trebuchet MS" w:hAnsi="Trebuchet MS"/>
          <w:sz w:val="22"/>
          <w:szCs w:val="22"/>
        </w:rPr>
        <w:t xml:space="preserve"> </w:t>
      </w:r>
    </w:p>
    <w:p w14:paraId="3AC4D298"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the child is in need, and should be assessed under section 17 of the Children Act 1989</w:t>
      </w:r>
      <w:r w:rsidR="0021660B" w:rsidRPr="00D16ACA">
        <w:rPr>
          <w:rFonts w:ascii="Trebuchet MS" w:hAnsi="Trebuchet MS"/>
          <w:sz w:val="22"/>
          <w:szCs w:val="22"/>
        </w:rPr>
        <w:t>;</w:t>
      </w:r>
      <w:r w:rsidRPr="00D16ACA">
        <w:rPr>
          <w:rFonts w:ascii="Trebuchet MS" w:hAnsi="Trebuchet MS"/>
          <w:sz w:val="22"/>
          <w:szCs w:val="22"/>
        </w:rPr>
        <w:t xml:space="preserve"> </w:t>
      </w:r>
    </w:p>
    <w:p w14:paraId="2BCFE2F8"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there is reasonable cause to suspect the child is suffering or likely to suffer significant harm, and whether enquiries must be made and the child assessed under section 47 of the Children Act 1989</w:t>
      </w:r>
      <w:r w:rsidR="0021660B" w:rsidRPr="00D16ACA">
        <w:rPr>
          <w:rFonts w:ascii="Trebuchet MS" w:hAnsi="Trebuchet MS"/>
          <w:sz w:val="22"/>
          <w:szCs w:val="22"/>
        </w:rPr>
        <w:t>;</w:t>
      </w:r>
      <w:r w:rsidRPr="00D16ACA">
        <w:rPr>
          <w:rFonts w:ascii="Trebuchet MS" w:hAnsi="Trebuchet MS"/>
          <w:sz w:val="22"/>
          <w:szCs w:val="22"/>
        </w:rPr>
        <w:t xml:space="preserve"> </w:t>
      </w:r>
    </w:p>
    <w:p w14:paraId="6142FE16"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any services are required by the child and family and what type of services</w:t>
      </w:r>
      <w:r w:rsidR="0021660B" w:rsidRPr="00D16ACA">
        <w:rPr>
          <w:rFonts w:ascii="Trebuchet MS" w:hAnsi="Trebuchet MS"/>
          <w:sz w:val="22"/>
          <w:szCs w:val="22"/>
        </w:rPr>
        <w:t>;</w:t>
      </w:r>
      <w:r w:rsidRPr="00D16ACA">
        <w:rPr>
          <w:rFonts w:ascii="Trebuchet MS" w:hAnsi="Trebuchet MS"/>
          <w:sz w:val="22"/>
          <w:szCs w:val="22"/>
        </w:rPr>
        <w:t xml:space="preserve"> </w:t>
      </w:r>
    </w:p>
    <w:p w14:paraId="621A8275"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further specialist assessments are required to help the local authority to decide what further action to take</w:t>
      </w:r>
      <w:r w:rsidR="0021660B" w:rsidRPr="00D16ACA">
        <w:rPr>
          <w:rFonts w:ascii="Trebuchet MS" w:hAnsi="Trebuchet MS"/>
          <w:sz w:val="22"/>
          <w:szCs w:val="22"/>
        </w:rPr>
        <w:t>;</w:t>
      </w:r>
      <w:r w:rsidRPr="00D16ACA">
        <w:rPr>
          <w:rFonts w:ascii="Trebuchet MS" w:hAnsi="Trebuchet MS"/>
          <w:sz w:val="22"/>
          <w:szCs w:val="22"/>
        </w:rPr>
        <w:t xml:space="preserve"> </w:t>
      </w:r>
    </w:p>
    <w:p w14:paraId="2E0BB4FF" w14:textId="77777777" w:rsidR="00A106B9" w:rsidRPr="00D16ACA" w:rsidRDefault="00A106B9" w:rsidP="00D16ACA">
      <w:pPr>
        <w:pStyle w:val="Default"/>
        <w:widowControl/>
        <w:numPr>
          <w:ilvl w:val="0"/>
          <w:numId w:val="8"/>
        </w:numPr>
        <w:rPr>
          <w:rFonts w:ascii="Trebuchet MS" w:hAnsi="Trebuchet MS"/>
          <w:sz w:val="22"/>
          <w:szCs w:val="22"/>
        </w:rPr>
      </w:pPr>
      <w:r w:rsidRPr="00D16ACA">
        <w:rPr>
          <w:rFonts w:ascii="Trebuchet MS" w:hAnsi="Trebuchet MS"/>
          <w:sz w:val="22"/>
          <w:szCs w:val="22"/>
        </w:rPr>
        <w:t xml:space="preserve">to see the child as soon as possible if the decision is taken that the referral requires further assessment. </w:t>
      </w:r>
    </w:p>
    <w:p w14:paraId="122B6318" w14:textId="77777777" w:rsidR="00A106B9" w:rsidRPr="00D16ACA" w:rsidRDefault="00A106B9" w:rsidP="008E58EA">
      <w:pPr>
        <w:pStyle w:val="Default"/>
        <w:rPr>
          <w:rFonts w:ascii="Trebuchet MS" w:hAnsi="Trebuchet MS"/>
          <w:sz w:val="22"/>
          <w:szCs w:val="22"/>
        </w:rPr>
      </w:pPr>
    </w:p>
    <w:p w14:paraId="25855BFF" w14:textId="77777777" w:rsidR="00A106B9" w:rsidRPr="008E58EA" w:rsidRDefault="00A106B9" w:rsidP="008E58EA">
      <w:pPr>
        <w:pStyle w:val="Style1"/>
      </w:pPr>
      <w:r w:rsidRPr="00E92739">
        <w:t>The referrer</w:t>
      </w:r>
      <w:r w:rsidR="0021660B" w:rsidRPr="00656E86">
        <w:t xml:space="preserve">, </w:t>
      </w:r>
      <w:r w:rsidRPr="00B34167">
        <w:t xml:space="preserve">even if they are not the </w:t>
      </w:r>
      <w:r w:rsidR="0021660B" w:rsidRPr="00B34167">
        <w:t xml:space="preserve">DSL or a Deputy, will </w:t>
      </w:r>
      <w:r w:rsidRPr="00D43B9E">
        <w:t xml:space="preserve">follow up if this information is not forthcoming. </w:t>
      </w:r>
    </w:p>
    <w:p w14:paraId="08271C08" w14:textId="77777777" w:rsidR="00A106B9" w:rsidRPr="008E58EA" w:rsidRDefault="00A106B9" w:rsidP="008E58EA">
      <w:pPr>
        <w:pStyle w:val="Style1"/>
      </w:pPr>
    </w:p>
    <w:p w14:paraId="5F6B22F1" w14:textId="2E08F6BA" w:rsidR="00A106B9" w:rsidRPr="008E58EA" w:rsidRDefault="00A106B9" w:rsidP="008E58EA">
      <w:pPr>
        <w:pStyle w:val="Style1"/>
      </w:pPr>
      <w:r w:rsidRPr="008E58EA">
        <w:t>If, after a referral, the child’s situation d</w:t>
      </w:r>
      <w:r w:rsidR="0021660B" w:rsidRPr="008E58EA">
        <w:t xml:space="preserve">oes not appear to be improving, the school </w:t>
      </w:r>
      <w:r w:rsidRPr="008E58EA">
        <w:t>will consider following</w:t>
      </w:r>
      <w:r w:rsidR="0044398E" w:rsidRPr="008E58EA">
        <w:t xml:space="preserve"> TWSP</w:t>
      </w:r>
      <w:r w:rsidRPr="008E58EA">
        <w:t xml:space="preserve"> </w:t>
      </w:r>
      <w:hyperlink r:id="rId64" w:history="1">
        <w:r w:rsidRPr="00D16ACA">
          <w:rPr>
            <w:rStyle w:val="Hyperlink"/>
            <w:color w:val="000000"/>
          </w:rPr>
          <w:t>local escalation procedures</w:t>
        </w:r>
      </w:hyperlink>
      <w:r w:rsidRPr="008E58EA">
        <w:t xml:space="preserve"> </w:t>
      </w:r>
      <w:r w:rsidR="00F50417" w:rsidRPr="008E58EA">
        <w:t xml:space="preserve">or those of the safeguarding partnership for the child </w:t>
      </w:r>
      <w:r w:rsidRPr="008E58EA">
        <w:t xml:space="preserve">to ensure our concerns have been addressed and, most importantly, that the child’s situation improves. </w:t>
      </w:r>
    </w:p>
    <w:p w14:paraId="2C284EB2" w14:textId="77777777" w:rsidR="0021660B" w:rsidRPr="008E58EA" w:rsidRDefault="0021660B" w:rsidP="008E58EA">
      <w:pPr>
        <w:pStyle w:val="Style1"/>
      </w:pPr>
    </w:p>
    <w:p w14:paraId="215FBFA8" w14:textId="77777777" w:rsidR="00A106B9" w:rsidRPr="008E58EA" w:rsidRDefault="00A106B9" w:rsidP="008E58EA">
      <w:pPr>
        <w:pStyle w:val="Style1"/>
      </w:pPr>
    </w:p>
    <w:p w14:paraId="71486453" w14:textId="77777777" w:rsidR="00A106B9" w:rsidRPr="006663BC" w:rsidRDefault="00A106B9" w:rsidP="0021660B">
      <w:pPr>
        <w:pStyle w:val="Sub-Heading"/>
      </w:pPr>
      <w:bookmarkStart w:id="90" w:name="_Toc49355946"/>
      <w:r w:rsidRPr="006663BC">
        <w:t>Record keeping</w:t>
      </w:r>
      <w:bookmarkEnd w:id="90"/>
    </w:p>
    <w:p w14:paraId="013DAB42" w14:textId="201C00E7" w:rsidR="00A106B9" w:rsidRPr="008E58EA" w:rsidRDefault="00832B8F" w:rsidP="008E58EA">
      <w:pPr>
        <w:pStyle w:val="Style1"/>
      </w:pPr>
      <w:r w:rsidRPr="00E92739">
        <w:t xml:space="preserve">All </w:t>
      </w:r>
      <w:r w:rsidRPr="00656E86">
        <w:t xml:space="preserve">concerns, discussions and decisions made, and the reasons for those decisions, should be </w:t>
      </w:r>
      <w:r w:rsidRPr="00B34167">
        <w:t xml:space="preserve">recorded in writing using the </w:t>
      </w:r>
      <w:r w:rsidRPr="00D43B9E">
        <w:t>scho</w:t>
      </w:r>
      <w:r w:rsidRPr="008E58EA">
        <w:t>ol’s recording system. If in doubt about recording requirements, staff will discuss with DSL (or deputy).</w:t>
      </w:r>
      <w:r w:rsidR="00BD6856" w:rsidRPr="008E58EA">
        <w:t xml:space="preserve">  The following </w:t>
      </w:r>
      <w:r w:rsidR="00A106B9" w:rsidRPr="008E58EA">
        <w:t>recording principles</w:t>
      </w:r>
      <w:r w:rsidR="00BD6856" w:rsidRPr="008E58EA">
        <w:t xml:space="preserve"> should be </w:t>
      </w:r>
      <w:r w:rsidR="008A2219" w:rsidRPr="008E58EA">
        <w:t>adhered to</w:t>
      </w:r>
      <w:r w:rsidR="00A106B9" w:rsidRPr="008E58EA">
        <w:t>:</w:t>
      </w:r>
    </w:p>
    <w:p w14:paraId="35DFB40E" w14:textId="77777777" w:rsidR="0021660B" w:rsidRPr="008E58EA" w:rsidRDefault="0021660B" w:rsidP="008E58EA">
      <w:pPr>
        <w:pStyle w:val="Style1"/>
      </w:pPr>
    </w:p>
    <w:p w14:paraId="620B55F3" w14:textId="20D734CB" w:rsidR="00A106B9" w:rsidRPr="00D16ACA" w:rsidRDefault="00A106B9" w:rsidP="00D16ACA">
      <w:pPr>
        <w:numPr>
          <w:ilvl w:val="0"/>
          <w:numId w:val="4"/>
        </w:numPr>
        <w:tabs>
          <w:tab w:val="clear" w:pos="357"/>
        </w:tabs>
        <w:ind w:left="709" w:hanging="283"/>
        <w:rPr>
          <w:rFonts w:ascii="Trebuchet MS" w:hAnsi="Trebuchet MS" w:cs="Arial"/>
          <w:color w:val="000000"/>
          <w:sz w:val="22"/>
          <w:szCs w:val="22"/>
        </w:rPr>
      </w:pPr>
      <w:r w:rsidRPr="00D16ACA">
        <w:rPr>
          <w:rFonts w:ascii="Trebuchet MS" w:hAnsi="Trebuchet MS" w:cs="Arial"/>
          <w:color w:val="000000"/>
          <w:sz w:val="22"/>
          <w:szCs w:val="22"/>
        </w:rPr>
        <w:t>record the date, time, place and context of disclosure or concern, recording facts</w:t>
      </w:r>
      <w:r w:rsidR="0021660B" w:rsidRPr="00D16ACA">
        <w:rPr>
          <w:rFonts w:ascii="Trebuchet MS" w:hAnsi="Trebuchet MS" w:cs="Arial"/>
          <w:color w:val="000000"/>
          <w:sz w:val="22"/>
          <w:szCs w:val="22"/>
        </w:rPr>
        <w:t xml:space="preserve"> and not assumptions, supposition or interpretation, and</w:t>
      </w:r>
      <w:r w:rsidRPr="00D16ACA">
        <w:rPr>
          <w:rFonts w:ascii="Trebuchet MS" w:hAnsi="Trebuchet MS" w:cs="Arial"/>
          <w:color w:val="000000"/>
          <w:sz w:val="22"/>
          <w:szCs w:val="22"/>
        </w:rPr>
        <w:t xml:space="preserve"> who you shared them;</w:t>
      </w:r>
    </w:p>
    <w:p w14:paraId="67ED40EA" w14:textId="77777777" w:rsidR="00A106B9" w:rsidRPr="00D16ACA" w:rsidRDefault="00A106B9" w:rsidP="00D16ACA">
      <w:pPr>
        <w:numPr>
          <w:ilvl w:val="0"/>
          <w:numId w:val="4"/>
        </w:numPr>
        <w:ind w:left="709" w:hanging="283"/>
        <w:rPr>
          <w:rFonts w:ascii="Trebuchet MS" w:hAnsi="Trebuchet MS" w:cs="Arial"/>
          <w:color w:val="000000"/>
          <w:sz w:val="22"/>
          <w:szCs w:val="22"/>
        </w:rPr>
      </w:pPr>
      <w:r w:rsidRPr="00D16ACA">
        <w:rPr>
          <w:rFonts w:ascii="Trebuchet MS" w:hAnsi="Trebuchet MS" w:cs="Arial"/>
          <w:color w:val="000000"/>
          <w:sz w:val="22"/>
          <w:szCs w:val="22"/>
        </w:rPr>
        <w:t xml:space="preserve">record where you spoke with the child or parent and personal safety details, such as ‘I discussed the incident with the child in the </w:t>
      </w:r>
      <w:r w:rsidR="0021660B" w:rsidRPr="00D16ACA">
        <w:rPr>
          <w:rFonts w:ascii="Trebuchet MS" w:hAnsi="Trebuchet MS" w:cs="Arial"/>
          <w:color w:val="000000"/>
          <w:sz w:val="22"/>
          <w:szCs w:val="22"/>
        </w:rPr>
        <w:t>head</w:t>
      </w:r>
      <w:r w:rsidRPr="00D16ACA">
        <w:rPr>
          <w:rFonts w:ascii="Trebuchet MS" w:hAnsi="Trebuchet MS" w:cs="Arial"/>
          <w:color w:val="000000"/>
          <w:sz w:val="22"/>
          <w:szCs w:val="22"/>
        </w:rPr>
        <w:t>teacher’s office with the door open’</w:t>
      </w:r>
      <w:r w:rsidR="0021660B" w:rsidRPr="00D16ACA">
        <w:rPr>
          <w:rFonts w:ascii="Trebuchet MS" w:hAnsi="Trebuchet MS" w:cs="Arial"/>
          <w:color w:val="000000"/>
          <w:sz w:val="22"/>
          <w:szCs w:val="22"/>
        </w:rPr>
        <w:t xml:space="preserve"> or justify if it was</w:t>
      </w:r>
      <w:r w:rsidR="00C54D3C" w:rsidRPr="00D16ACA">
        <w:rPr>
          <w:rFonts w:ascii="Trebuchet MS" w:hAnsi="Trebuchet MS" w:cs="Arial"/>
          <w:color w:val="000000"/>
          <w:sz w:val="22"/>
          <w:szCs w:val="22"/>
        </w:rPr>
        <w:t xml:space="preserve"> closed. If alone, explain</w:t>
      </w:r>
      <w:r w:rsidRPr="00D16ACA">
        <w:rPr>
          <w:rFonts w:ascii="Trebuchet MS" w:hAnsi="Trebuchet MS" w:cs="Arial"/>
          <w:color w:val="000000"/>
          <w:sz w:val="22"/>
          <w:szCs w:val="22"/>
        </w:rPr>
        <w:t xml:space="preserve"> that rationale </w:t>
      </w:r>
      <w:r w:rsidR="00C54D3C" w:rsidRPr="00D16ACA">
        <w:rPr>
          <w:rFonts w:ascii="Trebuchet MS" w:hAnsi="Trebuchet MS" w:cs="Arial"/>
          <w:color w:val="000000"/>
          <w:sz w:val="22"/>
          <w:szCs w:val="22"/>
        </w:rPr>
        <w:t>by, for example, comment</w:t>
      </w:r>
      <w:r w:rsidRPr="00D16ACA">
        <w:rPr>
          <w:rFonts w:ascii="Trebuchet MS" w:hAnsi="Trebuchet MS" w:cs="Arial"/>
          <w:color w:val="000000"/>
          <w:sz w:val="22"/>
          <w:szCs w:val="22"/>
        </w:rPr>
        <w:t>ing</w:t>
      </w:r>
      <w:r w:rsidR="00C54D3C" w:rsidRPr="00D16ACA">
        <w:rPr>
          <w:rFonts w:ascii="Trebuchet MS" w:hAnsi="Trebuchet MS" w:cs="Arial"/>
          <w:color w:val="000000"/>
          <w:sz w:val="22"/>
          <w:szCs w:val="22"/>
        </w:rPr>
        <w:t>,</w:t>
      </w:r>
      <w:r w:rsidRPr="00D16ACA">
        <w:rPr>
          <w:rFonts w:ascii="Trebuchet MS" w:hAnsi="Trebuchet MS" w:cs="Arial"/>
          <w:color w:val="000000"/>
          <w:sz w:val="22"/>
          <w:szCs w:val="22"/>
        </w:rPr>
        <w:t xml:space="preserve"> ‘</w:t>
      </w:r>
      <w:r w:rsidR="00C54D3C" w:rsidRPr="00D16ACA">
        <w:rPr>
          <w:rFonts w:ascii="Trebuchet MS" w:hAnsi="Trebuchet MS" w:cs="Arial"/>
          <w:color w:val="000000"/>
          <w:sz w:val="22"/>
          <w:szCs w:val="22"/>
        </w:rPr>
        <w:t>T</w:t>
      </w:r>
      <w:r w:rsidRPr="00D16ACA">
        <w:rPr>
          <w:rFonts w:ascii="Trebuchet MS" w:hAnsi="Trebuchet MS" w:cs="Arial"/>
          <w:color w:val="000000"/>
          <w:sz w:val="22"/>
          <w:szCs w:val="22"/>
        </w:rPr>
        <w:t>he child stated they would only confide in me if I was alone’;</w:t>
      </w:r>
    </w:p>
    <w:p w14:paraId="13E03198" w14:textId="77777777" w:rsidR="00A106B9" w:rsidRPr="00D16ACA" w:rsidRDefault="00A106B9" w:rsidP="00D16ACA">
      <w:pPr>
        <w:numPr>
          <w:ilvl w:val="0"/>
          <w:numId w:val="4"/>
        </w:numPr>
        <w:ind w:left="709" w:hanging="283"/>
        <w:rPr>
          <w:rFonts w:ascii="Trebuchet MS" w:hAnsi="Trebuchet MS" w:cs="Arial"/>
          <w:color w:val="000000"/>
          <w:sz w:val="22"/>
          <w:szCs w:val="22"/>
        </w:rPr>
      </w:pPr>
      <w:r w:rsidRPr="00D16ACA">
        <w:rPr>
          <w:rFonts w:ascii="Trebuchet MS" w:hAnsi="Trebuchet MS" w:cs="Arial"/>
          <w:color w:val="000000"/>
          <w:sz w:val="22"/>
          <w:szCs w:val="22"/>
        </w:rPr>
        <w:lastRenderedPageBreak/>
        <w:t>if it is observation of bruising or an injury try to record detail, e.g. ‘right arm, above elbow’, ‘bruise approximately 5cm in diameter noticed on back of lower right leg’;</w:t>
      </w:r>
    </w:p>
    <w:p w14:paraId="1ADB4CDE" w14:textId="77777777" w:rsidR="00A106B9" w:rsidRPr="00D16ACA" w:rsidRDefault="00A106B9" w:rsidP="00D16ACA">
      <w:pPr>
        <w:numPr>
          <w:ilvl w:val="0"/>
          <w:numId w:val="4"/>
        </w:numPr>
        <w:ind w:left="709" w:hanging="283"/>
        <w:rPr>
          <w:rFonts w:ascii="Trebuchet MS" w:hAnsi="Trebuchet MS" w:cs="Arial"/>
          <w:color w:val="000000"/>
          <w:sz w:val="22"/>
          <w:szCs w:val="22"/>
        </w:rPr>
      </w:pPr>
      <w:r w:rsidRPr="00D16ACA">
        <w:rPr>
          <w:rFonts w:ascii="Trebuchet MS" w:hAnsi="Trebuchet MS" w:cs="Arial"/>
          <w:color w:val="000000"/>
          <w:sz w:val="22"/>
          <w:szCs w:val="22"/>
        </w:rPr>
        <w:t>note the non-verbal behaviour and the key words in the language used by the child or parent (try not to translate into ‘proper terms’ ensuring that you use the child or parent’s own words). Body language should be noted</w:t>
      </w:r>
      <w:r w:rsidR="00C54D3C" w:rsidRPr="00D16ACA">
        <w:rPr>
          <w:rFonts w:ascii="Trebuchet MS" w:hAnsi="Trebuchet MS" w:cs="Arial"/>
          <w:color w:val="000000"/>
          <w:sz w:val="22"/>
          <w:szCs w:val="22"/>
        </w:rPr>
        <w:t>;</w:t>
      </w:r>
    </w:p>
    <w:p w14:paraId="6A20A069" w14:textId="7B11240A" w:rsidR="00A106B9" w:rsidRPr="00D16ACA" w:rsidRDefault="00A106B9" w:rsidP="00D16ACA">
      <w:pPr>
        <w:numPr>
          <w:ilvl w:val="0"/>
          <w:numId w:val="4"/>
        </w:numPr>
        <w:ind w:left="709" w:hanging="283"/>
        <w:rPr>
          <w:rFonts w:ascii="Trebuchet MS" w:hAnsi="Trebuchet MS" w:cs="Arial"/>
          <w:b/>
          <w:color w:val="000000"/>
          <w:sz w:val="22"/>
          <w:szCs w:val="22"/>
        </w:rPr>
      </w:pPr>
      <w:r w:rsidRPr="00D16ACA">
        <w:rPr>
          <w:rFonts w:ascii="Trebuchet MS" w:hAnsi="Trebuchet MS" w:cs="Arial"/>
          <w:color w:val="000000"/>
          <w:sz w:val="22"/>
          <w:szCs w:val="22"/>
        </w:rPr>
        <w:t xml:space="preserve">it is important to retain on file signed original handwritten notes and pass them on to the </w:t>
      </w:r>
      <w:r w:rsidR="00C54D3C" w:rsidRPr="00D16ACA">
        <w:rPr>
          <w:rFonts w:ascii="Trebuchet MS" w:hAnsi="Trebuchet MS" w:cs="Arial"/>
          <w:color w:val="000000"/>
          <w:sz w:val="22"/>
          <w:szCs w:val="22"/>
        </w:rPr>
        <w:t>DSL or a Deputy DSL</w:t>
      </w:r>
      <w:r w:rsidRPr="00D16ACA">
        <w:rPr>
          <w:rFonts w:ascii="Trebuchet MS" w:hAnsi="Trebuchet MS" w:cs="Arial"/>
          <w:color w:val="000000"/>
          <w:sz w:val="22"/>
          <w:szCs w:val="22"/>
        </w:rPr>
        <w:t xml:space="preserve"> who may ask you to complete a </w:t>
      </w:r>
      <w:r w:rsidR="0016006A" w:rsidRPr="00D16ACA">
        <w:rPr>
          <w:rFonts w:ascii="Trebuchet MS" w:hAnsi="Trebuchet MS" w:cs="Arial"/>
          <w:color w:val="000000"/>
          <w:sz w:val="22"/>
          <w:szCs w:val="22"/>
        </w:rPr>
        <w:t>written referral to children’s social care</w:t>
      </w:r>
      <w:r w:rsidRPr="00D16ACA">
        <w:rPr>
          <w:rFonts w:ascii="Trebuchet MS" w:hAnsi="Trebuchet MS" w:cs="Arial"/>
          <w:color w:val="000000"/>
          <w:sz w:val="22"/>
          <w:szCs w:val="22"/>
        </w:rPr>
        <w:t xml:space="preserve">. </w:t>
      </w:r>
    </w:p>
    <w:p w14:paraId="00B6CC17" w14:textId="77777777" w:rsidR="00A106B9" w:rsidRPr="008E58EA" w:rsidRDefault="00A106B9" w:rsidP="008E58EA">
      <w:pPr>
        <w:pStyle w:val="Style1"/>
      </w:pPr>
    </w:p>
    <w:p w14:paraId="7442AD88" w14:textId="2A65F4F8" w:rsidR="00EC03CE" w:rsidRPr="008E58EA" w:rsidRDefault="00EC03CE" w:rsidP="008E58EA">
      <w:pPr>
        <w:pStyle w:val="Style1"/>
      </w:pPr>
      <w:r w:rsidRPr="00E92739">
        <w:t xml:space="preserve">This school </w:t>
      </w:r>
      <w:r w:rsidRPr="00656E86">
        <w:t>has</w:t>
      </w:r>
      <w:r w:rsidRPr="008E58EA">
        <w:t xml:space="preserve"> </w:t>
      </w:r>
      <w:r w:rsidRPr="00E92739">
        <w:t>adopted guidance from TWSP</w:t>
      </w:r>
      <w:r w:rsidRPr="008E58EA">
        <w:t xml:space="preserve"> </w:t>
      </w:r>
      <w:r w:rsidRPr="00E92739">
        <w:t>Workbook for Designated Safeguarding Le</w:t>
      </w:r>
      <w:r w:rsidRPr="00656E86">
        <w:t>ads and Governors</w:t>
      </w:r>
      <w:r w:rsidRPr="00B34167">
        <w:t xml:space="preserve"> with responsibility for safeguarding, incorporating: Advice note on Child Prote</w:t>
      </w:r>
      <w:r w:rsidRPr="00D43B9E">
        <w:t xml:space="preserve">ction record keeping. </w:t>
      </w:r>
    </w:p>
    <w:p w14:paraId="3D083105" w14:textId="77777777" w:rsidR="00EC03CE" w:rsidRPr="008E58EA" w:rsidRDefault="00EC03CE" w:rsidP="008E58EA">
      <w:pPr>
        <w:pStyle w:val="Style1"/>
      </w:pPr>
    </w:p>
    <w:p w14:paraId="7E4D6082" w14:textId="261301CC" w:rsidR="00EC03CE" w:rsidRPr="008E58EA" w:rsidRDefault="00EC03CE" w:rsidP="008E58EA">
      <w:pPr>
        <w:pStyle w:val="Style1"/>
      </w:pPr>
      <w:r w:rsidRPr="00E92739">
        <w:t xml:space="preserve">We </w:t>
      </w:r>
      <w:r w:rsidR="00AC7CC6" w:rsidRPr="00656E86">
        <w:t>ensu</w:t>
      </w:r>
      <w:r w:rsidR="00AC7CC6" w:rsidRPr="00B34167">
        <w:t>re written notes</w:t>
      </w:r>
      <w:r w:rsidR="0030504A" w:rsidRPr="00B34167">
        <w:t xml:space="preserve"> of concerns are made and these </w:t>
      </w:r>
      <w:r w:rsidRPr="00D43B9E">
        <w:t xml:space="preserve">are stored chronologically </w:t>
      </w:r>
      <w:r w:rsidRPr="008E58EA">
        <w:t xml:space="preserve">in a safeguarding file/electronically for that child. </w:t>
      </w:r>
    </w:p>
    <w:p w14:paraId="0199619E" w14:textId="77777777" w:rsidR="00EC03CE" w:rsidRPr="008E58EA" w:rsidRDefault="00EC03CE" w:rsidP="008E58EA">
      <w:pPr>
        <w:pStyle w:val="Style1"/>
      </w:pPr>
    </w:p>
    <w:p w14:paraId="20E7B239" w14:textId="5E95A9B2" w:rsidR="00A106B9" w:rsidRPr="008E58EA" w:rsidRDefault="00EF3F3F" w:rsidP="008E58EA">
      <w:pPr>
        <w:pStyle w:val="Style1"/>
      </w:pPr>
      <w:r w:rsidRPr="008E58EA">
        <w:t>All child protection records are clearly marked as such and are kept securely locked on the premises and/or within CPOMS</w:t>
      </w:r>
      <w:r w:rsidRPr="008E58EA">
        <w:rPr>
          <w:rStyle w:val="FootnoteReference"/>
          <w:vertAlign w:val="baseline"/>
        </w:rPr>
        <w:footnoteReference w:id="5"/>
      </w:r>
      <w:r w:rsidRPr="008E58EA">
        <w:t xml:space="preserve">, or a similar package, where used.  </w:t>
      </w:r>
      <w:r w:rsidR="00220B4A" w:rsidRPr="008E58EA">
        <w:t>It should not be presumed that concerns</w:t>
      </w:r>
      <w:r w:rsidR="00A106B9" w:rsidRPr="008E58EA">
        <w:t xml:space="preserve"> logged by staff </w:t>
      </w:r>
      <w:r w:rsidR="00220B4A" w:rsidRPr="008E58EA">
        <w:t xml:space="preserve">electronically have been seen immediately. Ideally, </w:t>
      </w:r>
      <w:r w:rsidR="00A106B9" w:rsidRPr="008E58EA">
        <w:t>a verbal conversation should also take place</w:t>
      </w:r>
      <w:r w:rsidR="00220B4A" w:rsidRPr="008E58EA">
        <w:t xml:space="preserve"> as soon as possible, ensuring absolute clarity regarding the concerns expressed</w:t>
      </w:r>
      <w:r w:rsidR="00A106B9" w:rsidRPr="008E58EA">
        <w:t>.</w:t>
      </w:r>
    </w:p>
    <w:p w14:paraId="73ACE5DB" w14:textId="77777777" w:rsidR="00A106B9" w:rsidRPr="008E58EA" w:rsidRDefault="00A106B9" w:rsidP="008E58EA">
      <w:pPr>
        <w:pStyle w:val="Style1"/>
      </w:pPr>
    </w:p>
    <w:p w14:paraId="27E4776B" w14:textId="74B70ACA" w:rsidR="007F3213" w:rsidRPr="008E58EA" w:rsidRDefault="007F3213" w:rsidP="008E58EA">
      <w:pPr>
        <w:pStyle w:val="Style1"/>
      </w:pPr>
    </w:p>
    <w:p w14:paraId="09E98A9B" w14:textId="77777777" w:rsidR="00620A37" w:rsidRPr="00616C0A" w:rsidRDefault="00620A37" w:rsidP="008E58EA">
      <w:pPr>
        <w:pStyle w:val="Sub-Heading"/>
      </w:pPr>
      <w:bookmarkStart w:id="91" w:name="_Toc49355947"/>
      <w:r w:rsidRPr="00616C0A">
        <w:t>What to do if you have safeguarding concerns about another staff member who may pose a risk of harm to children</w:t>
      </w:r>
      <w:bookmarkEnd w:id="91"/>
    </w:p>
    <w:p w14:paraId="77BC0BA2" w14:textId="77777777" w:rsidR="00620A37" w:rsidRPr="008E58EA" w:rsidRDefault="00620A37" w:rsidP="008E58EA">
      <w:pPr>
        <w:pStyle w:val="Style1"/>
      </w:pPr>
      <w:r w:rsidRPr="008E58EA">
        <w:t>If staff have safeguarding concerns, or an allegation is made about another member of staff (including supply staff and volunteers) posing a risk of harm to children, then:</w:t>
      </w:r>
    </w:p>
    <w:p w14:paraId="0417465C" w14:textId="77777777" w:rsidR="00620A37" w:rsidRPr="008E58EA" w:rsidRDefault="00620A37" w:rsidP="008E58EA">
      <w:pPr>
        <w:pStyle w:val="Style1"/>
      </w:pPr>
    </w:p>
    <w:p w14:paraId="0BF2D852" w14:textId="77777777" w:rsidR="00620A37" w:rsidRPr="00D16ACA" w:rsidRDefault="00620A37" w:rsidP="00D16ACA">
      <w:pPr>
        <w:numPr>
          <w:ilvl w:val="0"/>
          <w:numId w:val="25"/>
        </w:numPr>
        <w:rPr>
          <w:rFonts w:ascii="Trebuchet MS" w:hAnsi="Trebuchet MS" w:cs="Arial"/>
          <w:color w:val="000000"/>
          <w:sz w:val="22"/>
          <w:szCs w:val="22"/>
        </w:rPr>
      </w:pPr>
      <w:r w:rsidRPr="00D16ACA">
        <w:rPr>
          <w:rFonts w:ascii="Trebuchet MS" w:hAnsi="Trebuchet MS" w:cs="Arial"/>
          <w:color w:val="000000"/>
          <w:sz w:val="22"/>
          <w:szCs w:val="22"/>
        </w:rPr>
        <w:t>this should be referred to the Headteacher or</w:t>
      </w:r>
    </w:p>
    <w:p w14:paraId="7E616B4C" w14:textId="77777777" w:rsidR="00620A37" w:rsidRPr="00D16ACA" w:rsidRDefault="00620A37" w:rsidP="00D16ACA">
      <w:pPr>
        <w:numPr>
          <w:ilvl w:val="0"/>
          <w:numId w:val="25"/>
        </w:numPr>
        <w:rPr>
          <w:rFonts w:ascii="Trebuchet MS" w:hAnsi="Trebuchet MS" w:cs="Arial"/>
          <w:color w:val="000000"/>
          <w:sz w:val="22"/>
          <w:szCs w:val="22"/>
        </w:rPr>
      </w:pPr>
      <w:r w:rsidRPr="00D16ACA">
        <w:rPr>
          <w:rFonts w:ascii="Trebuchet MS" w:hAnsi="Trebuchet MS" w:cs="Arial"/>
          <w:color w:val="000000"/>
          <w:sz w:val="22"/>
          <w:szCs w:val="22"/>
        </w:rPr>
        <w:t xml:space="preserve">where there are concerns/allegations about the Headteacher, this should be referred to the chair of governors </w:t>
      </w:r>
    </w:p>
    <w:p w14:paraId="7A5E3492" w14:textId="77777777" w:rsidR="00620A37" w:rsidRPr="00D16ACA" w:rsidRDefault="00620A37" w:rsidP="00D16ACA">
      <w:pPr>
        <w:numPr>
          <w:ilvl w:val="0"/>
          <w:numId w:val="25"/>
        </w:numPr>
        <w:rPr>
          <w:rFonts w:ascii="Trebuchet MS" w:hAnsi="Trebuchet MS" w:cs="Arial"/>
          <w:color w:val="000000"/>
          <w:sz w:val="22"/>
          <w:szCs w:val="22"/>
        </w:rPr>
      </w:pPr>
      <w:r w:rsidRPr="00D16ACA">
        <w:rPr>
          <w:rFonts w:ascii="Trebuchet MS" w:hAnsi="Trebuchet MS" w:cs="Arial"/>
          <w:color w:val="000000"/>
          <w:sz w:val="22"/>
          <w:szCs w:val="22"/>
        </w:rPr>
        <w:t>in the event of concerns/allegations about the Headteacher this may be reported directly to the designated officer(s) at the local authority.</w:t>
      </w:r>
    </w:p>
    <w:p w14:paraId="0B13CFE2" w14:textId="77777777" w:rsidR="00620A37" w:rsidRPr="00D16ACA" w:rsidRDefault="00620A37" w:rsidP="008E58EA">
      <w:pPr>
        <w:rPr>
          <w:rFonts w:ascii="Trebuchet MS" w:hAnsi="Trebuchet MS" w:cs="Arial"/>
          <w:color w:val="000000"/>
          <w:sz w:val="22"/>
          <w:szCs w:val="22"/>
        </w:rPr>
      </w:pPr>
    </w:p>
    <w:p w14:paraId="121ADAE9" w14:textId="194A4631" w:rsidR="00620A37" w:rsidRPr="008E58EA" w:rsidRDefault="00620A37" w:rsidP="008E58EA">
      <w:pPr>
        <w:pStyle w:val="Style1"/>
      </w:pPr>
      <w:r w:rsidRPr="00E92739">
        <w:t>Any con</w:t>
      </w:r>
      <w:r w:rsidRPr="00656E86">
        <w:t>cerns including allegations that may meet the harms t</w:t>
      </w:r>
      <w:r w:rsidRPr="00B34167">
        <w:t>est will be addressed as set out in Part four of KCSIE. We will make a referral to the Disclosure and Barring Service (DBS) if a person in regulated acti</w:t>
      </w:r>
      <w:r w:rsidRPr="00D43B9E">
        <w:t>vity has been dismissed or removed due to safeguarding concerns</w:t>
      </w:r>
      <w:r w:rsidRPr="008E58EA">
        <w:t xml:space="preserve"> or would have been had they not resigned. </w:t>
      </w:r>
    </w:p>
    <w:p w14:paraId="2D25D395" w14:textId="77777777" w:rsidR="00712AB4" w:rsidRPr="008E58EA" w:rsidRDefault="00712AB4" w:rsidP="008E58EA">
      <w:pPr>
        <w:pStyle w:val="Style1"/>
      </w:pPr>
    </w:p>
    <w:p w14:paraId="6CD9312C" w14:textId="77777777" w:rsidR="005E61F1" w:rsidRPr="008E58EA" w:rsidRDefault="005E61F1" w:rsidP="008E58EA">
      <w:pPr>
        <w:pStyle w:val="Style1"/>
      </w:pPr>
      <w:r w:rsidRPr="008E58EA">
        <w:t xml:space="preserve">The Designated Officer for the Local Authority, Glenn Ashbrooke, will be informed of all allegations that come to our attention and appear to meet the criteria set out in Working Together to Safeguard Children 2018 and part 4 of KCSiE 2020, so that he can consult police and children’s social care, as appropriate. </w:t>
      </w:r>
    </w:p>
    <w:p w14:paraId="02C60CA1" w14:textId="70DFB249" w:rsidR="00A106B9" w:rsidRPr="008E58EA" w:rsidRDefault="00A106B9" w:rsidP="008E58EA">
      <w:pPr>
        <w:pStyle w:val="Style1"/>
      </w:pPr>
    </w:p>
    <w:p w14:paraId="46F49A94" w14:textId="6D59B31A" w:rsidR="001B34C6" w:rsidRPr="008E58EA" w:rsidRDefault="001B34C6" w:rsidP="008E58EA">
      <w:pPr>
        <w:pStyle w:val="Style1"/>
      </w:pPr>
      <w:r w:rsidRPr="00656E86">
        <w:lastRenderedPageBreak/>
        <w:t>We be</w:t>
      </w:r>
      <w:r w:rsidRPr="00B34167">
        <w:t>lieve that those who work within our community are in positions of trust and as s</w:t>
      </w:r>
      <w:r w:rsidRPr="00D43B9E">
        <w:t xml:space="preserve">uch </w:t>
      </w:r>
      <w:r w:rsidRPr="008E58EA">
        <w:t xml:space="preserve">our Codes of Conduct are based on the underlying principle that the highest standards are expected from all.  In line with </w:t>
      </w:r>
      <w:r w:rsidRPr="008E58EA">
        <w:rPr>
          <w:i/>
        </w:rPr>
        <w:t>KCSiE</w:t>
      </w:r>
      <w:r w:rsidRPr="008E58EA">
        <w:t xml:space="preserve">, 2020, a separate Code of Conduct is in place for staff and governors in this school.  </w:t>
      </w:r>
    </w:p>
    <w:p w14:paraId="2538DF9D" w14:textId="11E7448F" w:rsidR="00E04CC7" w:rsidRPr="008E58EA" w:rsidRDefault="00E04CC7" w:rsidP="008E58EA">
      <w:pPr>
        <w:pStyle w:val="Style1"/>
      </w:pPr>
    </w:p>
    <w:p w14:paraId="0E657174" w14:textId="3854B62E" w:rsidR="00E04CC7" w:rsidRPr="008E58EA" w:rsidRDefault="004D4F52" w:rsidP="008E58EA">
      <w:pPr>
        <w:pStyle w:val="Style1"/>
      </w:pPr>
      <w:hyperlink r:id="rId65" w:history="1">
        <w:r w:rsidR="00E04CC7" w:rsidRPr="00D16ACA">
          <w:rPr>
            <w:rStyle w:val="Hyperlink"/>
            <w:color w:val="000000"/>
          </w:rPr>
          <w:t>Guidance for safer working practice for those working with children and young people in educational settings</w:t>
        </w:r>
      </w:hyperlink>
      <w:r w:rsidR="00E04CC7" w:rsidRPr="00E92739">
        <w:t xml:space="preserve"> produced by the Safer Recruitment Consortium, provides excellent guidance on the expe</w:t>
      </w:r>
      <w:r w:rsidR="00E04CC7" w:rsidRPr="00656E86">
        <w:t>cted s</w:t>
      </w:r>
      <w:r w:rsidR="00E04CC7" w:rsidRPr="00B34167">
        <w:t>tandards of all who work with children. We will ma</w:t>
      </w:r>
      <w:r w:rsidR="00E04CC7" w:rsidRPr="00D43B9E">
        <w:t xml:space="preserve">ke </w:t>
      </w:r>
      <w:r w:rsidR="00E04CC7" w:rsidRPr="008E58EA">
        <w:t>our school community aware of its existence and this will work alongside the Code of Conduct mentioned above and other established human resources processes.</w:t>
      </w:r>
    </w:p>
    <w:p w14:paraId="24DDDA01" w14:textId="6E01234A" w:rsidR="007D25E4" w:rsidRPr="008E58EA" w:rsidRDefault="007D25E4" w:rsidP="008E58EA">
      <w:pPr>
        <w:pStyle w:val="Style1"/>
      </w:pPr>
    </w:p>
    <w:p w14:paraId="56E50B89" w14:textId="77777777" w:rsidR="007D25E4" w:rsidRPr="008E58EA" w:rsidRDefault="007D25E4" w:rsidP="008E58EA">
      <w:pPr>
        <w:pStyle w:val="Style1"/>
      </w:pPr>
      <w:r w:rsidRPr="008E58EA">
        <w:t xml:space="preserve">To help avoid potential allegations and for the safety and welfare of pupils and the protection of staff, we will make classrooms highly visible places whereby easy viewing is possible. The masking of windows is forbidden and as such treated as a safeguarding issue for the protection of all. There may be exceptional circumstances where masking of classrooms is needed and justified, for example, for the teaching of drama; in these cases the Headteacher will make a judgement on a case by case basis being appropriate, balanced and proportionate.  </w:t>
      </w:r>
    </w:p>
    <w:p w14:paraId="3CB3C04D" w14:textId="77777777" w:rsidR="007D25E4" w:rsidRPr="008E58EA" w:rsidRDefault="007D25E4" w:rsidP="008E58EA">
      <w:pPr>
        <w:pStyle w:val="Style1"/>
      </w:pPr>
    </w:p>
    <w:p w14:paraId="5F7E8956" w14:textId="77777777" w:rsidR="00A106B9" w:rsidRPr="008E58EA" w:rsidRDefault="00A106B9" w:rsidP="008E58EA">
      <w:pPr>
        <w:pStyle w:val="Style1"/>
      </w:pPr>
    </w:p>
    <w:p w14:paraId="418699C8" w14:textId="77777777" w:rsidR="00A106B9" w:rsidRPr="00245CA8" w:rsidRDefault="00A106B9" w:rsidP="00D25B75">
      <w:pPr>
        <w:pStyle w:val="Sub-Heading"/>
      </w:pPr>
      <w:bookmarkStart w:id="92" w:name="_Toc49355948"/>
      <w:r w:rsidRPr="00245CA8">
        <w:t>What to do if you are concerned about another</w:t>
      </w:r>
      <w:r w:rsidR="003B50CB">
        <w:t>’s safeguarding practice</w:t>
      </w:r>
      <w:r w:rsidRPr="00245CA8">
        <w:t xml:space="preserve"> in the school</w:t>
      </w:r>
      <w:bookmarkEnd w:id="92"/>
    </w:p>
    <w:p w14:paraId="63C65DE7" w14:textId="21C90BA0" w:rsidR="00A106B9" w:rsidRPr="008E58EA" w:rsidRDefault="00A106B9" w:rsidP="008E58EA">
      <w:pPr>
        <w:pStyle w:val="Style1"/>
      </w:pPr>
      <w:r w:rsidRPr="00E92739">
        <w:t>All staff and volunteers should feel able to raise concerns about poor or unsafe practice and p</w:t>
      </w:r>
      <w:r w:rsidRPr="00656E86">
        <w:t>otential failures in</w:t>
      </w:r>
      <w:r w:rsidR="00D25B75" w:rsidRPr="00B34167">
        <w:t xml:space="preserve"> our</w:t>
      </w:r>
      <w:r w:rsidRPr="00B34167">
        <w:t xml:space="preserve"> school</w:t>
      </w:r>
      <w:r w:rsidR="00D25B75" w:rsidRPr="00D43B9E">
        <w:t>’s</w:t>
      </w:r>
      <w:r w:rsidRPr="008E58EA">
        <w:t xml:space="preserve"> safeguarding regime and know that such concerns will be taken seriously by our s</w:t>
      </w:r>
      <w:r w:rsidR="00C37FB3" w:rsidRPr="008E58EA">
        <w:t>trategic</w:t>
      </w:r>
      <w:r w:rsidRPr="008E58EA">
        <w:t xml:space="preserve"> leadership team.</w:t>
      </w:r>
    </w:p>
    <w:p w14:paraId="4C0D555D" w14:textId="77777777" w:rsidR="00A106B9" w:rsidRPr="008E58EA" w:rsidRDefault="00A106B9" w:rsidP="008E58EA">
      <w:pPr>
        <w:pStyle w:val="Style1"/>
      </w:pPr>
    </w:p>
    <w:p w14:paraId="3690A096" w14:textId="77777777" w:rsidR="00A106B9" w:rsidRPr="008E58EA" w:rsidRDefault="00A106B9" w:rsidP="008E58EA">
      <w:pPr>
        <w:pStyle w:val="Style1"/>
      </w:pPr>
      <w:r w:rsidRPr="008E58EA">
        <w:t xml:space="preserve">As a </w:t>
      </w:r>
      <w:r w:rsidR="00D25B75" w:rsidRPr="008E58EA">
        <w:t xml:space="preserve">CAT school, </w:t>
      </w:r>
      <w:r w:rsidRPr="008E58EA">
        <w:t xml:space="preserve">any concerns should be raised in accordance with our </w:t>
      </w:r>
      <w:r w:rsidR="00D25B75" w:rsidRPr="008E58EA">
        <w:t>CAT Whistleblowing P</w:t>
      </w:r>
      <w:r w:rsidRPr="008E58EA">
        <w:t xml:space="preserve">olicy. </w:t>
      </w:r>
    </w:p>
    <w:p w14:paraId="656D5F20" w14:textId="77777777" w:rsidR="00A106B9" w:rsidRPr="008E58EA" w:rsidRDefault="00A106B9" w:rsidP="008E58EA">
      <w:pPr>
        <w:pStyle w:val="Style1"/>
      </w:pPr>
    </w:p>
    <w:p w14:paraId="2FE73727" w14:textId="51C3070E" w:rsidR="004D0586" w:rsidRDefault="00A106B9" w:rsidP="004D0586">
      <w:pPr>
        <w:pStyle w:val="Style1"/>
      </w:pPr>
      <w:r w:rsidRPr="008E58EA">
        <w:t>Where staff feel that they cannot report a concern through the above channels</w:t>
      </w:r>
      <w:r w:rsidR="00D25B75" w:rsidRPr="008E58EA">
        <w:t>,</w:t>
      </w:r>
      <w:r w:rsidRPr="008E58EA">
        <w:t xml:space="preserve"> general guidance can be found at </w:t>
      </w:r>
      <w:hyperlink r:id="rId66" w:history="1">
        <w:r w:rsidRPr="00D16ACA">
          <w:rPr>
            <w:rStyle w:val="Hyperlink"/>
            <w:color w:val="000000"/>
          </w:rPr>
          <w:t>Advice on whistleblowing</w:t>
        </w:r>
      </w:hyperlink>
      <w:r w:rsidRPr="00E92739">
        <w:t xml:space="preserve">. The </w:t>
      </w:r>
      <w:hyperlink r:id="rId67" w:history="1">
        <w:r w:rsidRPr="00D16ACA">
          <w:rPr>
            <w:rStyle w:val="Hyperlink"/>
            <w:color w:val="000000"/>
          </w:rPr>
          <w:t>NSPCC whistleblowing helpline</w:t>
        </w:r>
      </w:hyperlink>
      <w:r w:rsidRPr="008E58EA">
        <w:rPr>
          <w:b/>
        </w:rPr>
        <w:t xml:space="preserve"> </w:t>
      </w:r>
      <w:r w:rsidRPr="00E92739">
        <w:t xml:space="preserve">is available for staff who do not feel able to raise concerns regarding child protection failures internally. Staff can call 0800 028 0285 or email </w:t>
      </w:r>
      <w:hyperlink r:id="rId68" w:history="1">
        <w:r w:rsidRPr="00D16ACA">
          <w:rPr>
            <w:rStyle w:val="Hyperlink"/>
            <w:color w:val="000000"/>
          </w:rPr>
          <w:t>help@nspcc.org.uk</w:t>
        </w:r>
      </w:hyperlink>
      <w:r w:rsidRPr="00E92739">
        <w:rPr>
          <w:rFonts w:ascii="Arial" w:hAnsi="Arial"/>
          <w:b/>
        </w:rPr>
        <w:t xml:space="preserve"> </w:t>
      </w:r>
    </w:p>
    <w:p w14:paraId="0CE53FE1" w14:textId="02B19696" w:rsidR="00BF5D44" w:rsidRPr="00774902" w:rsidRDefault="00472426" w:rsidP="00D16ACA">
      <w:pPr>
        <w:pStyle w:val="Heading"/>
        <w:numPr>
          <w:ilvl w:val="0"/>
          <w:numId w:val="2"/>
        </w:numPr>
        <w:ind w:hanging="720"/>
      </w:pPr>
      <w:bookmarkStart w:id="93" w:name="_Toc49355949"/>
      <w:r>
        <w:t>The Management of S</w:t>
      </w:r>
      <w:r w:rsidR="00BF5D44" w:rsidRPr="00774902">
        <w:t>afeguarding</w:t>
      </w:r>
      <w:bookmarkEnd w:id="93"/>
    </w:p>
    <w:p w14:paraId="51D065AA" w14:textId="77777777" w:rsidR="00BF5D44" w:rsidRPr="00774902" w:rsidRDefault="00BF5D44" w:rsidP="00BF5D44">
      <w:pPr>
        <w:rPr>
          <w:rFonts w:ascii="Trebuchet MS" w:hAnsi="Trebuchet MS" w:cs="Arial"/>
          <w:b/>
          <w:sz w:val="22"/>
          <w:szCs w:val="22"/>
        </w:rPr>
      </w:pPr>
    </w:p>
    <w:p w14:paraId="42D91D2C" w14:textId="6D4B96B8" w:rsidR="00BF5D44" w:rsidRPr="008E58EA" w:rsidRDefault="00BF5D44" w:rsidP="008E58EA">
      <w:pPr>
        <w:pStyle w:val="Style1"/>
        <w:rPr>
          <w:strike/>
        </w:rPr>
      </w:pPr>
      <w:r w:rsidRPr="00E92739">
        <w:t xml:space="preserve">The </w:t>
      </w:r>
      <w:r w:rsidR="00472426" w:rsidRPr="00E92739">
        <w:t xml:space="preserve">school has </w:t>
      </w:r>
      <w:r w:rsidR="00AB6324" w:rsidRPr="00656E86">
        <w:t xml:space="preserve">a </w:t>
      </w:r>
      <w:r w:rsidRPr="00B34167">
        <w:t xml:space="preserve">designated governor with responsibility for safeguarding. </w:t>
      </w:r>
      <w:r w:rsidR="00404078" w:rsidRPr="00B34167">
        <w:t>This governor ha</w:t>
      </w:r>
      <w:r w:rsidR="00404078" w:rsidRPr="00D43B9E">
        <w:t xml:space="preserve">s attended safeguarding governor training.  All governors </w:t>
      </w:r>
      <w:r w:rsidR="00D60FA9" w:rsidRPr="008E58EA">
        <w:t>complete child protection and safeguarding training.</w:t>
      </w:r>
      <w:r w:rsidR="00D60FA9">
        <w:t xml:space="preserve"> </w:t>
      </w:r>
    </w:p>
    <w:p w14:paraId="1E4108D6" w14:textId="77777777" w:rsidR="00472426" w:rsidRDefault="00472426" w:rsidP="008E58EA">
      <w:pPr>
        <w:pStyle w:val="Style1"/>
      </w:pPr>
    </w:p>
    <w:p w14:paraId="1FDAD082" w14:textId="07E20AFB" w:rsidR="008D14CD" w:rsidRPr="008E58EA" w:rsidRDefault="00472426" w:rsidP="008E58EA">
      <w:pPr>
        <w:pStyle w:val="Style1"/>
      </w:pPr>
      <w:r w:rsidRPr="00E92739">
        <w:t>Both the scho</w:t>
      </w:r>
      <w:r w:rsidRPr="00656E86">
        <w:t xml:space="preserve">ol and our </w:t>
      </w:r>
      <w:r w:rsidRPr="008E58EA">
        <w:t xml:space="preserve">Governing Body </w:t>
      </w:r>
      <w:r w:rsidR="00BF5D44" w:rsidRPr="008E58EA">
        <w:t>are committed to working together to create and maintain a safe learning environment for the children and young people attending this setting.</w:t>
      </w:r>
      <w:r w:rsidR="0094270D" w:rsidRPr="008E58EA">
        <w:t xml:space="preserve">  Governors and the DSL ensure </w:t>
      </w:r>
      <w:r w:rsidR="00B82F8A" w:rsidRPr="008E58EA">
        <w:t xml:space="preserve">that policies and procedures in place allow for suitable action to be taken </w:t>
      </w:r>
      <w:r w:rsidR="00F61399" w:rsidRPr="008E58EA">
        <w:t xml:space="preserve">in a timely manner to safeguard and promote </w:t>
      </w:r>
      <w:r w:rsidR="008D14CD" w:rsidRPr="008E58EA">
        <w:t>children’s welfare.</w:t>
      </w:r>
    </w:p>
    <w:p w14:paraId="34508C5A" w14:textId="11253396" w:rsidR="00C05A3B" w:rsidRPr="008E58EA" w:rsidRDefault="00C05A3B" w:rsidP="008E58EA">
      <w:pPr>
        <w:pStyle w:val="Style1"/>
      </w:pPr>
    </w:p>
    <w:p w14:paraId="2B6929E9" w14:textId="77777777" w:rsidR="00C05A3B" w:rsidRPr="008E58EA" w:rsidRDefault="00C05A3B" w:rsidP="008E58EA">
      <w:pPr>
        <w:pStyle w:val="Style1"/>
      </w:pPr>
      <w:r w:rsidRPr="008E58EA">
        <w:t>Regular staff and governor meetings will have child protection and safeguarding as an agenda item on them; this is testament to our school making these priority areas.</w:t>
      </w:r>
    </w:p>
    <w:p w14:paraId="7C79A31C" w14:textId="77777777" w:rsidR="00C05A3B" w:rsidRPr="008E58EA" w:rsidRDefault="00C05A3B" w:rsidP="008E58EA">
      <w:pPr>
        <w:pStyle w:val="Style1"/>
      </w:pPr>
    </w:p>
    <w:p w14:paraId="617376B6" w14:textId="77777777" w:rsidR="00C05A3B" w:rsidRPr="008E58EA" w:rsidRDefault="00C05A3B" w:rsidP="008E58EA">
      <w:pPr>
        <w:pStyle w:val="Style1"/>
      </w:pPr>
      <w:r w:rsidRPr="008E58EA">
        <w:lastRenderedPageBreak/>
        <w:t xml:space="preserve">The school premises are safe and the grounds are not open to unwanted intruders. Where the public can access our school grounds, appropriate risk assessments have been undertaken. </w:t>
      </w:r>
    </w:p>
    <w:p w14:paraId="5B38C1A1" w14:textId="77777777" w:rsidR="00C05A3B" w:rsidRDefault="00C05A3B" w:rsidP="00BF5D44">
      <w:pPr>
        <w:rPr>
          <w:rFonts w:ascii="Trebuchet MS" w:hAnsi="Trebuchet MS" w:cs="Arial"/>
          <w:sz w:val="22"/>
          <w:szCs w:val="22"/>
        </w:rPr>
      </w:pPr>
    </w:p>
    <w:p w14:paraId="7B742C46" w14:textId="77777777" w:rsidR="008D14CD" w:rsidRDefault="008D14CD" w:rsidP="00BF5D44">
      <w:pPr>
        <w:rPr>
          <w:rFonts w:ascii="Trebuchet MS" w:hAnsi="Trebuchet MS" w:cs="Arial"/>
          <w:sz w:val="22"/>
          <w:szCs w:val="22"/>
        </w:rPr>
      </w:pPr>
    </w:p>
    <w:p w14:paraId="482193D4" w14:textId="77777777" w:rsidR="00BF5D44" w:rsidRPr="007E61B8" w:rsidRDefault="00BF5D44" w:rsidP="007E61B8">
      <w:pPr>
        <w:pStyle w:val="Sub-Heading"/>
      </w:pPr>
      <w:bookmarkStart w:id="94" w:name="_Toc49355950"/>
      <w:r w:rsidRPr="00774902">
        <w:t>The Designated Safeguarding Lead (DSL)</w:t>
      </w:r>
      <w:bookmarkEnd w:id="94"/>
    </w:p>
    <w:p w14:paraId="4B30F645" w14:textId="41961BE4" w:rsidR="007E61B8" w:rsidRPr="008E58EA" w:rsidRDefault="007E61B8" w:rsidP="008E58EA">
      <w:pPr>
        <w:pStyle w:val="Style1"/>
      </w:pPr>
      <w:r w:rsidRPr="008E58EA">
        <w:t>All schools are required to appoint a member of the s</w:t>
      </w:r>
      <w:r w:rsidR="00CF38AC" w:rsidRPr="008E58EA">
        <w:t>trategic</w:t>
      </w:r>
      <w:r w:rsidRPr="008E58EA">
        <w:t xml:space="preserve"> leadership team to co-ordinate child protection arrangements and to ensure that there are appropriate cover arrangements. </w:t>
      </w:r>
      <w:r w:rsidR="00C850B6" w:rsidRPr="008E58EA">
        <w:t>Their safeguarding responsibilities are detailed in their job descriptions.</w:t>
      </w:r>
      <w:r w:rsidR="003D0D00" w:rsidRPr="008E58EA">
        <w:rPr>
          <w:rStyle w:val="FootnoteReference"/>
          <w:vertAlign w:val="baseline"/>
        </w:rPr>
        <w:footnoteReference w:id="6"/>
      </w:r>
      <w:r w:rsidR="00C850B6" w:rsidRPr="00656E86">
        <w:t xml:space="preserve"> </w:t>
      </w:r>
      <w:r w:rsidR="007704F0" w:rsidRPr="00B34167">
        <w:t xml:space="preserve">The DSL and DDSLs will liaise with TWSP and work with other agencies in line with </w:t>
      </w:r>
      <w:r w:rsidR="007704F0" w:rsidRPr="00D43B9E">
        <w:t>Working T</w:t>
      </w:r>
      <w:r w:rsidR="007704F0" w:rsidRPr="008E58EA">
        <w:t>ogether to Safeguard Children</w:t>
      </w:r>
      <w:r w:rsidR="007F330A" w:rsidRPr="008E58EA">
        <w:t>,</w:t>
      </w:r>
      <w:r w:rsidR="007704F0" w:rsidRPr="008E58EA">
        <w:t xml:space="preserve"> 2018</w:t>
      </w:r>
      <w:r w:rsidR="007F330A" w:rsidRPr="008E58EA">
        <w:t xml:space="preserve">. </w:t>
      </w:r>
      <w:r w:rsidR="00C850B6" w:rsidRPr="008E58EA">
        <w:t xml:space="preserve"> </w:t>
      </w:r>
      <w:r w:rsidRPr="008E58EA">
        <w:t>Information regarding key per</w:t>
      </w:r>
      <w:r w:rsidR="00855641" w:rsidRPr="008E58EA">
        <w:t xml:space="preserve">sonnel can be found in Appendix </w:t>
      </w:r>
      <w:r w:rsidR="004D0586">
        <w:t>2</w:t>
      </w:r>
      <w:r w:rsidR="00855641" w:rsidRPr="008E58EA">
        <w:t>.</w:t>
      </w:r>
    </w:p>
    <w:p w14:paraId="30648F22" w14:textId="77777777" w:rsidR="00BF5D44" w:rsidRPr="00656E86" w:rsidRDefault="00BF5D44" w:rsidP="008E58EA">
      <w:pPr>
        <w:pStyle w:val="Style1"/>
      </w:pPr>
    </w:p>
    <w:p w14:paraId="0AE636BE" w14:textId="7DE43A24" w:rsidR="00BF5D44" w:rsidRPr="008E58EA" w:rsidRDefault="00BF5D44" w:rsidP="008E58EA">
      <w:pPr>
        <w:pStyle w:val="Style1"/>
      </w:pPr>
      <w:r w:rsidRPr="00B34167">
        <w:t>During term time</w:t>
      </w:r>
      <w:r w:rsidR="007F330A" w:rsidRPr="00B34167">
        <w:t>,</w:t>
      </w:r>
      <w:r w:rsidR="007E61B8" w:rsidRPr="008E58EA">
        <w:t xml:space="preserve"> in school hours</w:t>
      </w:r>
      <w:r w:rsidRPr="008E58EA">
        <w:t xml:space="preserve">, the </w:t>
      </w:r>
      <w:r w:rsidR="007E61B8" w:rsidRPr="008E58EA">
        <w:t xml:space="preserve">DSL </w:t>
      </w:r>
      <w:r w:rsidRPr="008E58EA">
        <w:t xml:space="preserve">and/or a deputy will always be available for staff to discuss any safeguarding concerns with. During out of hours/out of term </w:t>
      </w:r>
      <w:r w:rsidR="004155E3" w:rsidRPr="008E58EA">
        <w:t>time</w:t>
      </w:r>
      <w:r w:rsidRPr="008E58EA">
        <w:t xml:space="preserve"> we will provide appropriate cover by ensuring the </w:t>
      </w:r>
      <w:r w:rsidR="007E61B8" w:rsidRPr="008E58EA">
        <w:t>DSL or a D</w:t>
      </w:r>
      <w:r w:rsidRPr="008E58EA">
        <w:t xml:space="preserve">eputy is available. </w:t>
      </w:r>
    </w:p>
    <w:p w14:paraId="3CCED836" w14:textId="77777777" w:rsidR="00BF5D44" w:rsidRPr="008E58EA" w:rsidRDefault="00BF5D44" w:rsidP="008E58EA">
      <w:pPr>
        <w:pStyle w:val="Style1"/>
      </w:pPr>
    </w:p>
    <w:p w14:paraId="66496A81" w14:textId="37976A2B" w:rsidR="00BF5D44" w:rsidRPr="008E58EA" w:rsidRDefault="00BF5D44" w:rsidP="008E58EA">
      <w:pPr>
        <w:pStyle w:val="Style1"/>
      </w:pPr>
      <w:r w:rsidRPr="008E58EA">
        <w:t xml:space="preserve">The </w:t>
      </w:r>
      <w:r w:rsidR="007E61B8" w:rsidRPr="008E58EA">
        <w:t xml:space="preserve">DSL </w:t>
      </w:r>
      <w:r w:rsidRPr="008E58EA">
        <w:t xml:space="preserve">and any deputies will undergo two-day ‘newly appointed designated safeguarding lead’ training as recognised by TWSP to provide them with the knowledge and skills required to carry out the role. They will attend one day </w:t>
      </w:r>
      <w:r w:rsidR="007E61B8" w:rsidRPr="008E58EA">
        <w:t xml:space="preserve">DSL </w:t>
      </w:r>
      <w:r w:rsidRPr="008E58EA">
        <w:t xml:space="preserve">refresher training as recognised by TWSP every two years. In addition to their formal training as set out above, their knowledge and skills will be updated, for example, via Telford &amp; Wrekin Council’s Education Safeguarding e-bulletin, attending termly </w:t>
      </w:r>
      <w:r w:rsidR="007E61B8" w:rsidRPr="008E58EA">
        <w:t>DSL</w:t>
      </w:r>
      <w:r w:rsidRPr="008E58EA">
        <w:t xml:space="preserve"> refreshers and taking time to read and digest safeguarding developments, at regular intervals, and at least annually, to keep up with any developments relevant to their role. We aim to ensure at least one </w:t>
      </w:r>
      <w:r w:rsidR="007E61B8" w:rsidRPr="008E58EA">
        <w:t xml:space="preserve">DSL or Deputy DSL </w:t>
      </w:r>
      <w:r w:rsidRPr="008E58EA">
        <w:t>attend</w:t>
      </w:r>
      <w:r w:rsidR="007E61B8" w:rsidRPr="008E58EA">
        <w:t>s</w:t>
      </w:r>
      <w:r w:rsidRPr="008E58EA">
        <w:t xml:space="preserve"> each termly update. </w:t>
      </w:r>
      <w:r w:rsidR="007E61B8" w:rsidRPr="008E58EA">
        <w:t>T</w:t>
      </w:r>
      <w:r w:rsidRPr="008E58EA">
        <w:t xml:space="preserve">raining </w:t>
      </w:r>
      <w:r w:rsidR="007E61B8" w:rsidRPr="008E58EA">
        <w:t xml:space="preserve">will then be disseminated </w:t>
      </w:r>
      <w:r w:rsidRPr="008E58EA">
        <w:t>to all relevant staff and governors</w:t>
      </w:r>
      <w:r w:rsidR="00B9683B" w:rsidRPr="008E58EA">
        <w:t>,</w:t>
      </w:r>
      <w:r w:rsidR="007E61B8" w:rsidRPr="008E58EA">
        <w:t xml:space="preserve"> as appropriate</w:t>
      </w:r>
      <w:r w:rsidRPr="008E58EA">
        <w:t xml:space="preserve">. </w:t>
      </w:r>
    </w:p>
    <w:p w14:paraId="2987BD5E" w14:textId="7ACE87B4" w:rsidR="001E6F20" w:rsidRDefault="001E6F20" w:rsidP="00BF5D44">
      <w:pPr>
        <w:rPr>
          <w:rFonts w:ascii="Trebuchet MS" w:hAnsi="Trebuchet MS" w:cs="Arial"/>
          <w:sz w:val="22"/>
          <w:szCs w:val="22"/>
        </w:rPr>
      </w:pPr>
    </w:p>
    <w:p w14:paraId="60390BA2" w14:textId="77777777" w:rsidR="00E92739" w:rsidRDefault="00E92739" w:rsidP="00BF5D44">
      <w:pPr>
        <w:rPr>
          <w:rFonts w:ascii="Trebuchet MS" w:hAnsi="Trebuchet MS" w:cs="Arial"/>
          <w:sz w:val="22"/>
          <w:szCs w:val="22"/>
        </w:rPr>
      </w:pPr>
    </w:p>
    <w:p w14:paraId="6BD4B259" w14:textId="77777777" w:rsidR="00C16E05" w:rsidRPr="00774902" w:rsidRDefault="00C16E05" w:rsidP="00C16E05">
      <w:pPr>
        <w:pStyle w:val="Sub-Heading"/>
      </w:pPr>
      <w:bookmarkStart w:id="95" w:name="_Toc49355951"/>
      <w:r w:rsidRPr="00774902">
        <w:t>Multi-agency working</w:t>
      </w:r>
      <w:bookmarkEnd w:id="95"/>
      <w:r w:rsidRPr="00774902">
        <w:t xml:space="preserve"> </w:t>
      </w:r>
    </w:p>
    <w:p w14:paraId="59CAEA0E" w14:textId="77777777" w:rsidR="00C16E05" w:rsidRPr="008E58EA" w:rsidRDefault="00C16E05" w:rsidP="008E58EA">
      <w:pPr>
        <w:pStyle w:val="Style1"/>
      </w:pPr>
      <w:r w:rsidRPr="00656E86">
        <w:t xml:space="preserve">The school </w:t>
      </w:r>
      <w:r w:rsidRPr="00B34167">
        <w:t xml:space="preserve">and the </w:t>
      </w:r>
      <w:r w:rsidRPr="00D43B9E">
        <w:t>DSL</w:t>
      </w:r>
      <w:r w:rsidRPr="008E58EA">
        <w:t xml:space="preserve"> are familiar with the TWSP arrangements. They will engage with the TWSP as required. They will follow the Telford &amp; Wrekin Threshold Guidance or the appropriate threshold guidance for where the child resides or for who is responsible for the child, to follow the local protocol for assessments. The governing body expect staff to work with social care and other services to promote the welfare of children and protect them from harm. This includes us providing a coordinated offer of early help when additional needs are identified by us or another agency. We will always contribute to inter-agency plans to provide additional support to children subject to child protection plans and will never restrict access for children’s social care to conduct a section 17 or section 47 assessment. </w:t>
      </w:r>
    </w:p>
    <w:p w14:paraId="796CC3C3" w14:textId="77777777" w:rsidR="00C16E05" w:rsidRDefault="00C16E05" w:rsidP="008E58EA">
      <w:pPr>
        <w:pStyle w:val="Style1"/>
      </w:pPr>
    </w:p>
    <w:p w14:paraId="5D038A12" w14:textId="224F08EB" w:rsidR="00C16E05" w:rsidRDefault="00C16E05" w:rsidP="008E58EA">
      <w:pPr>
        <w:pStyle w:val="Style1"/>
      </w:pPr>
    </w:p>
    <w:p w14:paraId="28AFD24E" w14:textId="77777777" w:rsidR="00FC6028" w:rsidRPr="00774902" w:rsidRDefault="00FC6028" w:rsidP="00FC6028">
      <w:pPr>
        <w:pStyle w:val="Sub-Heading"/>
      </w:pPr>
      <w:bookmarkStart w:id="96" w:name="_Toc49355952"/>
      <w:r w:rsidRPr="00774902">
        <w:t>Information sharing</w:t>
      </w:r>
      <w:bookmarkEnd w:id="96"/>
      <w:r w:rsidRPr="00774902">
        <w:t xml:space="preserve"> </w:t>
      </w:r>
    </w:p>
    <w:p w14:paraId="1B9A7114" w14:textId="1B1E2F64" w:rsidR="00FC6028" w:rsidRPr="008E58EA" w:rsidRDefault="00FC6028" w:rsidP="008E58EA">
      <w:pPr>
        <w:pStyle w:val="Style1"/>
        <w:rPr>
          <w:color w:val="auto"/>
        </w:rPr>
      </w:pPr>
      <w:r w:rsidRPr="00EB2915">
        <w:t>We recognise that information is vital in identifying and tackling all forms of abuse and neglect. The Governing Board expect all staff to share information with practitioners and local agencies.</w:t>
      </w:r>
      <w:r w:rsidRPr="00774902">
        <w:t xml:space="preserve"> </w:t>
      </w:r>
      <w:r w:rsidRPr="00EB2915">
        <w:t xml:space="preserve">We are committed to sharing information as early as possible to help identify, assess and respond to risks or concerns about the safety and welfare of children, whether </w:t>
      </w:r>
      <w:r w:rsidRPr="00EB2915">
        <w:lastRenderedPageBreak/>
        <w:t xml:space="preserve">this is when problems are first emerging, or where a child is already known to the local authority children’s social care. </w:t>
      </w:r>
    </w:p>
    <w:p w14:paraId="4D15EF52" w14:textId="5D8AEF5C" w:rsidR="004D48CA" w:rsidRDefault="004D48CA" w:rsidP="008E58EA">
      <w:pPr>
        <w:pStyle w:val="Style1"/>
      </w:pPr>
    </w:p>
    <w:p w14:paraId="01C45EC8" w14:textId="6987D446" w:rsidR="00CF6C06" w:rsidRPr="008E58EA" w:rsidRDefault="00AC4EA3" w:rsidP="008E58EA">
      <w:pPr>
        <w:pStyle w:val="Style1"/>
        <w:rPr>
          <w:b/>
          <w:color w:val="auto"/>
        </w:rPr>
      </w:pPr>
      <w:r>
        <w:t xml:space="preserve">The </w:t>
      </w:r>
      <w:r w:rsidR="00A64703">
        <w:t xml:space="preserve">total </w:t>
      </w:r>
      <w:r w:rsidR="002D7863">
        <w:t xml:space="preserve">security of </w:t>
      </w:r>
      <w:r w:rsidR="00A64703">
        <w:t>c</w:t>
      </w:r>
      <w:r w:rsidR="00172A2B">
        <w:t xml:space="preserve">hild </w:t>
      </w:r>
      <w:r w:rsidR="00A64703">
        <w:t>p</w:t>
      </w:r>
      <w:r w:rsidR="00172A2B">
        <w:t>rotection records</w:t>
      </w:r>
      <w:r w:rsidR="002D7863">
        <w:t xml:space="preserve"> </w:t>
      </w:r>
      <w:r w:rsidR="008F5F16">
        <w:t xml:space="preserve">is the responsibility of the DSL.  </w:t>
      </w:r>
      <w:r w:rsidR="00CF6C06" w:rsidRPr="00EB2915">
        <w:t xml:space="preserve">Procedures are in place when a member of staff leaves the setting or is on long term sick leave for their access to cease. Removal of child protection records from the school by staff will be noted and signed for, as will files released to professionals. </w:t>
      </w:r>
      <w:r w:rsidR="00CF6C06" w:rsidRPr="008E58EA">
        <w:rPr>
          <w:color w:val="auto"/>
        </w:rPr>
        <w:t>We will follow the TWSP Workbook Guidelines on release and return.</w:t>
      </w:r>
    </w:p>
    <w:p w14:paraId="039149D6" w14:textId="77777777" w:rsidR="00197410" w:rsidRPr="00656E86" w:rsidRDefault="00197410" w:rsidP="008E58EA">
      <w:pPr>
        <w:pStyle w:val="Style1"/>
      </w:pPr>
    </w:p>
    <w:p w14:paraId="21B0D459" w14:textId="6464A16A" w:rsidR="004D48CA" w:rsidRPr="008E58EA" w:rsidRDefault="004D48CA" w:rsidP="008E58EA">
      <w:pPr>
        <w:pStyle w:val="Style1"/>
      </w:pPr>
      <w:r w:rsidRPr="008E58EA">
        <w:t>The child protection file is a separate file to the educational records. It must be noted that if files are asked to be secured, both files are key elements in any processes for which they are needed. It is important that on releasing files they are signed for on release and on return.</w:t>
      </w:r>
    </w:p>
    <w:p w14:paraId="17CF2A22" w14:textId="77777777" w:rsidR="004D48CA" w:rsidRPr="008E58EA" w:rsidRDefault="004D48CA" w:rsidP="008E58EA">
      <w:pPr>
        <w:pStyle w:val="Style1"/>
      </w:pPr>
    </w:p>
    <w:p w14:paraId="01901EFD" w14:textId="686ABAB4" w:rsidR="004D48CA" w:rsidRPr="008E58EA" w:rsidRDefault="004D48CA" w:rsidP="008E58EA">
      <w:pPr>
        <w:pStyle w:val="Style1"/>
      </w:pPr>
      <w:r w:rsidRPr="008E58EA">
        <w:t xml:space="preserve">Pupil record files must be kept until the individual reaches the age of 25 years or in certain circumstances later. At this point the file should be disposed of confidentially in line with the </w:t>
      </w:r>
      <w:hyperlink r:id="rId69" w:history="1">
        <w:r w:rsidRPr="00D16ACA">
          <w:rPr>
            <w:rStyle w:val="Hyperlink"/>
            <w:color w:val="000000"/>
            <w:u w:val="none"/>
          </w:rPr>
          <w:t>Data Protection: toolkit for schools</w:t>
        </w:r>
      </w:hyperlink>
      <w:r w:rsidRPr="008E58EA">
        <w:t>.</w:t>
      </w:r>
    </w:p>
    <w:p w14:paraId="6189720A" w14:textId="70E8E3FD" w:rsidR="00345512" w:rsidRPr="008E58EA" w:rsidRDefault="00345512" w:rsidP="008E58EA">
      <w:pPr>
        <w:pStyle w:val="Style1"/>
      </w:pPr>
    </w:p>
    <w:p w14:paraId="7C8CE06C" w14:textId="61A5EE6A" w:rsidR="00345512" w:rsidRPr="008E58EA" w:rsidRDefault="00345512" w:rsidP="008E58EA">
      <w:pPr>
        <w:pStyle w:val="Style1"/>
      </w:pPr>
      <w:r w:rsidRPr="00656E86">
        <w:t>In resp</w:t>
      </w:r>
      <w:r w:rsidRPr="00B34167">
        <w:t xml:space="preserve">ect of files being released when requested by the Police under </w:t>
      </w:r>
      <w:hyperlink r:id="rId70" w:history="1">
        <w:r w:rsidRPr="00D16ACA">
          <w:rPr>
            <w:rStyle w:val="Hyperlink"/>
            <w:color w:val="000000"/>
          </w:rPr>
          <w:t>Section 29 of the Data Protection Act 2018 a form entitled ‘Request to external organisation for the disclosure of personal data to the police-Under Schedule 2 Part 1 Paragraph 2 of the Data Protection Act 2018 and GDPR Article 6(1))d)</w:t>
        </w:r>
      </w:hyperlink>
      <w:r w:rsidRPr="008E58EA">
        <w:t xml:space="preserve">’ should accompany that release and a copy will be retained for our records. We will also adopt the </w:t>
      </w:r>
      <w:hyperlink r:id="rId71" w:history="1">
        <w:r w:rsidRPr="00D16ACA">
          <w:rPr>
            <w:rStyle w:val="Hyperlink"/>
            <w:color w:val="000000"/>
          </w:rPr>
          <w:t>Information sharing advice for safeguarding practitioners</w:t>
        </w:r>
      </w:hyperlink>
      <w:r w:rsidRPr="008E58EA">
        <w:t>. Where necessary, the school will also seek advice from our</w:t>
      </w:r>
      <w:r w:rsidRPr="008E58EA">
        <w:rPr>
          <w:b/>
        </w:rPr>
        <w:t xml:space="preserve"> Data Protection Officer.</w:t>
      </w:r>
      <w:r w:rsidRPr="008E58EA">
        <w:t xml:space="preserve"> Upon releasing records</w:t>
      </w:r>
      <w:r w:rsidR="00C521BB">
        <w:t>,</w:t>
      </w:r>
      <w:r w:rsidRPr="00B34167">
        <w:t xml:space="preserve"> the school will request ID Badges prior to handover</w:t>
      </w:r>
      <w:r w:rsidRPr="00D43B9E">
        <w:t>. If the Police are only after minimal data e.g. add</w:t>
      </w:r>
      <w:r w:rsidRPr="008E58EA">
        <w:t>ress or phone number, we will ensure we check the police ID and we will record what information was asked for and the name of the police officer requesting it. A permission form may not be required on these occasions.</w:t>
      </w:r>
    </w:p>
    <w:p w14:paraId="317F5281" w14:textId="1302898B" w:rsidR="00345512" w:rsidRPr="003738B6" w:rsidRDefault="00345512" w:rsidP="004D48CA">
      <w:pPr>
        <w:rPr>
          <w:rFonts w:ascii="Trebuchet MS" w:hAnsi="Trebuchet MS" w:cs="Arial"/>
          <w:color w:val="00B050"/>
          <w:sz w:val="22"/>
          <w:szCs w:val="22"/>
        </w:rPr>
      </w:pPr>
    </w:p>
    <w:p w14:paraId="476A033D" w14:textId="2C321571" w:rsidR="009205D5" w:rsidRPr="008E58EA" w:rsidRDefault="009205D5" w:rsidP="008E58EA">
      <w:pPr>
        <w:pStyle w:val="Style1"/>
      </w:pPr>
      <w:r w:rsidRPr="00656E86">
        <w:t xml:space="preserve">No named statistics in relation to child protection are an important part of performance </w:t>
      </w:r>
      <w:r w:rsidRPr="00B34167">
        <w:t>information. These may</w:t>
      </w:r>
      <w:r w:rsidR="002C2B4C" w:rsidRPr="00B34167">
        <w:t xml:space="preserve"> </w:t>
      </w:r>
      <w:r w:rsidRPr="00D43B9E">
        <w:t>be shared</w:t>
      </w:r>
      <w:r w:rsidRPr="008E58EA">
        <w:t xml:space="preserve"> by the DSL with staff, other agencies or the governing body/</w:t>
      </w:r>
      <w:r w:rsidR="002C2B4C" w:rsidRPr="008E58EA">
        <w:t>Academy Trust</w:t>
      </w:r>
      <w:r w:rsidRPr="008E58EA">
        <w:t>.</w:t>
      </w:r>
    </w:p>
    <w:p w14:paraId="7F6F00F2" w14:textId="77777777" w:rsidR="009205D5" w:rsidRPr="008E58EA" w:rsidRDefault="009205D5" w:rsidP="008E58EA">
      <w:pPr>
        <w:pStyle w:val="Style1"/>
      </w:pPr>
    </w:p>
    <w:p w14:paraId="0E4D568B" w14:textId="2EF39A3B" w:rsidR="001F15DE" w:rsidRPr="00656E86" w:rsidRDefault="001F15DE" w:rsidP="008E58EA">
      <w:pPr>
        <w:pStyle w:val="Style1"/>
      </w:pPr>
      <w:r w:rsidRPr="008E58EA">
        <w:t>In our management of information sharing we will use the following:</w:t>
      </w:r>
    </w:p>
    <w:p w14:paraId="5270A465" w14:textId="77777777" w:rsidR="002C2B4C" w:rsidRPr="008E58EA" w:rsidRDefault="002C2B4C" w:rsidP="008E58EA">
      <w:pPr>
        <w:pStyle w:val="Style1"/>
      </w:pPr>
    </w:p>
    <w:p w14:paraId="47FDDB8D" w14:textId="77777777" w:rsidR="001F15DE" w:rsidRPr="00D16ACA" w:rsidRDefault="001F15DE" w:rsidP="00D16ACA">
      <w:pPr>
        <w:numPr>
          <w:ilvl w:val="0"/>
          <w:numId w:val="33"/>
        </w:numPr>
        <w:rPr>
          <w:rFonts w:ascii="Trebuchet MS" w:hAnsi="Trebuchet MS" w:cs="Arial"/>
          <w:color w:val="000000"/>
          <w:sz w:val="22"/>
          <w:szCs w:val="22"/>
        </w:rPr>
      </w:pPr>
      <w:r w:rsidRPr="00D16ACA">
        <w:rPr>
          <w:rFonts w:ascii="Trebuchet MS" w:hAnsi="Trebuchet MS" w:cs="Arial"/>
          <w:color w:val="000000"/>
          <w:sz w:val="22"/>
          <w:szCs w:val="22"/>
        </w:rPr>
        <w:t xml:space="preserve">Chapter one of </w:t>
      </w:r>
      <w:hyperlink r:id="rId72" w:history="1">
        <w:r w:rsidRPr="00D16ACA">
          <w:rPr>
            <w:rStyle w:val="Hyperlink"/>
            <w:rFonts w:ascii="Trebuchet MS" w:hAnsi="Trebuchet MS" w:cs="Arial"/>
            <w:color w:val="000000"/>
            <w:sz w:val="22"/>
            <w:szCs w:val="22"/>
          </w:rPr>
          <w:t>Working Together to Safeguard Children</w:t>
        </w:r>
      </w:hyperlink>
      <w:r w:rsidRPr="00D16ACA">
        <w:rPr>
          <w:rFonts w:ascii="Trebuchet MS" w:hAnsi="Trebuchet MS" w:cs="Arial"/>
          <w:color w:val="000000"/>
          <w:sz w:val="22"/>
          <w:szCs w:val="22"/>
        </w:rPr>
        <w:t>, which includes a myth-busting guide to information sharing;</w:t>
      </w:r>
    </w:p>
    <w:p w14:paraId="70DC8DE1" w14:textId="77777777" w:rsidR="001F15DE" w:rsidRPr="00D16ACA" w:rsidRDefault="004D4F52" w:rsidP="00D16ACA">
      <w:pPr>
        <w:numPr>
          <w:ilvl w:val="0"/>
          <w:numId w:val="33"/>
        </w:numPr>
        <w:rPr>
          <w:rFonts w:ascii="Trebuchet MS" w:hAnsi="Trebuchet MS" w:cs="Arial"/>
          <w:color w:val="000000"/>
          <w:sz w:val="22"/>
          <w:szCs w:val="22"/>
        </w:rPr>
      </w:pPr>
      <w:hyperlink r:id="rId73" w:history="1">
        <w:r w:rsidR="001F15DE" w:rsidRPr="00D16ACA">
          <w:rPr>
            <w:rStyle w:val="Hyperlink"/>
            <w:rFonts w:ascii="Trebuchet MS" w:hAnsi="Trebuchet MS" w:cs="Arial"/>
            <w:color w:val="000000"/>
            <w:sz w:val="22"/>
            <w:szCs w:val="22"/>
          </w:rPr>
          <w:t>Information Sharing: Advice for Practitioners Providing Safeguarding Services to Children, Young People, Parents and Carers</w:t>
        </w:r>
      </w:hyperlink>
      <w:r w:rsidR="001F15DE" w:rsidRPr="00D16ACA">
        <w:rPr>
          <w:rFonts w:ascii="Trebuchet MS" w:hAnsi="Trebuchet MS" w:cs="Arial"/>
          <w:color w:val="000000"/>
          <w:sz w:val="22"/>
          <w:szCs w:val="22"/>
        </w:rPr>
        <w:t>. The seven golden rules for sharing information will be especially useful;</w:t>
      </w:r>
    </w:p>
    <w:p w14:paraId="583BF2E3" w14:textId="77777777" w:rsidR="001F15DE" w:rsidRPr="00D16ACA" w:rsidRDefault="001F15DE" w:rsidP="00D16ACA">
      <w:pPr>
        <w:numPr>
          <w:ilvl w:val="0"/>
          <w:numId w:val="33"/>
        </w:numPr>
        <w:rPr>
          <w:rFonts w:ascii="Trebuchet MS" w:hAnsi="Trebuchet MS" w:cs="Arial"/>
          <w:color w:val="000000"/>
          <w:sz w:val="22"/>
          <w:szCs w:val="22"/>
        </w:rPr>
      </w:pPr>
      <w:r w:rsidRPr="00D16ACA">
        <w:rPr>
          <w:rFonts w:ascii="Trebuchet MS" w:hAnsi="Trebuchet MS" w:cs="Arial"/>
          <w:color w:val="000000"/>
          <w:sz w:val="22"/>
          <w:szCs w:val="22"/>
        </w:rPr>
        <w:t xml:space="preserve">The </w:t>
      </w:r>
      <w:hyperlink r:id="rId74" w:history="1">
        <w:r w:rsidRPr="00D16ACA">
          <w:rPr>
            <w:rStyle w:val="Hyperlink"/>
            <w:rFonts w:ascii="Trebuchet MS" w:hAnsi="Trebuchet MS" w:cs="Arial"/>
            <w:color w:val="000000"/>
            <w:sz w:val="22"/>
            <w:szCs w:val="22"/>
          </w:rPr>
          <w:t>Information Commissioner’s Office (ICO</w:t>
        </w:r>
      </w:hyperlink>
      <w:r w:rsidRPr="00D16ACA">
        <w:rPr>
          <w:rFonts w:ascii="Trebuchet MS" w:hAnsi="Trebuchet MS" w:cs="Arial"/>
          <w:color w:val="000000"/>
          <w:sz w:val="22"/>
          <w:szCs w:val="22"/>
        </w:rPr>
        <w:t>), which includes ICO GDPR FAQs and guidance from the department, and</w:t>
      </w:r>
    </w:p>
    <w:p w14:paraId="0EE1DBF0" w14:textId="77777777" w:rsidR="001F15DE" w:rsidRPr="00D16ACA" w:rsidRDefault="004D4F52" w:rsidP="00D16ACA">
      <w:pPr>
        <w:numPr>
          <w:ilvl w:val="0"/>
          <w:numId w:val="33"/>
        </w:numPr>
        <w:rPr>
          <w:rFonts w:ascii="Trebuchet MS" w:hAnsi="Trebuchet MS" w:cs="Arial"/>
          <w:color w:val="000000"/>
          <w:sz w:val="22"/>
          <w:szCs w:val="22"/>
        </w:rPr>
      </w:pPr>
      <w:hyperlink r:id="rId75" w:history="1">
        <w:r w:rsidR="001F15DE" w:rsidRPr="00D16ACA">
          <w:rPr>
            <w:rStyle w:val="Hyperlink"/>
            <w:rFonts w:ascii="Trebuchet MS" w:hAnsi="Trebuchet MS" w:cs="Arial"/>
            <w:color w:val="000000"/>
            <w:sz w:val="22"/>
            <w:szCs w:val="22"/>
          </w:rPr>
          <w:t>Data protection: toolkit for schools</w:t>
        </w:r>
      </w:hyperlink>
      <w:r w:rsidR="001F15DE" w:rsidRPr="00D16ACA">
        <w:rPr>
          <w:rFonts w:ascii="Trebuchet MS" w:hAnsi="Trebuchet MS" w:cs="Arial"/>
          <w:color w:val="000000"/>
          <w:sz w:val="22"/>
          <w:szCs w:val="22"/>
        </w:rPr>
        <w:t xml:space="preserve"> - Guidance to support schools with data protection activity, including compliance with the GDPR.</w:t>
      </w:r>
    </w:p>
    <w:p w14:paraId="09BF4821" w14:textId="465FA429" w:rsidR="001F15DE" w:rsidRPr="00D16ACA" w:rsidRDefault="001F15DE" w:rsidP="008E58EA">
      <w:pPr>
        <w:rPr>
          <w:rFonts w:ascii="Trebuchet MS" w:hAnsi="Trebuchet MS" w:cs="Arial"/>
          <w:color w:val="000000"/>
          <w:sz w:val="22"/>
          <w:szCs w:val="22"/>
        </w:rPr>
      </w:pPr>
    </w:p>
    <w:p w14:paraId="0A3EC779" w14:textId="6ED6BE2D" w:rsidR="001F15DE" w:rsidRDefault="001F15DE" w:rsidP="00656E86">
      <w:pPr>
        <w:pStyle w:val="Style1"/>
        <w:rPr>
          <w:rFonts w:eastAsia="Calibri"/>
          <w:lang w:eastAsia="en-US"/>
        </w:rPr>
      </w:pPr>
      <w:r w:rsidRPr="008E58EA">
        <w:rPr>
          <w:rFonts w:eastAsia="Calibri"/>
          <w:lang w:eastAsia="en-US"/>
        </w:rPr>
        <w:t xml:space="preserve">When a child leaves the school, the DSL will ensure their child protection file is transferred to the new school or college as soon as possible (ideally within five working days of the child starting at their new school or college), ensuring secure transit, and confirmation of receipt will be obtained. As a school we will transfer the child protection file separately from the </w:t>
      </w:r>
      <w:r w:rsidRPr="008E58EA">
        <w:rPr>
          <w:rFonts w:eastAsia="Calibri"/>
          <w:lang w:eastAsia="en-US"/>
        </w:rPr>
        <w:lastRenderedPageBreak/>
        <w:t xml:space="preserve">main pupil file. As a receiving school we will ensure key staff such as </w:t>
      </w:r>
      <w:r w:rsidR="00B0796F" w:rsidRPr="00656E86">
        <w:rPr>
          <w:rFonts w:eastAsia="Calibri"/>
          <w:lang w:eastAsia="en-US"/>
        </w:rPr>
        <w:t xml:space="preserve">the DSL </w:t>
      </w:r>
      <w:r w:rsidRPr="008E58EA">
        <w:rPr>
          <w:rFonts w:eastAsia="Calibri"/>
          <w:lang w:eastAsia="en-US"/>
        </w:rPr>
        <w:t>and SENCO are aware</w:t>
      </w:r>
      <w:r w:rsidR="00B0796F" w:rsidRPr="00656E86">
        <w:rPr>
          <w:rFonts w:eastAsia="Calibri"/>
          <w:lang w:eastAsia="en-US"/>
        </w:rPr>
        <w:t>,</w:t>
      </w:r>
      <w:r w:rsidRPr="008E58EA">
        <w:rPr>
          <w:rFonts w:eastAsia="Calibri"/>
          <w:lang w:eastAsia="en-US"/>
        </w:rPr>
        <w:t xml:space="preserve"> as required. In addition to the child protection file, the DSL will also consider if it would be appropriate to share any information with the new school or college in advance of a child leaving. The current host school in this process should </w:t>
      </w:r>
      <w:r w:rsidRPr="008E58EA">
        <w:rPr>
          <w:rFonts w:eastAsia="Calibri"/>
          <w:b/>
          <w:lang w:eastAsia="en-US"/>
        </w:rPr>
        <w:t>not</w:t>
      </w:r>
      <w:r w:rsidRPr="008E58EA">
        <w:rPr>
          <w:rFonts w:eastAsia="Calibri"/>
          <w:lang w:eastAsia="en-US"/>
        </w:rPr>
        <w:t xml:space="preserve"> photocopy and retain child protection records as this is deemed from the Information Commissioners Office that this would contravene The Data Protection Act 2018, but rather produce a chronology to pass on with the child protection records and retain a copy of this chronology for themselves for audit purposes, this would be deemed as best practice.</w:t>
      </w:r>
      <w:r w:rsidRPr="00656E86">
        <w:rPr>
          <w:rFonts w:eastAsia="Calibri"/>
          <w:lang w:eastAsia="en-US"/>
        </w:rPr>
        <w:t xml:space="preserve"> </w:t>
      </w:r>
    </w:p>
    <w:p w14:paraId="3F4AC766" w14:textId="77777777" w:rsidR="00E92739" w:rsidRPr="00656E86" w:rsidRDefault="00E92739" w:rsidP="008E58EA">
      <w:pPr>
        <w:pStyle w:val="Style1"/>
        <w:rPr>
          <w:rFonts w:eastAsia="Calibri"/>
          <w:b/>
          <w:lang w:eastAsia="en-US"/>
        </w:rPr>
      </w:pPr>
    </w:p>
    <w:p w14:paraId="6320574F" w14:textId="77777777" w:rsidR="00D15A71" w:rsidRPr="008E58EA" w:rsidRDefault="00D15A71" w:rsidP="008E58EA">
      <w:pPr>
        <w:pStyle w:val="Style1"/>
        <w:rPr>
          <w:b/>
        </w:rPr>
      </w:pPr>
      <w:r w:rsidRPr="00B34167">
        <w:t>All child protection records are reviewed annually by the</w:t>
      </w:r>
      <w:r w:rsidRPr="00D43B9E">
        <w:t xml:space="preserve"> </w:t>
      </w:r>
      <w:r w:rsidRPr="008E58EA">
        <w:t>DSL or a Deputy DSL.  They are checked to be chronological, tidy, legible and factual in content. This should be undertaken at least annually as appropriate, as records may sometimes be immediately required by professionals. Where reports are needed for child protection and safeguarding meetings these should include attendance figures where the child is of compulsory school age.</w:t>
      </w:r>
    </w:p>
    <w:p w14:paraId="63634806" w14:textId="308743C0" w:rsidR="00345512" w:rsidRDefault="00345512" w:rsidP="008E58EA">
      <w:pPr>
        <w:pStyle w:val="Style1"/>
      </w:pPr>
    </w:p>
    <w:p w14:paraId="503EDD6A" w14:textId="16C0FBFC" w:rsidR="006B2E2D" w:rsidRDefault="006B2E2D" w:rsidP="008E58EA">
      <w:pPr>
        <w:pStyle w:val="Style1"/>
      </w:pPr>
    </w:p>
    <w:p w14:paraId="1659C06C" w14:textId="77777777" w:rsidR="006B2E2D" w:rsidRPr="00774902" w:rsidRDefault="006B2E2D" w:rsidP="006B2E2D">
      <w:pPr>
        <w:pStyle w:val="Sub-Heading"/>
      </w:pPr>
      <w:bookmarkStart w:id="97" w:name="_Toc49355953"/>
      <w:r w:rsidRPr="00774902">
        <w:t>Training</w:t>
      </w:r>
      <w:bookmarkEnd w:id="97"/>
    </w:p>
    <w:p w14:paraId="0C37B4FF" w14:textId="77777777" w:rsidR="006B2E2D" w:rsidRPr="00EB2915" w:rsidRDefault="006B2E2D" w:rsidP="008E58EA">
      <w:pPr>
        <w:pStyle w:val="Style1"/>
      </w:pPr>
      <w:r w:rsidRPr="00EB2915">
        <w:t xml:space="preserve">The governing board will ensure that all staff undergo face to face safeguarding and child protection training, which may also include online safety training, at induction. We will update staff child protection and safeguarding training at least every three years. All staff will receive training in managing sexual violence and sexual harassment.  </w:t>
      </w:r>
    </w:p>
    <w:p w14:paraId="5027523C" w14:textId="77777777" w:rsidR="006B2E2D" w:rsidRPr="00EB2915" w:rsidRDefault="006B2E2D" w:rsidP="008E58EA">
      <w:pPr>
        <w:pStyle w:val="Style1"/>
      </w:pPr>
    </w:p>
    <w:p w14:paraId="0F8A9919" w14:textId="77777777" w:rsidR="006B2E2D" w:rsidRPr="00EB2915" w:rsidRDefault="006B2E2D" w:rsidP="008E58EA">
      <w:pPr>
        <w:pStyle w:val="Style1"/>
      </w:pPr>
      <w:r w:rsidRPr="00EB2915">
        <w:t xml:space="preserve">All staff will receive regular safeguarding and child protection updates as required, and at least annually, to provide them with the relevant skills and knowledge to safeguard children. </w:t>
      </w:r>
    </w:p>
    <w:p w14:paraId="53200AA1" w14:textId="7CED3A62" w:rsidR="006B2E2D" w:rsidRDefault="006B2E2D" w:rsidP="008E58EA">
      <w:pPr>
        <w:pStyle w:val="Style1"/>
      </w:pPr>
    </w:p>
    <w:p w14:paraId="33E5CD6B" w14:textId="77777777" w:rsidR="00E92739" w:rsidRDefault="00E92739" w:rsidP="008E58EA">
      <w:pPr>
        <w:pStyle w:val="Style1"/>
      </w:pPr>
    </w:p>
    <w:p w14:paraId="0F44A552" w14:textId="77777777" w:rsidR="006B2E2D" w:rsidRPr="00774902" w:rsidRDefault="006B2E2D" w:rsidP="006B2E2D">
      <w:pPr>
        <w:pStyle w:val="Sub-Heading"/>
      </w:pPr>
      <w:bookmarkStart w:id="98" w:name="_Toc49355954"/>
      <w:r w:rsidRPr="00774902">
        <w:t>Online safety</w:t>
      </w:r>
      <w:bookmarkEnd w:id="98"/>
    </w:p>
    <w:p w14:paraId="578704AB" w14:textId="77777777" w:rsidR="006B2E2D" w:rsidRPr="00EB2915" w:rsidRDefault="006B2E2D" w:rsidP="008E58EA">
      <w:pPr>
        <w:pStyle w:val="Style1"/>
        <w:rPr>
          <w:b/>
          <w:i/>
        </w:rPr>
      </w:pPr>
      <w:r w:rsidRPr="00EB2915">
        <w:t xml:space="preserve">The use of technology has become a significant component of many safeguarding issues. In cases of child sexual exploitation, radicalisation and sexual predation, for example, technology often provides the platform that facilitates harm. An effective approach to online safety empowers us to protect and educate the whole school community in our use of technology and we will work with our information technology partners to identify, intervene in and escalate any incident, where appropriate. </w:t>
      </w:r>
    </w:p>
    <w:p w14:paraId="71CAF1B4" w14:textId="77777777" w:rsidR="006B2E2D" w:rsidRPr="00EB2915" w:rsidRDefault="006B2E2D" w:rsidP="008E58EA">
      <w:pPr>
        <w:pStyle w:val="Style1"/>
      </w:pPr>
    </w:p>
    <w:p w14:paraId="11A78193" w14:textId="77777777" w:rsidR="006B2E2D" w:rsidRPr="00EB2915" w:rsidRDefault="006B2E2D" w:rsidP="008E58EA">
      <w:pPr>
        <w:pStyle w:val="Style1"/>
      </w:pPr>
      <w:r w:rsidRPr="00EB2915">
        <w:t xml:space="preserve">The breadth of issues classified within online safety is considerable:  </w:t>
      </w:r>
    </w:p>
    <w:p w14:paraId="6222AF8E" w14:textId="77777777" w:rsidR="006B2E2D" w:rsidRPr="00EB2915" w:rsidRDefault="006B2E2D" w:rsidP="008E58EA">
      <w:pPr>
        <w:pStyle w:val="Style1"/>
      </w:pPr>
      <w:r w:rsidRPr="00EB2915">
        <w:t xml:space="preserve">                </w:t>
      </w:r>
    </w:p>
    <w:p w14:paraId="67B5BB8B" w14:textId="77777777" w:rsidR="006B2E2D" w:rsidRPr="00D16ACA" w:rsidRDefault="006B2E2D" w:rsidP="00D16ACA">
      <w:pPr>
        <w:numPr>
          <w:ilvl w:val="0"/>
          <w:numId w:val="9"/>
        </w:numPr>
        <w:rPr>
          <w:rFonts w:ascii="Trebuchet MS" w:hAnsi="Trebuchet MS" w:cs="Arial"/>
          <w:color w:val="000000"/>
          <w:sz w:val="22"/>
          <w:szCs w:val="22"/>
        </w:rPr>
      </w:pPr>
      <w:r w:rsidRPr="00D16ACA">
        <w:rPr>
          <w:rFonts w:ascii="Trebuchet MS" w:hAnsi="Trebuchet MS" w:cs="Arial"/>
          <w:b/>
          <w:color w:val="000000"/>
          <w:sz w:val="22"/>
          <w:szCs w:val="22"/>
        </w:rPr>
        <w:t>content:</w:t>
      </w:r>
      <w:r w:rsidRPr="00D16ACA">
        <w:rPr>
          <w:rFonts w:ascii="Trebuchet MS" w:hAnsi="Trebuchet MS" w:cs="Arial"/>
          <w:color w:val="000000"/>
          <w:sz w:val="22"/>
          <w:szCs w:val="22"/>
        </w:rPr>
        <w:t xml:space="preserve"> being exposed to illegal, inappropriate or harmful material such as pornography, ‘fake news’, racist or radical and extremist views;                            </w:t>
      </w:r>
    </w:p>
    <w:p w14:paraId="41E89EFC" w14:textId="77777777" w:rsidR="006B2E2D" w:rsidRPr="00D16ACA" w:rsidRDefault="006B2E2D" w:rsidP="00D16ACA">
      <w:pPr>
        <w:numPr>
          <w:ilvl w:val="0"/>
          <w:numId w:val="9"/>
        </w:numPr>
        <w:rPr>
          <w:rFonts w:ascii="Trebuchet MS" w:hAnsi="Trebuchet MS" w:cs="Arial"/>
          <w:color w:val="000000"/>
          <w:sz w:val="22"/>
          <w:szCs w:val="22"/>
        </w:rPr>
      </w:pPr>
      <w:r w:rsidRPr="00D16ACA">
        <w:rPr>
          <w:rFonts w:ascii="Trebuchet MS" w:hAnsi="Trebuchet MS" w:cs="Arial"/>
          <w:b/>
          <w:color w:val="000000"/>
          <w:sz w:val="22"/>
          <w:szCs w:val="22"/>
        </w:rPr>
        <w:t>contact:</w:t>
      </w:r>
      <w:r w:rsidRPr="00D16ACA">
        <w:rPr>
          <w:rFonts w:ascii="Trebuchet MS" w:hAnsi="Trebuchet MS" w:cs="Arial"/>
          <w:color w:val="000000"/>
          <w:sz w:val="22"/>
          <w:szCs w:val="22"/>
        </w:rPr>
        <w:t xml:space="preserve"> being subjected to harmful online interaction with other users such as commercial advertising, as well as adults posing as children or young adults and </w:t>
      </w:r>
    </w:p>
    <w:p w14:paraId="1427FB12" w14:textId="77777777" w:rsidR="006B2E2D" w:rsidRPr="00D16ACA" w:rsidRDefault="006B2E2D" w:rsidP="00D16ACA">
      <w:pPr>
        <w:numPr>
          <w:ilvl w:val="0"/>
          <w:numId w:val="9"/>
        </w:numPr>
        <w:rPr>
          <w:rFonts w:ascii="Trebuchet MS" w:hAnsi="Trebuchet MS" w:cs="Arial"/>
          <w:color w:val="000000"/>
          <w:sz w:val="22"/>
          <w:szCs w:val="22"/>
        </w:rPr>
      </w:pPr>
      <w:r w:rsidRPr="00D16ACA">
        <w:rPr>
          <w:rFonts w:ascii="Trebuchet MS" w:hAnsi="Trebuchet MS" w:cs="Arial"/>
          <w:b/>
          <w:color w:val="000000"/>
          <w:sz w:val="22"/>
          <w:szCs w:val="22"/>
        </w:rPr>
        <w:t>conduct:</w:t>
      </w:r>
      <w:r w:rsidRPr="00D16ACA">
        <w:rPr>
          <w:rFonts w:ascii="Trebuchet MS" w:hAnsi="Trebuchet MS" w:cs="Arial"/>
          <w:color w:val="000000"/>
          <w:sz w:val="22"/>
          <w:szCs w:val="22"/>
        </w:rPr>
        <w:t xml:space="preserve"> personal online behaviour that increases the likelihood of, or causes, harm. For example, making, sending and receiving explicit images, or online bullying.</w:t>
      </w:r>
    </w:p>
    <w:p w14:paraId="5CD7ACFE" w14:textId="77777777" w:rsidR="006B2E2D" w:rsidRPr="00D16ACA" w:rsidRDefault="006B2E2D" w:rsidP="008E58EA">
      <w:pPr>
        <w:rPr>
          <w:rFonts w:ascii="Trebuchet MS" w:hAnsi="Trebuchet MS" w:cs="Arial"/>
          <w:color w:val="000000"/>
          <w:sz w:val="22"/>
          <w:szCs w:val="22"/>
        </w:rPr>
      </w:pPr>
    </w:p>
    <w:p w14:paraId="591462BD" w14:textId="77777777" w:rsidR="006B2E2D" w:rsidRPr="00EB2915" w:rsidRDefault="006B2E2D" w:rsidP="008E58EA">
      <w:pPr>
        <w:pStyle w:val="Style1"/>
      </w:pPr>
      <w:r w:rsidRPr="00656E86">
        <w:t>Our school</w:t>
      </w:r>
      <w:r w:rsidRPr="00B34167">
        <w:t xml:space="preserve"> teac</w:t>
      </w:r>
      <w:r w:rsidRPr="00D43B9E">
        <w:t>h</w:t>
      </w:r>
      <w:r w:rsidRPr="008E58EA">
        <w:t xml:space="preserve">es safeguarding, including online safety. We will use the </w:t>
      </w:r>
      <w:hyperlink r:id="rId76" w:history="1">
        <w:r w:rsidRPr="00D16ACA">
          <w:rPr>
            <w:rStyle w:val="Hyperlink"/>
            <w:color w:val="000000"/>
          </w:rPr>
          <w:t>Teaching online safety in school</w:t>
        </w:r>
      </w:hyperlink>
      <w:r w:rsidRPr="008E58EA">
        <w:t xml:space="preserve"> guidance to ensure our pupils understand how to stay safe and behave online</w:t>
      </w:r>
      <w:r w:rsidRPr="00EB2915">
        <w:t xml:space="preserve"> as part of our curriculum. </w:t>
      </w:r>
    </w:p>
    <w:p w14:paraId="7E1CDE06" w14:textId="77777777" w:rsidR="006B2E2D" w:rsidRPr="00EB2915" w:rsidRDefault="006B2E2D" w:rsidP="008E58EA">
      <w:pPr>
        <w:pStyle w:val="Style1"/>
      </w:pPr>
    </w:p>
    <w:p w14:paraId="347E8591" w14:textId="77777777" w:rsidR="006B2E2D" w:rsidRPr="00EB2915" w:rsidRDefault="006B2E2D" w:rsidP="008E58EA">
      <w:pPr>
        <w:pStyle w:val="Style1"/>
      </w:pPr>
      <w:r w:rsidRPr="00EB2915">
        <w:lastRenderedPageBreak/>
        <w:t>We regularly review our online safety policy and make all aware of its existence and importance. We ensure all staff receive training on what is acceptable in terms of the use of online technology.  Where appropriate, intervention will take place when anyone uses such technology in an unacceptable fashion.</w:t>
      </w:r>
    </w:p>
    <w:p w14:paraId="74D6C90A" w14:textId="77777777" w:rsidR="006B2E2D" w:rsidRPr="00774902" w:rsidRDefault="006B2E2D" w:rsidP="008E58EA">
      <w:pPr>
        <w:pStyle w:val="Style1"/>
      </w:pPr>
    </w:p>
    <w:p w14:paraId="6EEB7BC4" w14:textId="77777777" w:rsidR="006B2E2D" w:rsidRPr="00AE6540" w:rsidRDefault="006B2E2D" w:rsidP="008E58EA">
      <w:pPr>
        <w:pStyle w:val="Style1"/>
      </w:pPr>
      <w:r w:rsidRPr="00AE6540">
        <w:t xml:space="preserve">Online monitoring software is used in our school and this provision is reviewed, updated and checked regularly. This software identifies </w:t>
      </w:r>
      <w:r w:rsidRPr="00EB2915">
        <w:t>online risk of harm, including risks posed by the online activity of extremist and terrorist groups. On occasions, unacceptable websites may be accessed inadvertently; if this occurs then the site should be closed down immediately and reported without delay to the headteacher and the DSL.</w:t>
      </w:r>
      <w:r w:rsidRPr="00AE6540">
        <w:t xml:space="preserve"> </w:t>
      </w:r>
    </w:p>
    <w:p w14:paraId="5AF80736" w14:textId="77777777" w:rsidR="006B2E2D" w:rsidRPr="00774902" w:rsidRDefault="006B2E2D" w:rsidP="008E58EA">
      <w:pPr>
        <w:pStyle w:val="Style1"/>
      </w:pPr>
    </w:p>
    <w:p w14:paraId="783989F1" w14:textId="77777777" w:rsidR="006B2E2D" w:rsidRPr="00EB2915" w:rsidRDefault="006B2E2D" w:rsidP="008E58EA">
      <w:pPr>
        <w:pStyle w:val="Style1"/>
      </w:pPr>
      <w:r w:rsidRPr="00EB2915">
        <w:t>We recognise at this school that all information technology, whether personal or work based, is</w:t>
      </w:r>
      <w:r w:rsidRPr="00EB2915">
        <w:rPr>
          <w:b/>
        </w:rPr>
        <w:t xml:space="preserve"> </w:t>
      </w:r>
      <w:r w:rsidRPr="00EB2915">
        <w:t xml:space="preserve">a whole school issue and all staff have a duty to be vigilant. We recognise online safety is a major concern for all professionals. For more information and support, staff will refer to the ‘information and support’ section of Annex C: Online safety </w:t>
      </w:r>
      <w:r w:rsidRPr="00EB2915">
        <w:rPr>
          <w:i/>
        </w:rPr>
        <w:t>KCSiE</w:t>
      </w:r>
      <w:r w:rsidRPr="00EB2915">
        <w:t>.</w:t>
      </w:r>
    </w:p>
    <w:p w14:paraId="526DCEE5" w14:textId="77777777" w:rsidR="006B2E2D" w:rsidRPr="00EB2915" w:rsidRDefault="006B2E2D" w:rsidP="008E58EA">
      <w:pPr>
        <w:pStyle w:val="Style1"/>
      </w:pPr>
    </w:p>
    <w:p w14:paraId="59A71A35" w14:textId="77777777" w:rsidR="006B2E2D" w:rsidRPr="00EB2915" w:rsidRDefault="006B2E2D" w:rsidP="008E58EA">
      <w:pPr>
        <w:pStyle w:val="Style1"/>
      </w:pPr>
      <w:r w:rsidRPr="00EB2915">
        <w:t>Our school also takes seriously our duty to assist parents and help them with online safeguarding. As such, we make them aware of relevant support services, including those listed in KCSiE.</w:t>
      </w:r>
    </w:p>
    <w:p w14:paraId="7AA5361F" w14:textId="070CA4CB" w:rsidR="006B2E2D" w:rsidRDefault="006B2E2D" w:rsidP="008E58EA">
      <w:pPr>
        <w:pStyle w:val="Style1"/>
        <w:rPr>
          <w:b/>
        </w:rPr>
      </w:pPr>
    </w:p>
    <w:p w14:paraId="0B1AA3F1" w14:textId="77777777" w:rsidR="00E92739" w:rsidRDefault="00E92739" w:rsidP="008E58EA">
      <w:pPr>
        <w:pStyle w:val="Style1"/>
        <w:rPr>
          <w:b/>
        </w:rPr>
      </w:pPr>
    </w:p>
    <w:p w14:paraId="2F1A3F6B" w14:textId="77777777" w:rsidR="006B2E2D" w:rsidRPr="00BA2C3C" w:rsidRDefault="006B2E2D" w:rsidP="006B2E2D">
      <w:pPr>
        <w:pStyle w:val="Sub-Heading"/>
      </w:pPr>
      <w:bookmarkStart w:id="99" w:name="_Toc49355955"/>
      <w:r w:rsidRPr="00BA2C3C">
        <w:t>Safe use of electronic devices (Early Years settings only)</w:t>
      </w:r>
      <w:bookmarkEnd w:id="99"/>
    </w:p>
    <w:p w14:paraId="1CFFC4F7" w14:textId="77777777" w:rsidR="006B2E2D" w:rsidRPr="00EB2915" w:rsidRDefault="006B2E2D" w:rsidP="008E58EA">
      <w:pPr>
        <w:pStyle w:val="Style1"/>
        <w:rPr>
          <w:b/>
        </w:rPr>
      </w:pPr>
      <w:r w:rsidRPr="00BA2C3C">
        <w:t xml:space="preserve">Within the early years provision at our school </w:t>
      </w:r>
      <w:r w:rsidRPr="00EB2915">
        <w:t xml:space="preserve">we ensure the safety and welfare of the children in our care. Personal electronic devices are not permitted within this setting, when in the presence of children. </w:t>
      </w:r>
    </w:p>
    <w:p w14:paraId="1B33EA16" w14:textId="77777777" w:rsidR="006B2E2D" w:rsidRPr="00BA2C3C" w:rsidRDefault="006B2E2D" w:rsidP="008E58EA">
      <w:pPr>
        <w:pStyle w:val="Style1"/>
      </w:pPr>
    </w:p>
    <w:p w14:paraId="31A803DE" w14:textId="1925DAE6" w:rsidR="006B2E2D" w:rsidRPr="00BA2C3C" w:rsidRDefault="006B2E2D" w:rsidP="008E58EA">
      <w:pPr>
        <w:pStyle w:val="Style1"/>
      </w:pPr>
      <w:r w:rsidRPr="00BA2C3C">
        <w:t>Therefore</w:t>
      </w:r>
      <w:r w:rsidR="004D0586">
        <w:t>,</w:t>
      </w:r>
      <w:r w:rsidRPr="00BA2C3C">
        <w:t xml:space="preserve"> we will ensure that we take measures including ensuring that:</w:t>
      </w:r>
    </w:p>
    <w:p w14:paraId="15A92621" w14:textId="77777777" w:rsidR="006B2E2D" w:rsidRPr="00BA2C3C" w:rsidRDefault="006B2E2D" w:rsidP="008E58EA">
      <w:pPr>
        <w:pStyle w:val="Style1"/>
      </w:pPr>
    </w:p>
    <w:p w14:paraId="15288899" w14:textId="77777777" w:rsidR="006B2E2D" w:rsidRPr="00BA2C3C" w:rsidRDefault="006B2E2D" w:rsidP="00D16ACA">
      <w:pPr>
        <w:numPr>
          <w:ilvl w:val="0"/>
          <w:numId w:val="10"/>
        </w:numPr>
        <w:ind w:left="709" w:hanging="283"/>
        <w:rPr>
          <w:rFonts w:ascii="Trebuchet MS" w:hAnsi="Trebuchet MS" w:cs="Arial"/>
          <w:sz w:val="22"/>
          <w:szCs w:val="22"/>
        </w:rPr>
      </w:pPr>
      <w:r w:rsidRPr="00BA2C3C">
        <w:rPr>
          <w:rFonts w:ascii="Trebuchet MS" w:hAnsi="Trebuchet MS" w:cs="Arial"/>
          <w:sz w:val="22"/>
          <w:szCs w:val="22"/>
        </w:rPr>
        <w:t>personal electronic devices are kept in a secure place and not accessible throughout contact time with the children;</w:t>
      </w:r>
    </w:p>
    <w:p w14:paraId="4F0D096F" w14:textId="77777777" w:rsidR="006B2E2D" w:rsidRPr="00BA2C3C" w:rsidRDefault="006B2E2D" w:rsidP="00D16ACA">
      <w:pPr>
        <w:numPr>
          <w:ilvl w:val="0"/>
          <w:numId w:val="10"/>
        </w:numPr>
        <w:ind w:left="709" w:hanging="283"/>
        <w:rPr>
          <w:rFonts w:ascii="Trebuchet MS" w:hAnsi="Trebuchet MS" w:cs="Arial"/>
          <w:sz w:val="22"/>
          <w:szCs w:val="22"/>
        </w:rPr>
      </w:pPr>
      <w:r w:rsidRPr="00BA2C3C">
        <w:rPr>
          <w:rFonts w:ascii="Trebuchet MS" w:hAnsi="Trebuchet MS" w:cs="Arial"/>
          <w:sz w:val="22"/>
          <w:szCs w:val="22"/>
        </w:rPr>
        <w:t>photographs or images of any children within our care are only taken following parental consent and only by using a school device and that those images remain within the setting</w:t>
      </w:r>
    </w:p>
    <w:p w14:paraId="422FB57A" w14:textId="40FF021F" w:rsidR="006B2E2D" w:rsidRDefault="006B2E2D" w:rsidP="00D16ACA">
      <w:pPr>
        <w:numPr>
          <w:ilvl w:val="0"/>
          <w:numId w:val="10"/>
        </w:numPr>
        <w:ind w:left="709" w:hanging="283"/>
        <w:rPr>
          <w:rFonts w:ascii="Trebuchet MS" w:hAnsi="Trebuchet MS" w:cs="Arial"/>
          <w:sz w:val="22"/>
          <w:szCs w:val="22"/>
        </w:rPr>
      </w:pPr>
      <w:r w:rsidRPr="00BA2C3C">
        <w:rPr>
          <w:rFonts w:ascii="Trebuchet MS" w:hAnsi="Trebuchet MS" w:cs="Arial"/>
          <w:sz w:val="22"/>
          <w:szCs w:val="22"/>
        </w:rPr>
        <w:t>when on outings, electronic devices are only used to make or receive phone calls relating directly to ensuring the safety and well-being of the children.</w:t>
      </w:r>
    </w:p>
    <w:p w14:paraId="120123F9" w14:textId="77777777" w:rsidR="00644067" w:rsidRDefault="00644067" w:rsidP="008E58EA">
      <w:pPr>
        <w:ind w:left="709"/>
        <w:rPr>
          <w:rFonts w:ascii="Trebuchet MS" w:hAnsi="Trebuchet MS" w:cs="Arial"/>
          <w:sz w:val="22"/>
          <w:szCs w:val="22"/>
        </w:rPr>
      </w:pPr>
    </w:p>
    <w:p w14:paraId="7C26AE45" w14:textId="72F89882" w:rsidR="00644067" w:rsidRDefault="00644067" w:rsidP="00644067">
      <w:pPr>
        <w:rPr>
          <w:rFonts w:ascii="Trebuchet MS" w:hAnsi="Trebuchet MS" w:cs="Arial"/>
          <w:sz w:val="22"/>
          <w:szCs w:val="22"/>
        </w:rPr>
      </w:pPr>
    </w:p>
    <w:p w14:paraId="7A127D0E" w14:textId="77777777" w:rsidR="00644067" w:rsidRPr="00BA2C3C" w:rsidRDefault="00644067" w:rsidP="00644067">
      <w:pPr>
        <w:pStyle w:val="Sub-Heading"/>
      </w:pPr>
      <w:bookmarkStart w:id="100" w:name="_Toc49355956"/>
      <w:r w:rsidRPr="00BA2C3C">
        <w:t>Safe use of electronic devices</w:t>
      </w:r>
      <w:r>
        <w:t xml:space="preserve"> (All settings</w:t>
      </w:r>
      <w:r w:rsidRPr="00BA2C3C">
        <w:t>)</w:t>
      </w:r>
      <w:bookmarkEnd w:id="100"/>
    </w:p>
    <w:p w14:paraId="3254763A" w14:textId="46D0CD76" w:rsidR="00644067" w:rsidRPr="00BA2C3C" w:rsidRDefault="00644067" w:rsidP="008E58EA">
      <w:pPr>
        <w:pStyle w:val="Style1"/>
      </w:pPr>
      <w:r w:rsidRPr="00BA2C3C">
        <w:t xml:space="preserve">We follow the good practice guidance from the Information Commissioners Office, on </w:t>
      </w:r>
      <w:hyperlink r:id="rId77" w:history="1">
        <w:r w:rsidRPr="00BA2C3C">
          <w:rPr>
            <w:rStyle w:val="Hyperlink"/>
          </w:rPr>
          <w:t>taking photographs in educational institutions</w:t>
        </w:r>
      </w:hyperlink>
      <w:r w:rsidRPr="00BA2C3C">
        <w:t>. In the interests of safeguarding a common</w:t>
      </w:r>
      <w:r w:rsidR="00E92739">
        <w:t>-</w:t>
      </w:r>
      <w:r w:rsidRPr="00BA2C3C">
        <w:t>sense approach on a case by case basis will be taken in this area.</w:t>
      </w:r>
    </w:p>
    <w:p w14:paraId="048FA92C" w14:textId="178BB9A4" w:rsidR="006B2E2D" w:rsidRDefault="006B2E2D" w:rsidP="004D48CA">
      <w:pPr>
        <w:rPr>
          <w:rFonts w:ascii="Trebuchet MS" w:hAnsi="Trebuchet MS" w:cs="Arial"/>
          <w:color w:val="00B050"/>
          <w:sz w:val="22"/>
          <w:szCs w:val="22"/>
        </w:rPr>
      </w:pPr>
    </w:p>
    <w:p w14:paraId="665D74C9" w14:textId="2A56234E" w:rsidR="006B2E2D" w:rsidRDefault="006B2E2D" w:rsidP="004D48CA">
      <w:pPr>
        <w:rPr>
          <w:rFonts w:ascii="Trebuchet MS" w:hAnsi="Trebuchet MS" w:cs="Arial"/>
          <w:color w:val="00B050"/>
          <w:sz w:val="22"/>
          <w:szCs w:val="22"/>
        </w:rPr>
      </w:pPr>
    </w:p>
    <w:p w14:paraId="6CEF4C4E" w14:textId="77777777" w:rsidR="00DC3F98" w:rsidRPr="00BA2C3C" w:rsidRDefault="00DC3F98" w:rsidP="00DC3F98">
      <w:pPr>
        <w:pStyle w:val="Sub-Heading"/>
      </w:pPr>
      <w:bookmarkStart w:id="101" w:name="_Toc49355957"/>
      <w:r w:rsidRPr="00774902">
        <w:t>Teaching safeguarding</w:t>
      </w:r>
      <w:bookmarkEnd w:id="101"/>
    </w:p>
    <w:p w14:paraId="334F40C7" w14:textId="4CD13EAA" w:rsidR="00DC3F98" w:rsidRPr="008E58EA" w:rsidRDefault="00DC3F98" w:rsidP="008E58EA">
      <w:pPr>
        <w:pStyle w:val="Style1"/>
      </w:pPr>
      <w:r w:rsidRPr="00656E86">
        <w:rPr>
          <w:i/>
        </w:rPr>
        <w:t>Keeping Children Safe in Education</w:t>
      </w:r>
      <w:r w:rsidRPr="00B34167">
        <w:rPr>
          <w:i/>
        </w:rPr>
        <w:t xml:space="preserve"> </w:t>
      </w:r>
      <w:r w:rsidRPr="00B34167">
        <w:t>requi</w:t>
      </w:r>
      <w:r w:rsidRPr="00D43B9E">
        <w:t>r</w:t>
      </w:r>
      <w:r w:rsidRPr="008E58EA">
        <w:t>es Governing Bodies to ensure that children are taught about safeguarding, including online safety, as part of providing a ‘broad and balanced curriculum'.</w:t>
      </w:r>
      <w:r w:rsidR="001A5EA4" w:rsidRPr="008E58EA">
        <w:t xml:space="preserve">  </w:t>
      </w:r>
      <w:r w:rsidR="006D0708" w:rsidRPr="008E58EA">
        <w:t xml:space="preserve">Safeguarding will be taught </w:t>
      </w:r>
      <w:r w:rsidR="00976083" w:rsidRPr="008E58EA">
        <w:t xml:space="preserve">through various media and subject areas, including </w:t>
      </w:r>
      <w:r w:rsidR="00BB27F3" w:rsidRPr="008E58EA">
        <w:t>through our Relationships Education/ Relationships and Sex Education.</w:t>
      </w:r>
    </w:p>
    <w:p w14:paraId="45952A79" w14:textId="068B3436" w:rsidR="006B2E2D" w:rsidRPr="003738B6" w:rsidRDefault="006B2E2D" w:rsidP="008E58EA">
      <w:pPr>
        <w:pStyle w:val="Style1"/>
      </w:pPr>
    </w:p>
    <w:p w14:paraId="0AD03663" w14:textId="77777777" w:rsidR="003703E9" w:rsidRPr="008E58EA" w:rsidRDefault="003703E9" w:rsidP="008E58EA">
      <w:pPr>
        <w:pStyle w:val="Style1"/>
      </w:pPr>
      <w:r w:rsidRPr="008E58EA">
        <w:t>Children are taught to understand and manage risk through our personal, social, health and economic (PSHE) education and sex and relationships lessons and through all aspects of school life.  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w:t>
      </w:r>
    </w:p>
    <w:p w14:paraId="70C3372C" w14:textId="77777777" w:rsidR="003703E9" w:rsidRPr="008E58EA" w:rsidRDefault="003703E9" w:rsidP="008E58EA">
      <w:pPr>
        <w:pStyle w:val="Style1"/>
      </w:pPr>
    </w:p>
    <w:p w14:paraId="0C289091" w14:textId="77777777" w:rsidR="003703E9" w:rsidRPr="008E58EA" w:rsidRDefault="003703E9" w:rsidP="008E58EA">
      <w:pPr>
        <w:pStyle w:val="Style1"/>
      </w:pPr>
      <w:r w:rsidRPr="00656E86">
        <w:t xml:space="preserve">Discussions about risk will include talking to children about the risks and issues associated with </w:t>
      </w:r>
      <w:r w:rsidRPr="00B34167">
        <w:t>young people sending, receiving and/or disseminating indece</w:t>
      </w:r>
      <w:r w:rsidRPr="00D43B9E">
        <w:t>nt images of themselves and other young people, which is widely r</w:t>
      </w:r>
      <w:r w:rsidRPr="008E58EA">
        <w:t xml:space="preserve">eferred to as ‘sexting’.  </w:t>
      </w:r>
    </w:p>
    <w:p w14:paraId="255E9D56" w14:textId="1EEDE0B8" w:rsidR="006B2E2D" w:rsidRDefault="006B2E2D" w:rsidP="008E58EA">
      <w:pPr>
        <w:pStyle w:val="Style1"/>
      </w:pPr>
    </w:p>
    <w:p w14:paraId="4156EB94" w14:textId="4598D35B" w:rsidR="0089466F" w:rsidRPr="008E58EA" w:rsidRDefault="0089466F" w:rsidP="008E58EA">
      <w:pPr>
        <w:pStyle w:val="Style1"/>
      </w:pPr>
      <w:r w:rsidRPr="008E58EA">
        <w:t>Through our PSHE programme and via Assemblies and other aspects of our curriculum, students are also taught about:</w:t>
      </w:r>
    </w:p>
    <w:p w14:paraId="3E986A80" w14:textId="77777777" w:rsidR="0089466F" w:rsidRPr="008E58EA" w:rsidRDefault="0089466F" w:rsidP="008E58EA">
      <w:pPr>
        <w:pStyle w:val="Style1"/>
      </w:pPr>
      <w:r w:rsidRPr="008E58EA">
        <w:t xml:space="preserve"> </w:t>
      </w:r>
    </w:p>
    <w:p w14:paraId="783A9341"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 xml:space="preserve">online safety </w:t>
      </w:r>
    </w:p>
    <w:p w14:paraId="7A300DE2"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consent and healthy relationships,</w:t>
      </w:r>
    </w:p>
    <w:p w14:paraId="20919F40"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 xml:space="preserve">fundamental British values, </w:t>
      </w:r>
    </w:p>
    <w:p w14:paraId="0D970F61"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how children can keep themselves safe from all forms of bullying including online bullying,</w:t>
      </w:r>
    </w:p>
    <w:p w14:paraId="7735A765"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 xml:space="preserve">child sexual exploitation including issues of informed consent, </w:t>
      </w:r>
    </w:p>
    <w:p w14:paraId="6063BF81"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sexting,</w:t>
      </w:r>
    </w:p>
    <w:p w14:paraId="6DB6B4C4" w14:textId="77777777" w:rsidR="0089466F" w:rsidRPr="00D16ACA" w:rsidRDefault="0089466F" w:rsidP="00D16ACA">
      <w:pPr>
        <w:pStyle w:val="Default"/>
        <w:numPr>
          <w:ilvl w:val="0"/>
          <w:numId w:val="11"/>
        </w:numPr>
        <w:ind w:left="1134" w:hanging="425"/>
        <w:rPr>
          <w:rFonts w:ascii="Trebuchet MS" w:hAnsi="Trebuchet MS"/>
          <w:sz w:val="22"/>
          <w:szCs w:val="22"/>
        </w:rPr>
      </w:pPr>
      <w:r w:rsidRPr="00D16ACA">
        <w:rPr>
          <w:rFonts w:ascii="Trebuchet MS" w:hAnsi="Trebuchet MS" w:cs="Calibri"/>
          <w:sz w:val="22"/>
          <w:szCs w:val="22"/>
        </w:rPr>
        <w:t>drugs and alcohol</w:t>
      </w:r>
      <w:r w:rsidRPr="00D16ACA">
        <w:rPr>
          <w:rFonts w:ascii="Trebuchet MS" w:hAnsi="Trebuchet MS" w:cs="Calibri"/>
          <w:i/>
          <w:sz w:val="22"/>
          <w:szCs w:val="22"/>
        </w:rPr>
        <w:t>.</w:t>
      </w:r>
      <w:r w:rsidRPr="00D16ACA">
        <w:rPr>
          <w:rFonts w:ascii="Trebuchet MS" w:hAnsi="Trebuchet MS"/>
          <w:sz w:val="22"/>
          <w:szCs w:val="22"/>
        </w:rPr>
        <w:t xml:space="preserve"> </w:t>
      </w:r>
    </w:p>
    <w:p w14:paraId="013EC6DB" w14:textId="77777777" w:rsidR="003703E9" w:rsidRPr="00D16ACA" w:rsidRDefault="003703E9" w:rsidP="008E58EA">
      <w:pPr>
        <w:rPr>
          <w:rFonts w:ascii="Trebuchet MS" w:hAnsi="Trebuchet MS" w:cs="Arial"/>
          <w:color w:val="000000"/>
          <w:sz w:val="22"/>
          <w:szCs w:val="22"/>
        </w:rPr>
      </w:pPr>
    </w:p>
    <w:p w14:paraId="4D5A7113" w14:textId="77777777" w:rsidR="004D48CA" w:rsidRPr="00D16ACA" w:rsidRDefault="004D48CA" w:rsidP="008E58EA">
      <w:pPr>
        <w:rPr>
          <w:rFonts w:ascii="Trebuchet MS" w:hAnsi="Trebuchet MS" w:cs="Arial"/>
          <w:color w:val="000000"/>
          <w:sz w:val="22"/>
          <w:szCs w:val="22"/>
        </w:rPr>
      </w:pPr>
    </w:p>
    <w:p w14:paraId="4478A5AC" w14:textId="77777777" w:rsidR="00FD016B" w:rsidRPr="00774902" w:rsidRDefault="00FD016B" w:rsidP="00FD016B">
      <w:pPr>
        <w:pStyle w:val="Sub-Heading"/>
      </w:pPr>
      <w:bookmarkStart w:id="102" w:name="_Toc49355958"/>
      <w:r w:rsidRPr="00774902">
        <w:t>Staff</w:t>
      </w:r>
      <w:bookmarkEnd w:id="102"/>
    </w:p>
    <w:p w14:paraId="6378925F" w14:textId="77777777" w:rsidR="00FD016B" w:rsidRPr="008E58EA" w:rsidRDefault="00FD016B" w:rsidP="008E58EA">
      <w:pPr>
        <w:pStyle w:val="Style1"/>
      </w:pPr>
      <w:r w:rsidRPr="00656E86">
        <w:t>All staff members</w:t>
      </w:r>
      <w:r w:rsidRPr="00B34167">
        <w:t>, including supply teachers</w:t>
      </w:r>
      <w:r w:rsidRPr="00D43B9E">
        <w:t>, contractors, volunteers</w:t>
      </w:r>
      <w:r w:rsidRPr="008E58EA">
        <w:t xml:space="preserve"> and visitors are informed of the name of the DSL and deputies and the school’s procedures for protecting children, for example, how to report their concerns or suspicions and how to receive, record and report disclosures.</w:t>
      </w:r>
    </w:p>
    <w:p w14:paraId="23942D04" w14:textId="77777777" w:rsidR="00FD016B" w:rsidRPr="008E58EA" w:rsidRDefault="00FD016B" w:rsidP="008E58EA">
      <w:pPr>
        <w:pStyle w:val="Style1"/>
      </w:pPr>
    </w:p>
    <w:p w14:paraId="068FB884" w14:textId="77777777" w:rsidR="00FD016B" w:rsidRPr="008E58EA" w:rsidRDefault="00FD016B" w:rsidP="008E58EA">
      <w:pPr>
        <w:pStyle w:val="Style1"/>
        <w:rPr>
          <w:b/>
        </w:rPr>
      </w:pPr>
      <w:r w:rsidRPr="008E58EA">
        <w:t>Staff should not accept personal invitations to visit the homes of children unless permission or instruction has been sought from the Headteacher or DSL and it is viewed as a professional appointment.  For example, supporting education welfare issues etc. This should be viewed on a case by case basis. To support this, guidance from the DfE (September 2010) states ‘Meetings with pupils away from the school premises should only be arranged with the specified approval of the headteacher and the prior permission of the pupil in question’. We accept this guidance from the DfE, stating that in the case of private meetings: ‘Staff and volunteers should be aware that private meetings with individual pupils could give cause for concern. There will be occasions when a confidential interview or a one-to-one meeting is necessary. Such interviews should be conducted in a room with visual access or an area which is likely to be frequented by other people. Another pupil or adult should be present or nearby. Where conditions cannot apply, staff should ensure that another adult knows that the interview is taking place’.</w:t>
      </w:r>
    </w:p>
    <w:p w14:paraId="4539B869" w14:textId="77777777" w:rsidR="00FD016B" w:rsidRDefault="00FD016B" w:rsidP="008E58EA">
      <w:pPr>
        <w:pStyle w:val="Style1"/>
      </w:pPr>
    </w:p>
    <w:p w14:paraId="7319CFE3" w14:textId="77777777" w:rsidR="00FD016B" w:rsidRDefault="00FD016B" w:rsidP="008E58EA">
      <w:pPr>
        <w:pStyle w:val="Style1"/>
      </w:pPr>
    </w:p>
    <w:p w14:paraId="03924208" w14:textId="77777777" w:rsidR="0052037E" w:rsidRPr="00774902" w:rsidRDefault="0052037E" w:rsidP="0052037E">
      <w:pPr>
        <w:pStyle w:val="Sub-Heading"/>
      </w:pPr>
      <w:bookmarkStart w:id="103" w:name="_Toc49355959"/>
      <w:r w:rsidRPr="00774902">
        <w:t>Parents</w:t>
      </w:r>
      <w:bookmarkEnd w:id="103"/>
    </w:p>
    <w:p w14:paraId="1CFBE614" w14:textId="3E57D590" w:rsidR="0052037E" w:rsidRPr="008E58EA" w:rsidRDefault="0052037E" w:rsidP="008E58EA">
      <w:pPr>
        <w:pStyle w:val="Style1"/>
        <w:rPr>
          <w:b/>
        </w:rPr>
      </w:pPr>
      <w:r w:rsidRPr="00656E86">
        <w:t xml:space="preserve">Parents </w:t>
      </w:r>
      <w:r w:rsidRPr="00B34167">
        <w:t>play an important role in prot</w:t>
      </w:r>
      <w:r w:rsidRPr="00D43B9E">
        <w:t xml:space="preserve">ecting their children from abuse. </w:t>
      </w:r>
      <w:r w:rsidRPr="008E58EA">
        <w:t>All schools are required to consider the safety of the child and should a concern arise, professional advice will be sought prior to contacting parents. If deemed appropriate, parents will be contacted, and the school will continue to work with them to support the needs of their child. Consent from the parents will be sought, although in exceptional circumstances and with the best interests of the child being considered, this may be overridden.</w:t>
      </w:r>
    </w:p>
    <w:p w14:paraId="06B65773" w14:textId="77777777" w:rsidR="0052037E" w:rsidRPr="008E58EA" w:rsidRDefault="0052037E" w:rsidP="008E58EA">
      <w:pPr>
        <w:pStyle w:val="Style1"/>
        <w:rPr>
          <w:b/>
        </w:rPr>
      </w:pPr>
    </w:p>
    <w:p w14:paraId="1C458383" w14:textId="77777777" w:rsidR="0052037E" w:rsidRPr="008E58EA" w:rsidRDefault="0052037E" w:rsidP="008E58EA">
      <w:pPr>
        <w:pStyle w:val="Style1"/>
      </w:pPr>
      <w:r w:rsidRPr="008E58EA">
        <w:t xml:space="preserve">We aim to help parents understand their responsibility for the welfare of all children, which includes their duty to refer cases to social care services and/or police in the interests of the child. The governing board will include a child protection statement in our school prospectus and all parents can view a copy of this policy. </w:t>
      </w:r>
    </w:p>
    <w:p w14:paraId="3474DA39" w14:textId="77777777" w:rsidR="00131080" w:rsidRPr="008E58EA" w:rsidRDefault="00131080" w:rsidP="008E58EA">
      <w:pPr>
        <w:pStyle w:val="Style1"/>
        <w:rPr>
          <w:b/>
        </w:rPr>
      </w:pPr>
    </w:p>
    <w:p w14:paraId="063DDCC1" w14:textId="2B81BCF0" w:rsidR="0052037E" w:rsidRPr="008E58EA" w:rsidRDefault="0052037E" w:rsidP="008E58EA">
      <w:pPr>
        <w:pStyle w:val="Style1"/>
        <w:rPr>
          <w:b/>
        </w:rPr>
      </w:pPr>
      <w:r w:rsidRPr="008E58EA">
        <w:t xml:space="preserve">Parents who have concerns regarding a member of staff can in the first instance raise those with the </w:t>
      </w:r>
      <w:r w:rsidR="005F5576" w:rsidRPr="008E58EA">
        <w:t>H</w:t>
      </w:r>
      <w:r w:rsidRPr="008E58EA">
        <w:t xml:space="preserve">eadteacher. This may involve the school then sharing those concerns with relevant agencies. Where the parent has concerns regarding the headteacher, the chair of governors should be consulted in the first instance. </w:t>
      </w:r>
    </w:p>
    <w:p w14:paraId="0E4A84A0" w14:textId="77777777" w:rsidR="0052037E" w:rsidRPr="008E58EA" w:rsidRDefault="0052037E" w:rsidP="008E58EA">
      <w:pPr>
        <w:pStyle w:val="Style1"/>
        <w:rPr>
          <w:b/>
          <w:i/>
        </w:rPr>
      </w:pPr>
    </w:p>
    <w:p w14:paraId="5BCE9D8E" w14:textId="43104B08" w:rsidR="0052037E" w:rsidRPr="008E58EA" w:rsidRDefault="0052037E" w:rsidP="008E58EA">
      <w:pPr>
        <w:pStyle w:val="Style1"/>
        <w:rPr>
          <w:b/>
        </w:rPr>
      </w:pPr>
      <w:r w:rsidRPr="00656E86">
        <w:t xml:space="preserve">Parents can liaise with Ofsted on such conduct </w:t>
      </w:r>
      <w:r w:rsidRPr="00B34167">
        <w:t>issues or regulatory concerns.  Advice</w:t>
      </w:r>
      <w:r w:rsidRPr="008E58EA">
        <w:rPr>
          <w:i/>
        </w:rPr>
        <w:t xml:space="preserve"> </w:t>
      </w:r>
      <w:r w:rsidRPr="00656E86">
        <w:t xml:space="preserve">can be found on its website </w:t>
      </w:r>
      <w:hyperlink r:id="rId78" w:history="1">
        <w:r w:rsidRPr="00D16ACA">
          <w:rPr>
            <w:rStyle w:val="Hyperlink"/>
            <w:color w:val="000000"/>
          </w:rPr>
          <w:t>www.ofsted.gov.uk</w:t>
        </w:r>
      </w:hyperlink>
      <w:r w:rsidR="00E032F3" w:rsidRPr="008E58EA">
        <w:rPr>
          <w:b/>
        </w:rPr>
        <w:t>.</w:t>
      </w:r>
    </w:p>
    <w:p w14:paraId="207F299A" w14:textId="77777777" w:rsidR="0052037E" w:rsidRPr="008E58EA" w:rsidRDefault="0052037E" w:rsidP="008E58EA">
      <w:pPr>
        <w:pStyle w:val="Style1"/>
      </w:pPr>
    </w:p>
    <w:p w14:paraId="415DC580" w14:textId="77777777" w:rsidR="0052037E" w:rsidRPr="008E58EA" w:rsidRDefault="0052037E" w:rsidP="008E58EA">
      <w:pPr>
        <w:pStyle w:val="Style1"/>
      </w:pPr>
      <w:r w:rsidRPr="008E58EA">
        <w:t xml:space="preserve">On occasions Ofsted may forward complaints that potentially raise a safeguarding concern about our school to Family Connect. In such instances we will work with all agencies within Family Connect to clearly respond to Ofsted on a case by case basis. </w:t>
      </w:r>
    </w:p>
    <w:p w14:paraId="456E8BA1" w14:textId="77777777" w:rsidR="0052037E" w:rsidRPr="008E58EA" w:rsidRDefault="0052037E" w:rsidP="008E58EA">
      <w:pPr>
        <w:pStyle w:val="Style1"/>
      </w:pPr>
    </w:p>
    <w:p w14:paraId="3CEF67F2" w14:textId="77777777" w:rsidR="0052037E" w:rsidRPr="008E58EA" w:rsidRDefault="0052037E" w:rsidP="008E58EA">
      <w:pPr>
        <w:pStyle w:val="Style1"/>
      </w:pPr>
      <w:r w:rsidRPr="008E58EA">
        <w:t xml:space="preserve">Parents/carers can also access Ofsted </w:t>
      </w:r>
      <w:r w:rsidRPr="008E58EA">
        <w:rPr>
          <w:b/>
        </w:rPr>
        <w:t>Parent View</w:t>
      </w:r>
      <w:r w:rsidRPr="00656E86">
        <w:t xml:space="preserve"> which is an online surv</w:t>
      </w:r>
      <w:r w:rsidRPr="00B34167">
        <w:t>ey questionnaire where parents can give their views. Where possible,</w:t>
      </w:r>
      <w:r w:rsidRPr="00D43B9E">
        <w:t xml:space="preserve"> this will be monitored regularly by the school t</w:t>
      </w:r>
      <w:r w:rsidRPr="008E58EA">
        <w:t xml:space="preserve">o quickly address any concerns. </w:t>
      </w:r>
    </w:p>
    <w:p w14:paraId="47737B31" w14:textId="77777777" w:rsidR="0052037E" w:rsidRPr="008E58EA" w:rsidRDefault="0052037E" w:rsidP="008E58EA">
      <w:pPr>
        <w:pStyle w:val="Style1"/>
        <w:rPr>
          <w:b/>
        </w:rPr>
      </w:pPr>
    </w:p>
    <w:p w14:paraId="6651BF43" w14:textId="77777777" w:rsidR="00DC5402" w:rsidRPr="008E58EA" w:rsidRDefault="00DC5402" w:rsidP="008E58EA">
      <w:pPr>
        <w:pStyle w:val="Style1"/>
      </w:pPr>
      <w:r w:rsidRPr="008E58EA">
        <w:t xml:space="preserve">Parents can liaise with the Independent Schools Inspectorate (ISI) on such conduct issues or regulatory concerns. Advice can be found on its website </w:t>
      </w:r>
      <w:hyperlink r:id="rId79" w:history="1">
        <w:r w:rsidRPr="00D16ACA">
          <w:rPr>
            <w:rStyle w:val="Hyperlink"/>
            <w:color w:val="000000"/>
          </w:rPr>
          <w:t>https://www.isi.net/parents-and-pupils/concerns-about-a-school</w:t>
        </w:r>
      </w:hyperlink>
      <w:r w:rsidRPr="008E58EA">
        <w:t xml:space="preserve"> or contact can be made directly to ISI via email at  </w:t>
      </w:r>
      <w:hyperlink r:id="rId80" w:history="1">
        <w:r w:rsidRPr="00D16ACA">
          <w:rPr>
            <w:rStyle w:val="Hyperlink"/>
            <w:color w:val="000000"/>
          </w:rPr>
          <w:t>concerns@isi.net</w:t>
        </w:r>
      </w:hyperlink>
      <w:r w:rsidRPr="008E58EA">
        <w:t xml:space="preserve"> or by  calling 020 7600 0100.</w:t>
      </w:r>
    </w:p>
    <w:p w14:paraId="19FF828B" w14:textId="77777777" w:rsidR="00DC5402" w:rsidRPr="008E58EA" w:rsidRDefault="00DC5402" w:rsidP="008E58EA">
      <w:pPr>
        <w:pStyle w:val="Style1"/>
      </w:pPr>
    </w:p>
    <w:p w14:paraId="3449DD32" w14:textId="7282B252" w:rsidR="0052037E" w:rsidRPr="008E58EA" w:rsidRDefault="0052037E" w:rsidP="008E58EA">
      <w:pPr>
        <w:pStyle w:val="Style1"/>
        <w:rPr>
          <w:b/>
          <w:i/>
        </w:rPr>
      </w:pPr>
      <w:r w:rsidRPr="008E58EA">
        <w:t>All complaints should be made via our school complaints procedures.</w:t>
      </w:r>
    </w:p>
    <w:p w14:paraId="10B78B34" w14:textId="77777777" w:rsidR="0052037E" w:rsidRPr="008E58EA" w:rsidRDefault="0052037E" w:rsidP="008E58EA">
      <w:pPr>
        <w:pStyle w:val="Style1"/>
        <w:rPr>
          <w:b/>
          <w:i/>
        </w:rPr>
      </w:pPr>
    </w:p>
    <w:p w14:paraId="6C63FAAB" w14:textId="77777777" w:rsidR="0052037E" w:rsidRPr="00B34167" w:rsidRDefault="0052037E" w:rsidP="008E58EA">
      <w:pPr>
        <w:pStyle w:val="Style1"/>
      </w:pPr>
      <w:r w:rsidRPr="00656E86">
        <w:t>We will keep parents informed of all areas of safeguarding and child</w:t>
      </w:r>
      <w:r w:rsidRPr="00B34167">
        <w:t xml:space="preserve"> protection through the regular methods of communication.  </w:t>
      </w:r>
    </w:p>
    <w:p w14:paraId="5294557A" w14:textId="77777777" w:rsidR="0052037E" w:rsidRPr="00D43B9E" w:rsidRDefault="0052037E" w:rsidP="008E58EA">
      <w:pPr>
        <w:pStyle w:val="Style1"/>
      </w:pPr>
    </w:p>
    <w:p w14:paraId="1F9FFDC4" w14:textId="45013439" w:rsidR="0052037E" w:rsidRPr="008E58EA" w:rsidRDefault="0052037E" w:rsidP="008E58EA">
      <w:pPr>
        <w:pStyle w:val="Style1"/>
        <w:rPr>
          <w:b/>
        </w:rPr>
      </w:pPr>
      <w:r w:rsidRPr="008E58EA">
        <w:t>We wish to make it clear to parents the standards, behaviour and respect we expect from them and conversely</w:t>
      </w:r>
      <w:r w:rsidR="00B12A6D" w:rsidRPr="008E58EA">
        <w:t>,</w:t>
      </w:r>
      <w:r w:rsidRPr="008E58EA">
        <w:t xml:space="preserve"> </w:t>
      </w:r>
      <w:r w:rsidR="00B12A6D" w:rsidRPr="008E58EA">
        <w:t>they f</w:t>
      </w:r>
      <w:r w:rsidRPr="008E58EA">
        <w:t xml:space="preserve">rom us. If a parent’s behaviour is a cause for concern, then we will ask them to leave the school premises. We wish to make it clear that in serious cases, the </w:t>
      </w:r>
      <w:r w:rsidR="004C0DF8" w:rsidRPr="008E58EA">
        <w:t>H</w:t>
      </w:r>
      <w:r w:rsidRPr="008E58EA">
        <w:t>eadteacher may notify parents in writing that their implied licence to be on the school premises is temporarily revoked, subject to any representations that the parent may wish to make. This school will give parents the opportunity to formally express their views on the decision to bar in writing and this will be reviewed via the complaints policy.</w:t>
      </w:r>
    </w:p>
    <w:p w14:paraId="57D716E0" w14:textId="77777777" w:rsidR="0052037E" w:rsidRPr="00656E86" w:rsidRDefault="0052037E" w:rsidP="008E58EA">
      <w:pPr>
        <w:pStyle w:val="Style1"/>
      </w:pPr>
    </w:p>
    <w:p w14:paraId="719584EF" w14:textId="77777777" w:rsidR="0052037E" w:rsidRPr="008E58EA" w:rsidRDefault="0052037E" w:rsidP="008E58EA">
      <w:pPr>
        <w:pStyle w:val="Style1"/>
      </w:pPr>
      <w:r w:rsidRPr="00B34167">
        <w:lastRenderedPageBreak/>
        <w:t>Schools are private pla</w:t>
      </w:r>
      <w:r w:rsidRPr="00D43B9E">
        <w:t>c</w:t>
      </w:r>
      <w:r w:rsidRPr="008E58EA">
        <w:t xml:space="preserve">es. We will therefore act to ensure they remain a safe place for all. The public, including parents, have no automatic right of entry. </w:t>
      </w:r>
    </w:p>
    <w:p w14:paraId="1019C4CE" w14:textId="77777777" w:rsidR="0052037E" w:rsidRPr="008E58EA" w:rsidRDefault="0052037E" w:rsidP="008E58EA">
      <w:pPr>
        <w:pStyle w:val="Style1"/>
      </w:pPr>
    </w:p>
    <w:p w14:paraId="479FCF9A" w14:textId="77777777" w:rsidR="0052037E" w:rsidRPr="008E58EA" w:rsidRDefault="0052037E" w:rsidP="008E58EA">
      <w:pPr>
        <w:pStyle w:val="Style1"/>
        <w:rPr>
          <w:b/>
          <w:i/>
        </w:rPr>
      </w:pPr>
      <w:r w:rsidRPr="008E58EA">
        <w:t>Our school expects parents to talk to us about any concerns they have regarding the care and education provided by us in the first instance. We urge all parents not to express these concerns on social media platforms, at least not before sharing these concerns with us first.</w:t>
      </w:r>
      <w:r w:rsidRPr="008E58EA">
        <w:rPr>
          <w:b/>
          <w:i/>
        </w:rPr>
        <w:t xml:space="preserve">  </w:t>
      </w:r>
    </w:p>
    <w:p w14:paraId="5411AB0E" w14:textId="77777777" w:rsidR="00FD016B" w:rsidRPr="008E58EA" w:rsidRDefault="00FD016B" w:rsidP="008E58EA">
      <w:pPr>
        <w:pStyle w:val="Style1"/>
      </w:pPr>
    </w:p>
    <w:p w14:paraId="42175CCF" w14:textId="77777777" w:rsidR="00DB4CA7" w:rsidRPr="008E58EA" w:rsidRDefault="00DB4CA7" w:rsidP="008E58EA">
      <w:pPr>
        <w:pStyle w:val="Style1"/>
      </w:pPr>
    </w:p>
    <w:p w14:paraId="4D7CB6AB" w14:textId="31BD3141" w:rsidR="00FD016B" w:rsidRDefault="006421D6" w:rsidP="008E58EA">
      <w:pPr>
        <w:pStyle w:val="Sub-Heading"/>
      </w:pPr>
      <w:bookmarkStart w:id="104" w:name="_Toc49355960"/>
      <w:r>
        <w:t>Safer Recruitment</w:t>
      </w:r>
      <w:bookmarkEnd w:id="104"/>
      <w:r>
        <w:t xml:space="preserve"> </w:t>
      </w:r>
    </w:p>
    <w:p w14:paraId="09921EF0" w14:textId="6072B3E2" w:rsidR="00DB4CA7" w:rsidRPr="008E58EA" w:rsidRDefault="00DB4CA7" w:rsidP="008E58EA">
      <w:pPr>
        <w:pStyle w:val="Style1"/>
      </w:pPr>
      <w:r w:rsidRPr="008E58EA">
        <w:t>The governing body is committed to preventing people who pose a risk of harm from working with children. We will adhere to all statutory responsibilities to check staff who w</w:t>
      </w:r>
      <w:r w:rsidR="007B5F20" w:rsidRPr="008E58EA">
        <w:t>ork w</w:t>
      </w:r>
      <w:r w:rsidRPr="008E58EA">
        <w:t xml:space="preserve">ith children, taking proportionate decisions on whether to ask for any checks beyond what is required and ensuring volunteers are appropriately supervised. </w:t>
      </w:r>
    </w:p>
    <w:p w14:paraId="45B99F93" w14:textId="77777777" w:rsidR="00DB4CA7" w:rsidRPr="008E58EA" w:rsidRDefault="00DB4CA7" w:rsidP="008E58EA">
      <w:pPr>
        <w:pStyle w:val="Style1"/>
      </w:pPr>
    </w:p>
    <w:p w14:paraId="7AE48525" w14:textId="751A38B0" w:rsidR="004C1AAB" w:rsidRPr="008E58EA" w:rsidRDefault="00DB4CA7" w:rsidP="008E58EA">
      <w:pPr>
        <w:pStyle w:val="Style1"/>
      </w:pPr>
      <w:r w:rsidRPr="008E58EA">
        <w:t>The governing body ensures that a</w:t>
      </w:r>
      <w:r w:rsidR="006421D6" w:rsidRPr="008E58EA">
        <w:t>t least one</w:t>
      </w:r>
      <w:r w:rsidR="004C1AAB" w:rsidRPr="008E58EA">
        <w:t xml:space="preserve"> </w:t>
      </w:r>
      <w:r w:rsidR="008344B3" w:rsidRPr="008E58EA">
        <w:t xml:space="preserve">member </w:t>
      </w:r>
      <w:r w:rsidR="004C1AAB" w:rsidRPr="008E58EA">
        <w:t xml:space="preserve">of the interview </w:t>
      </w:r>
      <w:r w:rsidR="008344B3" w:rsidRPr="008E58EA">
        <w:t xml:space="preserve">panel </w:t>
      </w:r>
      <w:r w:rsidR="004C1AAB" w:rsidRPr="008E58EA">
        <w:t xml:space="preserve">has completed safer recruitment training. These </w:t>
      </w:r>
      <w:r w:rsidR="003F46C0" w:rsidRPr="008E58EA">
        <w:t>panel members</w:t>
      </w:r>
      <w:r w:rsidR="004C1AAB" w:rsidRPr="008E58EA">
        <w:t xml:space="preserve"> will complete the TWSP recommended Safer Recruitment Consortium training.</w:t>
      </w:r>
    </w:p>
    <w:p w14:paraId="552FF578" w14:textId="2BD4C9EA" w:rsidR="006421D6" w:rsidRPr="008E58EA" w:rsidRDefault="006421D6" w:rsidP="008E58EA">
      <w:pPr>
        <w:pStyle w:val="Style1"/>
      </w:pPr>
    </w:p>
    <w:p w14:paraId="7244EB0E" w14:textId="77777777" w:rsidR="00BA3AFD" w:rsidRPr="008E58EA" w:rsidRDefault="00BA3AFD" w:rsidP="008E58EA">
      <w:pPr>
        <w:pStyle w:val="Style1"/>
      </w:pPr>
    </w:p>
    <w:p w14:paraId="49B271F6" w14:textId="77777777" w:rsidR="0051020B" w:rsidRPr="00774902" w:rsidRDefault="0051020B" w:rsidP="0051020B">
      <w:pPr>
        <w:pStyle w:val="Sub-Heading"/>
      </w:pPr>
      <w:bookmarkStart w:id="105" w:name="_Toc49355961"/>
      <w:r w:rsidRPr="00774902">
        <w:t>Children’s wishes</w:t>
      </w:r>
      <w:bookmarkEnd w:id="105"/>
    </w:p>
    <w:p w14:paraId="5DCAD703" w14:textId="77777777" w:rsidR="0051020B" w:rsidRPr="008E58EA" w:rsidRDefault="0051020B" w:rsidP="008E58EA">
      <w:pPr>
        <w:pStyle w:val="Style1"/>
      </w:pPr>
      <w:r w:rsidRPr="00656E86">
        <w:t xml:space="preserve">The governing board </w:t>
      </w:r>
      <w:r w:rsidRPr="00B34167">
        <w:t>and school leaders wi</w:t>
      </w:r>
      <w:r w:rsidRPr="00D43B9E">
        <w:t xml:space="preserve">ll ensure the child’s wishes and </w:t>
      </w:r>
      <w:r w:rsidRPr="008E58EA">
        <w:t>feelings are taken into account when determining what action to take and what services to provide. The headteacher and DSL will put systems in place for children to express their views and give feedback. We will always operate with the best interests of the child at heart.</w:t>
      </w:r>
    </w:p>
    <w:p w14:paraId="55D0DD38" w14:textId="77777777" w:rsidR="003E37A3" w:rsidRDefault="003E37A3" w:rsidP="008E58EA">
      <w:pPr>
        <w:pStyle w:val="Style1"/>
      </w:pPr>
    </w:p>
    <w:p w14:paraId="3470EC07" w14:textId="77777777" w:rsidR="008F4DE7" w:rsidRPr="008A4EF2" w:rsidRDefault="008F4DE7" w:rsidP="008E58EA">
      <w:pPr>
        <w:pStyle w:val="Sub-Heading"/>
      </w:pPr>
      <w:bookmarkStart w:id="106" w:name="_Toc49355962"/>
      <w:r w:rsidRPr="008A4EF2">
        <w:t>Children who need a social worker (Child in Need and Child Protection Plans)</w:t>
      </w:r>
      <w:bookmarkEnd w:id="106"/>
    </w:p>
    <w:p w14:paraId="1DA7617C" w14:textId="77777777" w:rsidR="008F4DE7" w:rsidRPr="008E58EA" w:rsidRDefault="008F4DE7" w:rsidP="008E58EA">
      <w:pPr>
        <w:pStyle w:val="Style1"/>
      </w:pPr>
      <w:r w:rsidRPr="008E58EA">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39538B38" w14:textId="77777777" w:rsidR="008F4DE7" w:rsidRPr="008E58EA" w:rsidRDefault="008F4DE7" w:rsidP="008E58EA">
      <w:pPr>
        <w:pStyle w:val="Style1"/>
      </w:pPr>
    </w:p>
    <w:p w14:paraId="5510AD86" w14:textId="3A8CC069" w:rsidR="008F4DE7" w:rsidRPr="008E58EA" w:rsidRDefault="008F4DE7" w:rsidP="008E58EA">
      <w:pPr>
        <w:pStyle w:val="Style1"/>
      </w:pPr>
      <w:r w:rsidRPr="008E58EA">
        <w:t xml:space="preserve">Local authorities should share the fact a child has a social worker and the DSL will hold and use this information so that decisions can be made in the best interests of the child’s safety, welfare and educational outcomes. </w:t>
      </w:r>
    </w:p>
    <w:p w14:paraId="7BDDC0C6" w14:textId="77777777" w:rsidR="008F4DE7" w:rsidRPr="008E58EA" w:rsidRDefault="008F4DE7" w:rsidP="008E58EA">
      <w:pPr>
        <w:pStyle w:val="Style1"/>
      </w:pPr>
    </w:p>
    <w:p w14:paraId="053956A2" w14:textId="3333EAF1" w:rsidR="008F4DE7" w:rsidRPr="008E58EA" w:rsidRDefault="008F4DE7" w:rsidP="008E58EA">
      <w:pPr>
        <w:pStyle w:val="Style1"/>
      </w:pPr>
      <w:r w:rsidRPr="008E58EA">
        <w:t>Where children need a social worker, this information will be used by the DSL (or deputies) to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69C8E83B" w14:textId="77777777" w:rsidR="008A49DF" w:rsidRPr="008E58EA" w:rsidRDefault="008A49DF" w:rsidP="008E58EA">
      <w:pPr>
        <w:pStyle w:val="Style1"/>
      </w:pPr>
    </w:p>
    <w:p w14:paraId="03BD2B25" w14:textId="77777777" w:rsidR="008F4DE7" w:rsidRPr="008E58EA" w:rsidRDefault="008F4DE7" w:rsidP="008E58EA">
      <w:pPr>
        <w:pStyle w:val="Style1"/>
      </w:pPr>
    </w:p>
    <w:p w14:paraId="0B2CD6F4" w14:textId="77777777" w:rsidR="008F4DE7" w:rsidRPr="008A4EF2" w:rsidRDefault="008F4DE7" w:rsidP="008E58EA">
      <w:pPr>
        <w:pStyle w:val="Sub-Heading"/>
      </w:pPr>
      <w:bookmarkStart w:id="107" w:name="_Toc49355963"/>
      <w:r w:rsidRPr="008A4EF2">
        <w:t>Children requiring mental health support</w:t>
      </w:r>
      <w:bookmarkEnd w:id="107"/>
    </w:p>
    <w:p w14:paraId="55A5D18E" w14:textId="5B82009D" w:rsidR="008F4DE7" w:rsidRPr="008E58EA" w:rsidRDefault="008F4DE7" w:rsidP="008E58EA">
      <w:pPr>
        <w:pStyle w:val="Style1"/>
      </w:pPr>
      <w:r w:rsidRPr="008E58EA">
        <w:t>This school recognises that we have an important role to play in supporting the mental health and wellbeing of our pupils.</w:t>
      </w:r>
    </w:p>
    <w:p w14:paraId="55650655" w14:textId="77777777" w:rsidR="008F4DE7" w:rsidRPr="008E58EA" w:rsidRDefault="008F4DE7" w:rsidP="008E58EA">
      <w:pPr>
        <w:pStyle w:val="Style1"/>
      </w:pPr>
    </w:p>
    <w:p w14:paraId="1FB0CB3D" w14:textId="6D8CE718" w:rsidR="008F4DE7" w:rsidRPr="008E58EA" w:rsidRDefault="008F4DE7" w:rsidP="008E58EA">
      <w:pPr>
        <w:pStyle w:val="Style1"/>
      </w:pPr>
      <w:r w:rsidRPr="008E58EA">
        <w:t xml:space="preserve">Mental health problems can, in some cases, be an indicator that a child has suffered or is at risk of suffering abuse, neglect or exploitation. The governing body have put clear systems </w:t>
      </w:r>
      <w:r w:rsidRPr="008E58EA">
        <w:lastRenderedPageBreak/>
        <w:t xml:space="preserve">and processes in place for identifying possible mental health problems, including routes to escalate and clear referral and accountability systems. </w:t>
      </w:r>
    </w:p>
    <w:p w14:paraId="518A7622" w14:textId="77777777" w:rsidR="001267A7" w:rsidRPr="00656E86" w:rsidRDefault="001267A7" w:rsidP="008E58EA">
      <w:pPr>
        <w:pStyle w:val="Style1"/>
      </w:pPr>
    </w:p>
    <w:p w14:paraId="5C71AD43" w14:textId="77777777" w:rsidR="008F4DE7" w:rsidRPr="00B34167" w:rsidRDefault="008F4DE7" w:rsidP="008E58EA">
      <w:pPr>
        <w:pStyle w:val="Style1"/>
      </w:pPr>
    </w:p>
    <w:p w14:paraId="339E29D8" w14:textId="77777777" w:rsidR="001267A7" w:rsidRPr="00774902" w:rsidRDefault="001267A7" w:rsidP="001267A7">
      <w:pPr>
        <w:pStyle w:val="Sub-Heading"/>
      </w:pPr>
      <w:bookmarkStart w:id="108" w:name="_Toc49355964"/>
      <w:r>
        <w:t xml:space="preserve">Children who are looked after or who were </w:t>
      </w:r>
      <w:r w:rsidRPr="00774902">
        <w:t>previously looked after</w:t>
      </w:r>
      <w:bookmarkEnd w:id="108"/>
    </w:p>
    <w:p w14:paraId="6069FBFD" w14:textId="7EFD3E72" w:rsidR="00BA750E" w:rsidRPr="008E58EA" w:rsidRDefault="001267A7" w:rsidP="008E58EA">
      <w:pPr>
        <w:pStyle w:val="Style1"/>
      </w:pPr>
      <w:r w:rsidRPr="00656E86">
        <w:t>The most common reason for children becoming looked after is as a result of abuse or neglect.</w:t>
      </w:r>
      <w:r w:rsidRPr="00337EF1">
        <w:t xml:space="preserve">  </w:t>
      </w:r>
      <w:r w:rsidRPr="00656E86">
        <w:t xml:space="preserve">Children who were previously looked after </w:t>
      </w:r>
      <w:r w:rsidRPr="00B34167">
        <w:t xml:space="preserve">potentially remain vulnerable.  </w:t>
      </w:r>
      <w:r w:rsidRPr="00D43B9E">
        <w:t>The school</w:t>
      </w:r>
      <w:r w:rsidRPr="008E58EA">
        <w:t xml:space="preserve"> ensures that staff have the necessary </w:t>
      </w:r>
      <w:r w:rsidR="00F867F2" w:rsidRPr="008E58EA">
        <w:t xml:space="preserve">knowledge, </w:t>
      </w:r>
      <w:r w:rsidRPr="008E58EA">
        <w:t>skills and understanding to keep children who are looked after and children who were previously looked after safe</w:t>
      </w:r>
      <w:r w:rsidR="00CD4275" w:rsidRPr="003738B6">
        <w:t xml:space="preserve">.  </w:t>
      </w:r>
      <w:r w:rsidR="00CD4275" w:rsidRPr="00656E86">
        <w:t xml:space="preserve">The designated teacher for </w:t>
      </w:r>
      <w:r w:rsidR="00CD4275" w:rsidRPr="00B34167">
        <w:t xml:space="preserve">children who are looked after </w:t>
      </w:r>
      <w:r w:rsidR="00CD4275" w:rsidRPr="00D43B9E">
        <w:t>and p</w:t>
      </w:r>
      <w:r w:rsidR="00CD4275" w:rsidRPr="008E58EA">
        <w:t>reviously looked after/DSL hold details of each child’s social worker and the name and contact details of the name of the virtual head in the Local Authority that looks after the child.</w:t>
      </w:r>
      <w:r w:rsidR="006031A0" w:rsidRPr="008E58EA">
        <w:t xml:space="preserve">  They</w:t>
      </w:r>
      <w:r w:rsidRPr="008E58EA">
        <w:t xml:space="preserve"> ensure that staff have information about a child’s looked after status and </w:t>
      </w:r>
      <w:r w:rsidR="008C39EC" w:rsidRPr="008E58EA">
        <w:t>the child’s contact arrangements with birth parents</w:t>
      </w:r>
      <w:r w:rsidR="00887A9F" w:rsidRPr="008E58EA">
        <w:t xml:space="preserve"> for those with parental responsibility. </w:t>
      </w:r>
      <w:r w:rsidR="007435DD" w:rsidRPr="008E58EA">
        <w:t xml:space="preserve">They will also have information about a child’s </w:t>
      </w:r>
      <w:r w:rsidRPr="008E58EA">
        <w:t xml:space="preserve">care arrangements, including the level of authority delegated to the carer by the authority looking after the child.  </w:t>
      </w:r>
    </w:p>
    <w:p w14:paraId="55B81E95" w14:textId="5CF4F6A5" w:rsidR="001267A7" w:rsidRPr="00897E11" w:rsidRDefault="001267A7" w:rsidP="008E58EA">
      <w:pPr>
        <w:pStyle w:val="Style1"/>
      </w:pPr>
    </w:p>
    <w:p w14:paraId="4CA4EB0B" w14:textId="77777777" w:rsidR="001267A7" w:rsidRPr="008E58EA" w:rsidRDefault="001267A7" w:rsidP="008E58EA">
      <w:pPr>
        <w:pStyle w:val="Style1"/>
      </w:pPr>
      <w:r w:rsidRPr="00656E86">
        <w:t>When dealing with</w:t>
      </w:r>
      <w:r w:rsidRPr="00B34167">
        <w:t xml:space="preserve"> children who are looked after </w:t>
      </w:r>
      <w:r w:rsidRPr="00D43B9E">
        <w:t xml:space="preserve">and </w:t>
      </w:r>
      <w:r w:rsidRPr="008E58EA">
        <w:t xml:space="preserve">previously looked after we will work with all agencies to take prompt action where necessary to safeguard these children. </w:t>
      </w:r>
    </w:p>
    <w:p w14:paraId="6DD9D996" w14:textId="77777777" w:rsidR="001267A7" w:rsidRDefault="001267A7" w:rsidP="008E58EA">
      <w:pPr>
        <w:pStyle w:val="Style1"/>
      </w:pPr>
    </w:p>
    <w:p w14:paraId="597D5277" w14:textId="77777777" w:rsidR="001267A7" w:rsidRDefault="001267A7" w:rsidP="008E58EA">
      <w:pPr>
        <w:pStyle w:val="Style1"/>
        <w:rPr>
          <w:b/>
        </w:rPr>
      </w:pPr>
    </w:p>
    <w:p w14:paraId="37D18C8D" w14:textId="77777777" w:rsidR="001267A7" w:rsidRPr="00774902" w:rsidRDefault="001267A7" w:rsidP="001267A7">
      <w:pPr>
        <w:pStyle w:val="Sub-Heading"/>
      </w:pPr>
      <w:bookmarkStart w:id="109" w:name="_Toc49355965"/>
      <w:r w:rsidRPr="00774902">
        <w:t>The designated teacher</w:t>
      </w:r>
      <w:r>
        <w:t xml:space="preserve"> for children who are looked after</w:t>
      </w:r>
      <w:bookmarkEnd w:id="109"/>
    </w:p>
    <w:p w14:paraId="7D09D795" w14:textId="77777777" w:rsidR="001267A7" w:rsidRPr="008E58EA" w:rsidRDefault="001267A7" w:rsidP="008E58EA">
      <w:pPr>
        <w:pStyle w:val="Style1"/>
      </w:pPr>
      <w:r w:rsidRPr="00656E86">
        <w:t>The gov</w:t>
      </w:r>
      <w:r w:rsidRPr="00B34167">
        <w:t>erning board has appointed a</w:t>
      </w:r>
      <w:r w:rsidRPr="00D43B9E">
        <w:t xml:space="preserve"> designated teacher </w:t>
      </w:r>
      <w:r w:rsidRPr="008E58EA">
        <w:t xml:space="preserve">to work with the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 The designated teacher has appropriate training and relevant qualifications and experiences to fulfil this role. </w:t>
      </w:r>
    </w:p>
    <w:p w14:paraId="7DA07193" w14:textId="77777777" w:rsidR="001267A7" w:rsidRPr="008E58EA" w:rsidRDefault="001267A7" w:rsidP="008E58EA">
      <w:pPr>
        <w:pStyle w:val="Style1"/>
      </w:pPr>
    </w:p>
    <w:p w14:paraId="0F321DC0" w14:textId="77777777" w:rsidR="001267A7" w:rsidRPr="008E58EA" w:rsidRDefault="001267A7" w:rsidP="008E58EA">
      <w:pPr>
        <w:pStyle w:val="Style1"/>
      </w:pPr>
      <w:r w:rsidRPr="008E58EA">
        <w:t xml:space="preserve">We follow the statutory guidance on </w:t>
      </w:r>
      <w:hyperlink r:id="rId81" w:history="1">
        <w:r w:rsidRPr="00D16ACA">
          <w:rPr>
            <w:rStyle w:val="Hyperlink"/>
            <w:color w:val="000000"/>
          </w:rPr>
          <w:t>The Roles and Responsibilities of the Designated Teacher</w:t>
        </w:r>
      </w:hyperlink>
      <w:r w:rsidRPr="008E58EA">
        <w:t xml:space="preserve">. </w:t>
      </w:r>
    </w:p>
    <w:p w14:paraId="10AC0048" w14:textId="77777777" w:rsidR="001267A7" w:rsidRPr="008E58EA" w:rsidRDefault="001267A7" w:rsidP="008E58EA">
      <w:pPr>
        <w:pStyle w:val="Style1"/>
      </w:pPr>
    </w:p>
    <w:p w14:paraId="3193801B" w14:textId="77777777" w:rsidR="001267A7" w:rsidRPr="008E58EA" w:rsidRDefault="001267A7" w:rsidP="008E58EA">
      <w:pPr>
        <w:pStyle w:val="Style1"/>
      </w:pPr>
    </w:p>
    <w:p w14:paraId="02A65D42" w14:textId="77777777" w:rsidR="001267A7" w:rsidRPr="00081111" w:rsidRDefault="001267A7" w:rsidP="001267A7">
      <w:pPr>
        <w:pStyle w:val="Sub-Heading"/>
      </w:pPr>
      <w:bookmarkStart w:id="110" w:name="_Toc49355966"/>
      <w:r w:rsidRPr="00081111">
        <w:t>Virtual school heads</w:t>
      </w:r>
      <w:bookmarkEnd w:id="110"/>
    </w:p>
    <w:p w14:paraId="43547176" w14:textId="377024BB" w:rsidR="001267A7" w:rsidRPr="008E58EA" w:rsidRDefault="001267A7" w:rsidP="008E58EA">
      <w:pPr>
        <w:pStyle w:val="Style1"/>
      </w:pPr>
      <w:r w:rsidRPr="00656E86">
        <w:t xml:space="preserve">The designated teacher </w:t>
      </w:r>
      <w:r w:rsidRPr="00B34167">
        <w:t>works</w:t>
      </w:r>
      <w:r w:rsidRPr="00D43B9E">
        <w:t xml:space="preserve"> with the virtual school head to discuss how funding can be best used to support the progress of </w:t>
      </w:r>
      <w:r w:rsidRPr="008E58EA">
        <w:t xml:space="preserve">children who are looked after in the school and meet the needs identified in the child’s personal education plan (PEP). The designated teacher should also work with the virtual school head to promote the educational achievement of children who were previously looked after. </w:t>
      </w:r>
    </w:p>
    <w:p w14:paraId="19919676" w14:textId="77777777" w:rsidR="001267A7" w:rsidRPr="008E58EA" w:rsidRDefault="001267A7" w:rsidP="008E58EA">
      <w:pPr>
        <w:pStyle w:val="Style1"/>
      </w:pPr>
    </w:p>
    <w:p w14:paraId="0145E824" w14:textId="77777777" w:rsidR="001267A7" w:rsidRPr="008E58EA" w:rsidRDefault="001267A7" w:rsidP="008E58EA">
      <w:pPr>
        <w:pStyle w:val="Style1"/>
      </w:pPr>
      <w:r w:rsidRPr="008E58EA">
        <w:t xml:space="preserve">We follow the statutory guidance on </w:t>
      </w:r>
      <w:hyperlink r:id="rId82" w:history="1">
        <w:r w:rsidRPr="00D16ACA">
          <w:rPr>
            <w:rStyle w:val="Hyperlink"/>
            <w:color w:val="000000"/>
          </w:rPr>
          <w:t>Promoting the Education of Looked After Children</w:t>
        </w:r>
      </w:hyperlink>
      <w:r w:rsidRPr="008E58EA">
        <w:t xml:space="preserve">. </w:t>
      </w:r>
    </w:p>
    <w:p w14:paraId="71E75430" w14:textId="362EBB5C" w:rsidR="001267A7" w:rsidRDefault="001267A7" w:rsidP="00627092">
      <w:pPr>
        <w:pStyle w:val="Style1"/>
      </w:pPr>
    </w:p>
    <w:p w14:paraId="39D67F3B" w14:textId="77777777" w:rsidR="00627092" w:rsidRPr="00656E86" w:rsidRDefault="00627092" w:rsidP="008E58EA">
      <w:pPr>
        <w:pStyle w:val="Style1"/>
      </w:pPr>
    </w:p>
    <w:p w14:paraId="5295AE99" w14:textId="77777777" w:rsidR="001267A7" w:rsidRPr="00774902" w:rsidRDefault="001267A7" w:rsidP="001267A7">
      <w:pPr>
        <w:pStyle w:val="Sub-Heading"/>
      </w:pPr>
      <w:bookmarkStart w:id="111" w:name="_Toc49355967"/>
      <w:r w:rsidRPr="00774902">
        <w:t>Care leavers</w:t>
      </w:r>
      <w:bookmarkEnd w:id="111"/>
    </w:p>
    <w:p w14:paraId="5357FE05" w14:textId="5DDFD320" w:rsidR="001267A7" w:rsidRPr="008E58EA" w:rsidRDefault="001267A7" w:rsidP="008E58EA">
      <w:pPr>
        <w:pStyle w:val="Style1"/>
      </w:pPr>
      <w:r w:rsidRPr="00656E86">
        <w:t xml:space="preserve">The </w:t>
      </w:r>
      <w:r w:rsidR="001C6173" w:rsidRPr="00B34167">
        <w:t xml:space="preserve">DSL </w:t>
      </w:r>
      <w:r w:rsidRPr="00B34167">
        <w:t>understan</w:t>
      </w:r>
      <w:r w:rsidRPr="00D43B9E">
        <w:t>ds the ongoing respons</w:t>
      </w:r>
      <w:r w:rsidRPr="008E58EA">
        <w:t xml:space="preserve">ibilities of local authorities to the young people who cease to be looked after and become care leavers. The </w:t>
      </w:r>
      <w:r w:rsidR="001C6173" w:rsidRPr="008E58EA">
        <w:t xml:space="preserve">DSL </w:t>
      </w:r>
      <w:r w:rsidRPr="008E58EA">
        <w:t>will hold detail</w:t>
      </w:r>
      <w:r w:rsidR="001C6173" w:rsidRPr="008E58EA">
        <w:t>s</w:t>
      </w:r>
      <w:r w:rsidRPr="008E58EA">
        <w:t xml:space="preserve"> of the local </w:t>
      </w:r>
      <w:r w:rsidRPr="008E58EA">
        <w:lastRenderedPageBreak/>
        <w:t xml:space="preserve">authority Personal Advisor appointed to guide and support the care leaver, and will liaise with them as necessary regarding any issues of concern affecting the care leaver. </w:t>
      </w:r>
    </w:p>
    <w:p w14:paraId="5FF388C8" w14:textId="21B5A634" w:rsidR="00A572FB" w:rsidRDefault="00A572FB" w:rsidP="008E58EA">
      <w:pPr>
        <w:pStyle w:val="Style1"/>
      </w:pPr>
    </w:p>
    <w:p w14:paraId="3428D35F" w14:textId="77777777" w:rsidR="001814E7" w:rsidRPr="00774902" w:rsidRDefault="001814E7" w:rsidP="008E58EA">
      <w:pPr>
        <w:pStyle w:val="Style1"/>
      </w:pPr>
    </w:p>
    <w:p w14:paraId="1D41B2CA" w14:textId="77777777" w:rsidR="001814E7" w:rsidRPr="00897E11" w:rsidRDefault="001814E7" w:rsidP="001814E7">
      <w:pPr>
        <w:pStyle w:val="Sub-Heading"/>
      </w:pPr>
      <w:bookmarkStart w:id="112" w:name="_Toc49355968"/>
      <w:r w:rsidRPr="00774902">
        <w:t>Children who have special educational needs and/or disabilities (SEND)</w:t>
      </w:r>
      <w:bookmarkEnd w:id="112"/>
    </w:p>
    <w:p w14:paraId="7C74A999" w14:textId="77777777" w:rsidR="001814E7" w:rsidRPr="008E58EA" w:rsidRDefault="001814E7" w:rsidP="008E58EA">
      <w:pPr>
        <w:pStyle w:val="Style1"/>
      </w:pPr>
      <w:r w:rsidRPr="00656E86">
        <w:t>We recognise</w:t>
      </w:r>
      <w:r w:rsidRPr="00B34167">
        <w:t xml:space="preserve"> that children who have SEND can face additional safeguarding challenge</w:t>
      </w:r>
      <w:r w:rsidRPr="00D43B9E">
        <w:t>s. We appreciate</w:t>
      </w:r>
      <w:r w:rsidRPr="008E58EA">
        <w:t xml:space="preserve"> the additional barriers that can exist when recognising abuse and neglect of children in the group. These can include: </w:t>
      </w:r>
    </w:p>
    <w:p w14:paraId="229B57F5" w14:textId="77777777" w:rsidR="001814E7" w:rsidRPr="008E58EA" w:rsidRDefault="001814E7" w:rsidP="008E58EA">
      <w:pPr>
        <w:pStyle w:val="Style1"/>
      </w:pPr>
    </w:p>
    <w:p w14:paraId="3C8A11C5" w14:textId="77777777" w:rsidR="001814E7" w:rsidRPr="00D16ACA" w:rsidRDefault="001814E7" w:rsidP="00D16ACA">
      <w:pPr>
        <w:numPr>
          <w:ilvl w:val="0"/>
          <w:numId w:val="12"/>
        </w:numPr>
        <w:rPr>
          <w:rFonts w:ascii="Trebuchet MS" w:hAnsi="Trebuchet MS"/>
          <w:color w:val="000000"/>
          <w:sz w:val="22"/>
          <w:szCs w:val="22"/>
        </w:rPr>
      </w:pPr>
      <w:r w:rsidRPr="00D16ACA">
        <w:rPr>
          <w:rFonts w:ascii="Trebuchet MS" w:hAnsi="Trebuchet MS"/>
          <w:color w:val="000000"/>
          <w:sz w:val="22"/>
          <w:szCs w:val="22"/>
        </w:rPr>
        <w:t>assumptions that indicators of possible abuse such as behaviour, mood and injury relate to the child’s disability without further exploration;</w:t>
      </w:r>
    </w:p>
    <w:p w14:paraId="17D87C26" w14:textId="77777777" w:rsidR="001814E7" w:rsidRPr="00D16ACA" w:rsidRDefault="001814E7" w:rsidP="00D16ACA">
      <w:pPr>
        <w:numPr>
          <w:ilvl w:val="0"/>
          <w:numId w:val="12"/>
        </w:numPr>
        <w:rPr>
          <w:rFonts w:ascii="Trebuchet MS" w:hAnsi="Trebuchet MS"/>
          <w:color w:val="000000"/>
          <w:sz w:val="22"/>
          <w:szCs w:val="22"/>
        </w:rPr>
      </w:pPr>
      <w:r w:rsidRPr="00D16ACA">
        <w:rPr>
          <w:rFonts w:ascii="Trebuchet MS" w:hAnsi="Trebuchet MS"/>
          <w:color w:val="000000"/>
          <w:sz w:val="22"/>
          <w:szCs w:val="22"/>
        </w:rPr>
        <w:t>being more prone to peer group isolation than other children;</w:t>
      </w:r>
    </w:p>
    <w:p w14:paraId="671F7F84" w14:textId="77777777" w:rsidR="001814E7" w:rsidRPr="00D16ACA" w:rsidRDefault="001814E7" w:rsidP="00D16ACA">
      <w:pPr>
        <w:numPr>
          <w:ilvl w:val="0"/>
          <w:numId w:val="12"/>
        </w:numPr>
        <w:rPr>
          <w:rFonts w:ascii="Trebuchet MS" w:hAnsi="Trebuchet MS"/>
          <w:color w:val="000000"/>
          <w:sz w:val="22"/>
          <w:szCs w:val="22"/>
        </w:rPr>
      </w:pPr>
      <w:r w:rsidRPr="00D16ACA">
        <w:rPr>
          <w:rFonts w:ascii="Trebuchet MS" w:hAnsi="Trebuchet MS"/>
          <w:color w:val="000000"/>
          <w:sz w:val="22"/>
          <w:szCs w:val="22"/>
        </w:rPr>
        <w:t>the potential for children with SEND being disproportionally impacted by behaviours such as bullying, without outwardly showing any signs;</w:t>
      </w:r>
    </w:p>
    <w:p w14:paraId="3E6BD042" w14:textId="77777777" w:rsidR="001814E7" w:rsidRPr="00D16ACA" w:rsidRDefault="001814E7" w:rsidP="00D16ACA">
      <w:pPr>
        <w:numPr>
          <w:ilvl w:val="0"/>
          <w:numId w:val="12"/>
        </w:numPr>
        <w:rPr>
          <w:rFonts w:ascii="Trebuchet MS" w:hAnsi="Trebuchet MS"/>
          <w:color w:val="000000"/>
          <w:sz w:val="22"/>
          <w:szCs w:val="22"/>
        </w:rPr>
      </w:pPr>
      <w:r w:rsidRPr="00D16ACA">
        <w:rPr>
          <w:rFonts w:ascii="Trebuchet MS" w:hAnsi="Trebuchet MS"/>
          <w:color w:val="000000"/>
          <w:sz w:val="22"/>
          <w:szCs w:val="22"/>
        </w:rPr>
        <w:t>communication barriers and difficulties in overcoming these barriers.</w:t>
      </w:r>
    </w:p>
    <w:p w14:paraId="49213DA1" w14:textId="77777777" w:rsidR="001814E7" w:rsidRPr="00656E86" w:rsidRDefault="001814E7" w:rsidP="008E58EA">
      <w:pPr>
        <w:pStyle w:val="Style1"/>
      </w:pPr>
    </w:p>
    <w:p w14:paraId="1B463889" w14:textId="77777777" w:rsidR="001814E7" w:rsidRPr="008E58EA" w:rsidRDefault="001814E7" w:rsidP="008E58EA">
      <w:pPr>
        <w:pStyle w:val="Style1"/>
      </w:pPr>
      <w:r w:rsidRPr="00B34167">
        <w:t>To help address these additional challenges we will provide extra pastoral support for ch</w:t>
      </w:r>
      <w:r w:rsidRPr="00D43B9E">
        <w:t>ildren with S</w:t>
      </w:r>
      <w:r w:rsidRPr="008E58EA">
        <w:t>END.</w:t>
      </w:r>
    </w:p>
    <w:p w14:paraId="6FF39A96" w14:textId="77777777" w:rsidR="001814E7" w:rsidRPr="008E58EA" w:rsidRDefault="001814E7" w:rsidP="008E58EA">
      <w:pPr>
        <w:pStyle w:val="Style1"/>
      </w:pPr>
    </w:p>
    <w:p w14:paraId="6F7E5CE2" w14:textId="77777777" w:rsidR="001814E7" w:rsidRPr="008E58EA" w:rsidRDefault="001814E7" w:rsidP="008E58EA">
      <w:pPr>
        <w:pStyle w:val="Style1"/>
      </w:pPr>
    </w:p>
    <w:p w14:paraId="5DBE359F" w14:textId="77777777" w:rsidR="001814E7" w:rsidRPr="00774902" w:rsidRDefault="001814E7" w:rsidP="001814E7">
      <w:pPr>
        <w:pStyle w:val="Sub-Heading"/>
      </w:pPr>
      <w:bookmarkStart w:id="113" w:name="_Toc49355969"/>
      <w:r w:rsidRPr="00774902">
        <w:t>The use of ‘reasonable force’</w:t>
      </w:r>
      <w:bookmarkEnd w:id="113"/>
    </w:p>
    <w:p w14:paraId="651C07C6" w14:textId="6AE965A1" w:rsidR="001814E7" w:rsidRPr="008E58EA" w:rsidRDefault="002E489A" w:rsidP="008E58EA">
      <w:pPr>
        <w:pStyle w:val="Style1"/>
      </w:pPr>
      <w:r w:rsidRPr="00656E86">
        <w:t>Th</w:t>
      </w:r>
      <w:r w:rsidR="001814E7" w:rsidRPr="00656E86">
        <w:t xml:space="preserve">ere </w:t>
      </w:r>
      <w:r w:rsidR="001814E7" w:rsidRPr="00B34167">
        <w:t xml:space="preserve">are circumstances when it is appropriate for staff in schools to use reasonable force to safeguard children </w:t>
      </w:r>
      <w:r w:rsidR="001814E7" w:rsidRPr="00D43B9E">
        <w:t>a</w:t>
      </w:r>
      <w:r w:rsidR="001814E7" w:rsidRPr="008E58EA">
        <w:t>nd young people.  Th</w:t>
      </w:r>
      <w:r w:rsidR="00421A15" w:rsidRPr="008E58EA">
        <w:t>e term ‘reasonable force’</w:t>
      </w:r>
      <w:r w:rsidR="0034767E" w:rsidRPr="008E58EA">
        <w:t xml:space="preserve"> </w:t>
      </w:r>
      <w:r w:rsidR="001814E7" w:rsidRPr="008E58EA">
        <w:t>c</w:t>
      </w:r>
      <w:r w:rsidR="0034767E" w:rsidRPr="008E58EA">
        <w:t>overs the broad range of actions used by staff</w:t>
      </w:r>
      <w:r w:rsidR="00DC6302" w:rsidRPr="008E58EA">
        <w:t xml:space="preserve"> that involve a degree of physical contact to control or restrain children</w:t>
      </w:r>
      <w:r w:rsidR="00836DFC" w:rsidRPr="008E58EA">
        <w:t>.  This can range</w:t>
      </w:r>
      <w:r w:rsidR="001814E7" w:rsidRPr="008E58EA">
        <w:t xml:space="preserv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7F633029" w14:textId="77777777" w:rsidR="001814E7" w:rsidRPr="008E58EA" w:rsidRDefault="001814E7" w:rsidP="008E58EA">
      <w:pPr>
        <w:pStyle w:val="Style1"/>
      </w:pPr>
    </w:p>
    <w:p w14:paraId="1B3B910E" w14:textId="77777777" w:rsidR="001814E7" w:rsidRPr="008E58EA" w:rsidRDefault="001814E7" w:rsidP="008E58EA">
      <w:pPr>
        <w:pStyle w:val="Style1"/>
        <w:rPr>
          <w:bCs/>
          <w:iCs/>
          <w:lang w:val="en-US"/>
        </w:rPr>
      </w:pPr>
      <w:r w:rsidRPr="008E58EA">
        <w:t xml:space="preserve">We will always follow the DfE advice for schools on the use of </w:t>
      </w:r>
      <w:hyperlink r:id="rId83" w:history="1">
        <w:r w:rsidRPr="00D16ACA">
          <w:rPr>
            <w:rStyle w:val="Hyperlink"/>
            <w:color w:val="000000"/>
          </w:rPr>
          <w:t>Reasonable Force in Schools</w:t>
        </w:r>
      </w:hyperlink>
      <w:r w:rsidRPr="008E58EA">
        <w:rPr>
          <w:bCs/>
          <w:iCs/>
          <w:lang w:val="en-US"/>
        </w:rPr>
        <w:t>.</w:t>
      </w:r>
    </w:p>
    <w:p w14:paraId="573878D0" w14:textId="704B0A3F" w:rsidR="001814E7" w:rsidRPr="008E58EA" w:rsidRDefault="001814E7" w:rsidP="008E58EA">
      <w:pPr>
        <w:pStyle w:val="Style1"/>
      </w:pPr>
      <w:r w:rsidRPr="008E58EA">
        <w:rPr>
          <w:bCs/>
          <w:iCs/>
          <w:lang w:val="en-US"/>
        </w:rPr>
        <w:br/>
      </w:r>
      <w:r w:rsidRPr="00656E86">
        <w:t xml:space="preserve">We </w:t>
      </w:r>
      <w:r w:rsidRPr="00B34167">
        <w:t xml:space="preserve">believe that the adoption of a ‘no contact’ policy at our </w:t>
      </w:r>
      <w:r w:rsidRPr="00D43B9E">
        <w:t>school</w:t>
      </w:r>
      <w:r w:rsidRPr="008E58EA">
        <w:t xml:space="preserve"> could leave staff unable to fully support and protect our pupils. We will adopt a sensible approach allowing staff to make appropriate physical contact. The decision on whether to or not to use reasonable force to control or restrain a child is down to the professional judgement of the staff concerned and should always depend on individual circumstances.</w:t>
      </w:r>
    </w:p>
    <w:p w14:paraId="2C7F9C47" w14:textId="77777777" w:rsidR="001814E7" w:rsidRPr="008E58EA" w:rsidRDefault="001814E7" w:rsidP="008E58EA">
      <w:pPr>
        <w:pStyle w:val="Style1"/>
      </w:pPr>
    </w:p>
    <w:p w14:paraId="369B2C08" w14:textId="77777777" w:rsidR="001814E7" w:rsidRPr="008E58EA" w:rsidRDefault="001814E7" w:rsidP="008E58EA">
      <w:pPr>
        <w:pStyle w:val="Style1"/>
      </w:pPr>
      <w:r w:rsidRPr="008E58EA">
        <w:t>When using reasonable force in response to risks presented by incidents involving children with SEND or with medical conditions, we will consider the risks carefully because we recognise the additional vulnerability of these groups. We will consider our duties under the Equality Act 2010 in relation to making reasonable adjustments, non-discrimination and our Public Sector Equality Duty.</w:t>
      </w:r>
    </w:p>
    <w:p w14:paraId="79F4F962" w14:textId="77777777" w:rsidR="001814E7" w:rsidRPr="008E58EA" w:rsidRDefault="001814E7" w:rsidP="008E58EA">
      <w:pPr>
        <w:pStyle w:val="Style1"/>
      </w:pPr>
    </w:p>
    <w:p w14:paraId="46101392" w14:textId="4E8E9E0A" w:rsidR="001814E7" w:rsidRPr="008E58EA" w:rsidRDefault="001814E7" w:rsidP="008E58EA">
      <w:pPr>
        <w:pStyle w:val="Style1"/>
      </w:pPr>
      <w:r w:rsidRPr="008E58EA">
        <w:t>We will plan positive and proactive behaviour support</w:t>
      </w:r>
      <w:r w:rsidR="00D364F9" w:rsidRPr="008E58EA">
        <w:t>;</w:t>
      </w:r>
      <w:r w:rsidRPr="008E58EA">
        <w:t xml:space="preserve"> for instance through drawing up individual behaviour plans for more vulnerable children, and agreeing them with parents and carers, we aim to reduce the occurrence of challenging behaviour and the need to use </w:t>
      </w:r>
      <w:r w:rsidRPr="008E58EA">
        <w:lastRenderedPageBreak/>
        <w:t>reasonable force. We will only use reasonable force where de-escalation processes have failed.</w:t>
      </w:r>
    </w:p>
    <w:p w14:paraId="71CBA253" w14:textId="77777777" w:rsidR="001814E7" w:rsidRPr="008E58EA" w:rsidRDefault="001814E7" w:rsidP="008E58EA">
      <w:pPr>
        <w:pStyle w:val="Style1"/>
      </w:pPr>
    </w:p>
    <w:p w14:paraId="2C1F45A3" w14:textId="77777777" w:rsidR="001814E7" w:rsidRPr="008E58EA" w:rsidRDefault="001814E7" w:rsidP="008E58EA">
      <w:pPr>
        <w:pStyle w:val="Style1"/>
      </w:pPr>
    </w:p>
    <w:p w14:paraId="46BF3EE1" w14:textId="77777777" w:rsidR="001814E7" w:rsidRPr="00774902" w:rsidRDefault="001814E7" w:rsidP="001814E7">
      <w:pPr>
        <w:pStyle w:val="Sub-Heading"/>
      </w:pPr>
      <w:bookmarkStart w:id="114" w:name="_Toc49355970"/>
      <w:r w:rsidRPr="00774902">
        <w:t>Poor or irregular attendance</w:t>
      </w:r>
      <w:bookmarkEnd w:id="114"/>
    </w:p>
    <w:p w14:paraId="31DC0E36" w14:textId="5FC0D33F" w:rsidR="001814E7" w:rsidRPr="00656E86" w:rsidRDefault="001814E7" w:rsidP="008E58EA">
      <w:pPr>
        <w:pStyle w:val="Style1"/>
      </w:pPr>
      <w:r w:rsidRPr="00656E86">
        <w:rPr>
          <w:b/>
        </w:rPr>
        <w:t>P</w:t>
      </w:r>
      <w:r w:rsidRPr="00B34167">
        <w:t xml:space="preserve">ersistence absence is </w:t>
      </w:r>
      <w:r w:rsidRPr="00D43B9E">
        <w:t>recognised when school attendan</w:t>
      </w:r>
      <w:r w:rsidRPr="008E58EA">
        <w:t xml:space="preserve">ce is below 90%, although concerns may still be raised if above this. We will comply with the statutory </w:t>
      </w:r>
      <w:r w:rsidR="002A5F3B">
        <w:t>guidance</w:t>
      </w:r>
      <w:r w:rsidRPr="008E58EA">
        <w:t xml:space="preserve"> </w:t>
      </w:r>
      <w:hyperlink r:id="rId84" w:history="1">
        <w:r w:rsidR="002A5F3B">
          <w:rPr>
            <w:rStyle w:val="Hyperlink"/>
          </w:rPr>
          <w:t>Children Missing Education</w:t>
        </w:r>
      </w:hyperlink>
      <w:r w:rsidR="002A5F3B">
        <w:t>.</w:t>
      </w:r>
    </w:p>
    <w:p w14:paraId="586A1806" w14:textId="79287432" w:rsidR="00731B4F" w:rsidRPr="00B34167" w:rsidRDefault="00731B4F" w:rsidP="008E58EA">
      <w:pPr>
        <w:pStyle w:val="Style1"/>
      </w:pPr>
    </w:p>
    <w:p w14:paraId="6A03CFD9" w14:textId="7E0E4053" w:rsidR="00731B4F" w:rsidRPr="008E58EA" w:rsidRDefault="00731B4F" w:rsidP="008E58EA">
      <w:pPr>
        <w:pStyle w:val="Style1"/>
      </w:pPr>
      <w:r w:rsidRPr="00B34167">
        <w:t>In respect</w:t>
      </w:r>
      <w:r w:rsidRPr="00D43B9E">
        <w:t xml:space="preserve"> of this an</w:t>
      </w:r>
      <w:r w:rsidRPr="008E58EA">
        <w:t xml:space="preserve">d at a local Telford &amp; Wrekin Council level, we will require the behaviour and attendance lead to use the established protocol document of notification to the Local Authority, filling out the appropriate paperwork, policies and procedures for identifying pupils who are missing out on education and policies and procedures for pupils on a modified timetable (available from Telford &amp; Wrekin Council, Access &amp; Inclusion Team). </w:t>
      </w:r>
    </w:p>
    <w:p w14:paraId="0E4A8B34" w14:textId="77777777" w:rsidR="00C008A7" w:rsidRPr="008E58EA" w:rsidRDefault="00C008A7" w:rsidP="008E58EA">
      <w:pPr>
        <w:pStyle w:val="Style1"/>
      </w:pPr>
    </w:p>
    <w:p w14:paraId="1C159FBF" w14:textId="4B80264F" w:rsidR="001814E7" w:rsidRPr="008E58EA" w:rsidRDefault="001814E7" w:rsidP="008E58EA">
      <w:pPr>
        <w:pStyle w:val="Style1"/>
      </w:pPr>
      <w:r w:rsidRPr="008E58EA">
        <w:t>In addition to the above and where reasonably possible we will endeavour to hold more than one emergency contact number for each pupil. This goes beyond the legal minimum and is good practice to give us additional options to make contact with a responsible adult when a child is missing education and poses a potential safeguarding concern.</w:t>
      </w:r>
    </w:p>
    <w:p w14:paraId="049E2826" w14:textId="77777777" w:rsidR="001814E7" w:rsidRPr="008E58EA" w:rsidRDefault="001814E7" w:rsidP="008E58EA">
      <w:pPr>
        <w:pStyle w:val="Style1"/>
      </w:pPr>
    </w:p>
    <w:p w14:paraId="4276F167" w14:textId="20AB7C9A" w:rsidR="001814E7" w:rsidRPr="008E58EA" w:rsidRDefault="001814E7" w:rsidP="008E58EA">
      <w:pPr>
        <w:pStyle w:val="Style1"/>
      </w:pPr>
      <w:r w:rsidRPr="008E58EA">
        <w:t>Where a child on a Child Protection Plan has been missing from school for two consecutive days</w:t>
      </w:r>
      <w:r w:rsidR="00FA6872" w:rsidRPr="008E58EA">
        <w:t>,</w:t>
      </w:r>
      <w:r w:rsidRPr="008E58EA">
        <w:t xml:space="preserve"> we will notify the child’s allocated social worker.</w:t>
      </w:r>
    </w:p>
    <w:p w14:paraId="6817CDB7" w14:textId="77777777" w:rsidR="001814E7" w:rsidRPr="008E58EA" w:rsidRDefault="001814E7" w:rsidP="008E58EA">
      <w:pPr>
        <w:pStyle w:val="Style1"/>
      </w:pPr>
      <w:r w:rsidRPr="008E58EA">
        <w:t xml:space="preserve"> </w:t>
      </w:r>
    </w:p>
    <w:p w14:paraId="743BC264" w14:textId="77777777" w:rsidR="001814E7" w:rsidRPr="008E58EA" w:rsidRDefault="001814E7" w:rsidP="008E58EA">
      <w:pPr>
        <w:pStyle w:val="Style1"/>
      </w:pPr>
    </w:p>
    <w:p w14:paraId="339D5929" w14:textId="77777777" w:rsidR="001814E7" w:rsidRPr="00774902" w:rsidRDefault="001814E7" w:rsidP="001814E7">
      <w:pPr>
        <w:pStyle w:val="Sub-Heading"/>
      </w:pPr>
      <w:bookmarkStart w:id="115" w:name="_Toc49355971"/>
      <w:r w:rsidRPr="00774902">
        <w:t>Children leaving school without permission</w:t>
      </w:r>
      <w:bookmarkEnd w:id="115"/>
    </w:p>
    <w:p w14:paraId="367243DA" w14:textId="77777777" w:rsidR="001814E7" w:rsidRPr="008E58EA" w:rsidRDefault="001814E7" w:rsidP="008E58EA">
      <w:pPr>
        <w:pStyle w:val="Style1"/>
      </w:pPr>
      <w:r w:rsidRPr="00656E86">
        <w:t xml:space="preserve">Where children leave the classroom or leave </w:t>
      </w:r>
      <w:r w:rsidRPr="00B34167">
        <w:t>school grounds w</w:t>
      </w:r>
      <w:r w:rsidRPr="00D43B9E">
        <w:t>i</w:t>
      </w:r>
      <w:r w:rsidRPr="008E58EA">
        <w:t xml:space="preserve">thout permission we follow the legal framework of the Children Act 1989 s3 (5) which states that, </w:t>
      </w:r>
      <w:r w:rsidRPr="00656E86">
        <w:t>‘Anyone who has care of a child without parental responsibility may do what is “</w:t>
      </w:r>
      <w:r w:rsidRPr="00B34167">
        <w:rPr>
          <w:i/>
        </w:rPr>
        <w:t>reasonable”</w:t>
      </w:r>
      <w:r w:rsidRPr="00B34167">
        <w:t xml:space="preserve"> in all the circumstances to safeguard and promote the child’s wel</w:t>
      </w:r>
      <w:r w:rsidRPr="00D43B9E">
        <w:t>f</w:t>
      </w:r>
      <w:r w:rsidRPr="008E58EA">
        <w:t>are. It is likely to be “</w:t>
      </w:r>
      <w:r w:rsidRPr="008E58EA">
        <w:rPr>
          <w:i/>
        </w:rPr>
        <w:t xml:space="preserve">reasonable” </w:t>
      </w:r>
      <w:r w:rsidRPr="008E58EA">
        <w:t>to inform the police, or children’s services departments, and, if appropriate, their parents, of the child/young person’s safety and whereabouts’.</w:t>
      </w:r>
    </w:p>
    <w:p w14:paraId="58A1C062" w14:textId="77777777" w:rsidR="001814E7" w:rsidRPr="008E58EA" w:rsidRDefault="001814E7" w:rsidP="008E58EA">
      <w:pPr>
        <w:pStyle w:val="Style1"/>
      </w:pPr>
    </w:p>
    <w:p w14:paraId="505E66A9" w14:textId="228843A4" w:rsidR="001814E7" w:rsidRPr="008E58EA" w:rsidRDefault="001814E7" w:rsidP="008E58EA">
      <w:pPr>
        <w:pStyle w:val="Style1"/>
      </w:pPr>
      <w:r w:rsidRPr="00656E86">
        <w:t>However</w:t>
      </w:r>
      <w:r w:rsidRPr="00B34167">
        <w:t xml:space="preserve">, in principle, if a pupil runs out of class we will establish </w:t>
      </w:r>
      <w:r w:rsidRPr="00D43B9E">
        <w:t>w</w:t>
      </w:r>
      <w:r w:rsidRPr="008E58EA">
        <w:t xml:space="preserve">here he or she has gone. For avoidance of doubt and for all within and outside of the school, staff will not run after them but will seek additional support. It is advisable to keep a watchful eye on any child who has taken themselves </w:t>
      </w:r>
      <w:r w:rsidRPr="00656E86">
        <w:t>out of the school building</w:t>
      </w:r>
      <w:r w:rsidRPr="00B34167">
        <w:t xml:space="preserve"> and possibly out of the school grounds, unless </w:t>
      </w:r>
      <w:r w:rsidRPr="00D43B9E">
        <w:t>this watchful eye provokes the</w:t>
      </w:r>
      <w:r w:rsidRPr="008E58EA">
        <w:t xml:space="preserve"> child to run further. It is and will be a judgement call for staff to take what they feel is </w:t>
      </w:r>
      <w:r w:rsidRPr="008E58EA">
        <w:rPr>
          <w:b/>
        </w:rPr>
        <w:t>reasonable</w:t>
      </w:r>
      <w:r w:rsidRPr="008E58EA">
        <w:t xml:space="preserve"> action in line with the advice above. If a child is no longer on the school premises, we will contact parents in the first instance. If they are not contactable</w:t>
      </w:r>
      <w:r w:rsidR="000E7688" w:rsidRPr="008E58EA">
        <w:t>,</w:t>
      </w:r>
      <w:r w:rsidRPr="008E58EA">
        <w:t xml:space="preserve"> we will usually inform the police that a pupil has left school and is at risk.</w:t>
      </w:r>
    </w:p>
    <w:p w14:paraId="50955349" w14:textId="77777777" w:rsidR="001814E7" w:rsidRDefault="001814E7" w:rsidP="008E58EA">
      <w:pPr>
        <w:pStyle w:val="Style1"/>
      </w:pPr>
    </w:p>
    <w:p w14:paraId="0BA8F4F5" w14:textId="77777777" w:rsidR="001814E7" w:rsidRPr="00774902" w:rsidRDefault="001814E7" w:rsidP="008E58EA">
      <w:pPr>
        <w:pStyle w:val="Style1"/>
      </w:pPr>
    </w:p>
    <w:p w14:paraId="6BCA21E2" w14:textId="77777777" w:rsidR="001814E7" w:rsidRPr="00774902" w:rsidRDefault="001814E7" w:rsidP="001814E7">
      <w:pPr>
        <w:pStyle w:val="Sub-Heading"/>
      </w:pPr>
      <w:bookmarkStart w:id="116" w:name="_Toc49355972"/>
      <w:r>
        <w:t>Drug and s</w:t>
      </w:r>
      <w:r w:rsidRPr="00774902">
        <w:t>ubstance misuse</w:t>
      </w:r>
      <w:bookmarkEnd w:id="116"/>
    </w:p>
    <w:p w14:paraId="4482D4DC" w14:textId="77777777" w:rsidR="001814E7" w:rsidRPr="008E58EA" w:rsidRDefault="001814E7" w:rsidP="008E58EA">
      <w:pPr>
        <w:pStyle w:val="Style1"/>
      </w:pPr>
      <w:r w:rsidRPr="00656E86">
        <w:t xml:space="preserve">Where issues come to our attention in relation to drugs and </w:t>
      </w:r>
      <w:r w:rsidRPr="00B34167">
        <w:t>substance misuse we will follow the non-statutor</w:t>
      </w:r>
      <w:r w:rsidRPr="00D43B9E">
        <w:t xml:space="preserve">y advice contained within </w:t>
      </w:r>
      <w:hyperlink r:id="rId85" w:history="1">
        <w:r w:rsidRPr="00D16ACA">
          <w:rPr>
            <w:rStyle w:val="Hyperlink"/>
            <w:color w:val="000000"/>
          </w:rPr>
          <w:t>DfE and ACPO drug advice for schools</w:t>
        </w:r>
      </w:hyperlink>
      <w:r w:rsidRPr="008E58EA">
        <w:rPr>
          <w:b/>
        </w:rPr>
        <w:t>.</w:t>
      </w:r>
      <w:r w:rsidRPr="00656E86">
        <w:t xml:space="preserve"> This document clearly sets out issues around broader behaviou</w:t>
      </w:r>
      <w:r w:rsidRPr="00B34167">
        <w:t>r and pastoral support, as well as managing drug</w:t>
      </w:r>
      <w:r w:rsidRPr="00D43B9E">
        <w:t>s and drug related incidents w</w:t>
      </w:r>
      <w:r w:rsidRPr="008E58EA">
        <w:t xml:space="preserve">ithin our school. The document clearly sets out our powers and what we can do. This preventative and supportive approach will sit hand in </w:t>
      </w:r>
      <w:r w:rsidRPr="008E58EA">
        <w:lastRenderedPageBreak/>
        <w:t xml:space="preserve">hand with our statutory functions of child protection and the alerting to established referral procedures and the law. </w:t>
      </w:r>
    </w:p>
    <w:p w14:paraId="6A2CDC34" w14:textId="77777777" w:rsidR="001814E7" w:rsidRPr="008E58EA" w:rsidRDefault="001814E7" w:rsidP="008E58EA">
      <w:pPr>
        <w:pStyle w:val="Style1"/>
      </w:pPr>
    </w:p>
    <w:p w14:paraId="5608A063" w14:textId="77777777" w:rsidR="001814E7" w:rsidRPr="008E58EA" w:rsidRDefault="001814E7" w:rsidP="008E58EA">
      <w:pPr>
        <w:pStyle w:val="Style1"/>
      </w:pPr>
    </w:p>
    <w:p w14:paraId="23FDEC94" w14:textId="77777777" w:rsidR="001814E7" w:rsidRPr="00774902" w:rsidRDefault="001814E7" w:rsidP="001814E7">
      <w:pPr>
        <w:pStyle w:val="Sub-Heading"/>
      </w:pPr>
      <w:bookmarkStart w:id="117" w:name="_Toc49355973"/>
      <w:r w:rsidRPr="00774902">
        <w:t>Suicide Intervention</w:t>
      </w:r>
      <w:bookmarkEnd w:id="117"/>
    </w:p>
    <w:p w14:paraId="5F69B1D8" w14:textId="77777777" w:rsidR="001814E7" w:rsidRPr="008E58EA" w:rsidRDefault="001814E7" w:rsidP="008E58EA">
      <w:pPr>
        <w:pStyle w:val="Style1"/>
        <w:rPr>
          <w:rStyle w:val="Hyperlink"/>
          <w:bCs/>
          <w:color w:val="00B050"/>
        </w:rPr>
      </w:pPr>
      <w:r w:rsidRPr="00656E86">
        <w:t xml:space="preserve">We </w:t>
      </w:r>
      <w:r w:rsidRPr="00B34167">
        <w:t>accept and understand</w:t>
      </w:r>
      <w:r w:rsidRPr="00D43B9E">
        <w:t xml:space="preserve"> that thoughts of suicide are common and the leading cause of </w:t>
      </w:r>
      <w:r w:rsidRPr="008E58EA">
        <w:t xml:space="preserve">death in young people. As such, suicide intervention is our business too. We work with our pupils and in partnership with external agencies to support anyone in our school community that may have </w:t>
      </w:r>
      <w:r w:rsidRPr="00B34167">
        <w:t>thoughts of suicide. We will follow TWSP’s</w:t>
      </w:r>
      <w:r w:rsidRPr="00D43B9E">
        <w:t xml:space="preserve"> </w:t>
      </w:r>
      <w:hyperlink r:id="rId86" w:history="1">
        <w:r w:rsidRPr="00D16ACA">
          <w:rPr>
            <w:rStyle w:val="Hyperlink"/>
            <w:color w:val="000000"/>
            <w:u w:val="none"/>
          </w:rPr>
          <w:t>Suicide Intervention Policy</w:t>
        </w:r>
      </w:hyperlink>
      <w:r w:rsidRPr="00B34167">
        <w:t xml:space="preserve"> to assist wherever we can in making those in our care as safe as is possible. We will</w:t>
      </w:r>
      <w:r w:rsidRPr="00D43B9E">
        <w:t xml:space="preserve"> also make staff aware of the following useful link in raising awareness of the subject</w:t>
      </w:r>
      <w:r w:rsidRPr="008E58EA">
        <w:rPr>
          <w:b/>
          <w:bCs/>
        </w:rPr>
        <w:t xml:space="preserve">: </w:t>
      </w:r>
      <w:hyperlink r:id="rId87" w:history="1">
        <w:r w:rsidRPr="00D16ACA">
          <w:rPr>
            <w:rStyle w:val="Hyperlink"/>
            <w:bCs/>
            <w:color w:val="000000"/>
          </w:rPr>
          <w:t>http://zerosuicidealliance.com/</w:t>
        </w:r>
      </w:hyperlink>
    </w:p>
    <w:p w14:paraId="4329E592" w14:textId="77777777" w:rsidR="001814E7" w:rsidRPr="00774902" w:rsidRDefault="001814E7" w:rsidP="008E58EA">
      <w:pPr>
        <w:pStyle w:val="Style1"/>
        <w:rPr>
          <w:iCs/>
        </w:rPr>
      </w:pPr>
    </w:p>
    <w:p w14:paraId="3958FACA" w14:textId="77777777" w:rsidR="001814E7" w:rsidRDefault="001814E7" w:rsidP="008E58EA">
      <w:pPr>
        <w:pStyle w:val="Style1"/>
        <w:rPr>
          <w:b/>
        </w:rPr>
      </w:pPr>
    </w:p>
    <w:p w14:paraId="2599EEAD" w14:textId="77777777" w:rsidR="001814E7" w:rsidRPr="00774902" w:rsidRDefault="001814E7" w:rsidP="001814E7">
      <w:pPr>
        <w:pStyle w:val="Sub-Heading"/>
      </w:pPr>
      <w:bookmarkStart w:id="118" w:name="_Toc49355974"/>
      <w:r w:rsidRPr="00774902">
        <w:t>Changing in school</w:t>
      </w:r>
      <w:bookmarkEnd w:id="118"/>
    </w:p>
    <w:p w14:paraId="1D662DC7" w14:textId="3CD6CDFC" w:rsidR="001814E7" w:rsidRPr="008E58EA" w:rsidRDefault="001814E7" w:rsidP="008E58EA">
      <w:pPr>
        <w:pStyle w:val="Style1"/>
        <w:rPr>
          <w:lang w:eastAsia="en-US"/>
        </w:rPr>
      </w:pPr>
      <w:r w:rsidRPr="00656E86">
        <w:rPr>
          <w:lang w:eastAsia="en-US"/>
        </w:rPr>
        <w:t>We consider arrangements for safe changin</w:t>
      </w:r>
      <w:r w:rsidRPr="00B34167">
        <w:rPr>
          <w:lang w:eastAsia="en-US"/>
        </w:rPr>
        <w:t>g of children for physical education (PE). We will be guided by the NSPCC guidance Best Practice for PE Changing Rooms.</w:t>
      </w:r>
      <w:r w:rsidR="00205136" w:rsidRPr="00B34167">
        <w:rPr>
          <w:rStyle w:val="FootnoteReference"/>
          <w:lang w:eastAsia="en-US"/>
        </w:rPr>
        <w:footnoteReference w:id="7"/>
      </w:r>
      <w:r w:rsidRPr="00D43B9E">
        <w:rPr>
          <w:lang w:eastAsia="en-US"/>
        </w:rPr>
        <w:t xml:space="preserve"> This considerat</w:t>
      </w:r>
      <w:r w:rsidRPr="008E58EA">
        <w:rPr>
          <w:lang w:eastAsia="en-US"/>
        </w:rPr>
        <w:t>ion will come under our duty and remit of health &amp; safety and in the context</w:t>
      </w:r>
      <w:r w:rsidRPr="00B34167">
        <w:rPr>
          <w:lang w:eastAsia="en-US"/>
        </w:rPr>
        <w:t xml:space="preserve"> of children’s welfare. We follow the guidance</w:t>
      </w:r>
      <w:r w:rsidRPr="00D43B9E">
        <w:rPr>
          <w:lang w:eastAsia="en-US"/>
        </w:rPr>
        <w:t xml:space="preserve"> and do what we need to do </w:t>
      </w:r>
      <w:r w:rsidRPr="008E58EA">
        <w:rPr>
          <w:lang w:eastAsia="en-US"/>
        </w:rPr>
        <w:t xml:space="preserve">in relation to organising changing facilities for children; staff supervision; changing areas for children with additional needs; changing considerations for drama productions and using off-site changing rooms. </w:t>
      </w:r>
    </w:p>
    <w:p w14:paraId="6C9B4E17" w14:textId="77777777" w:rsidR="00BF5D44" w:rsidRPr="00BA2C3C" w:rsidRDefault="00BF5D44" w:rsidP="008E58EA">
      <w:pPr>
        <w:rPr>
          <w:rFonts w:ascii="Trebuchet MS" w:hAnsi="Trebuchet MS" w:cs="Arial"/>
          <w:sz w:val="22"/>
          <w:szCs w:val="22"/>
        </w:rPr>
      </w:pPr>
    </w:p>
    <w:p w14:paraId="606BB74D" w14:textId="46D32194" w:rsidR="000F33F5" w:rsidRPr="008E58EA" w:rsidRDefault="00656E86" w:rsidP="00D16ACA">
      <w:pPr>
        <w:pStyle w:val="Heading"/>
        <w:numPr>
          <w:ilvl w:val="0"/>
          <w:numId w:val="2"/>
        </w:numPr>
      </w:pPr>
      <w:r>
        <w:rPr>
          <w:rFonts w:cs="Arial"/>
          <w:sz w:val="22"/>
          <w:szCs w:val="22"/>
        </w:rPr>
        <w:t xml:space="preserve">  </w:t>
      </w:r>
      <w:bookmarkStart w:id="119" w:name="_Toc49347706"/>
      <w:bookmarkStart w:id="120" w:name="_Toc49350873"/>
      <w:bookmarkStart w:id="121" w:name="_Toc49351365"/>
      <w:bookmarkStart w:id="122" w:name="_Toc49353812"/>
      <w:bookmarkStart w:id="123" w:name="_Toc49354782"/>
      <w:bookmarkStart w:id="124" w:name="_Toc49347707"/>
      <w:bookmarkStart w:id="125" w:name="_Toc49350874"/>
      <w:bookmarkStart w:id="126" w:name="_Toc49351366"/>
      <w:bookmarkStart w:id="127" w:name="_Toc49353813"/>
      <w:bookmarkStart w:id="128" w:name="_Toc49354783"/>
      <w:bookmarkStart w:id="129" w:name="_Toc49347708"/>
      <w:bookmarkStart w:id="130" w:name="_Toc49350875"/>
      <w:bookmarkStart w:id="131" w:name="_Toc49351367"/>
      <w:bookmarkStart w:id="132" w:name="_Toc49353814"/>
      <w:bookmarkStart w:id="133" w:name="_Toc49354784"/>
      <w:bookmarkStart w:id="134" w:name="_Toc49347709"/>
      <w:bookmarkStart w:id="135" w:name="_Toc49350876"/>
      <w:bookmarkStart w:id="136" w:name="_Toc49351368"/>
      <w:bookmarkStart w:id="137" w:name="_Toc49353815"/>
      <w:bookmarkStart w:id="138" w:name="_Toc49354785"/>
      <w:bookmarkStart w:id="139" w:name="_Toc49347710"/>
      <w:bookmarkStart w:id="140" w:name="_Toc49350877"/>
      <w:bookmarkStart w:id="141" w:name="_Toc49351369"/>
      <w:bookmarkStart w:id="142" w:name="_Toc49353816"/>
      <w:bookmarkStart w:id="143" w:name="_Toc49354786"/>
      <w:bookmarkStart w:id="144" w:name="_Toc49347712"/>
      <w:bookmarkStart w:id="145" w:name="_Toc49350879"/>
      <w:bookmarkStart w:id="146" w:name="_Toc49351371"/>
      <w:bookmarkStart w:id="147" w:name="_Toc49353818"/>
      <w:bookmarkStart w:id="148" w:name="_Toc49354788"/>
      <w:bookmarkStart w:id="149" w:name="_Toc49347714"/>
      <w:bookmarkStart w:id="150" w:name="_Toc49350881"/>
      <w:bookmarkStart w:id="151" w:name="_Toc49351373"/>
      <w:bookmarkStart w:id="152" w:name="_Toc49353820"/>
      <w:bookmarkStart w:id="153" w:name="_Toc49354790"/>
      <w:bookmarkStart w:id="154" w:name="_Toc49347715"/>
      <w:bookmarkStart w:id="155" w:name="_Toc49350882"/>
      <w:bookmarkStart w:id="156" w:name="_Toc49351374"/>
      <w:bookmarkStart w:id="157" w:name="_Toc49353821"/>
      <w:bookmarkStart w:id="158" w:name="_Toc49354791"/>
      <w:bookmarkStart w:id="159" w:name="_Toc49347716"/>
      <w:bookmarkStart w:id="160" w:name="_Toc49350883"/>
      <w:bookmarkStart w:id="161" w:name="_Toc49351375"/>
      <w:bookmarkStart w:id="162" w:name="_Toc49353822"/>
      <w:bookmarkStart w:id="163" w:name="_Toc49354792"/>
      <w:bookmarkStart w:id="164" w:name="_Toc49347718"/>
      <w:bookmarkStart w:id="165" w:name="_Toc49350885"/>
      <w:bookmarkStart w:id="166" w:name="_Toc49351377"/>
      <w:bookmarkStart w:id="167" w:name="_Toc49353824"/>
      <w:bookmarkStart w:id="168" w:name="_Toc49354794"/>
      <w:bookmarkStart w:id="169" w:name="_Toc49347721"/>
      <w:bookmarkStart w:id="170" w:name="_Toc49350888"/>
      <w:bookmarkStart w:id="171" w:name="_Toc49351380"/>
      <w:bookmarkStart w:id="172" w:name="_Toc49353827"/>
      <w:bookmarkStart w:id="173" w:name="_Toc49354797"/>
      <w:bookmarkStart w:id="174" w:name="_Toc49347724"/>
      <w:bookmarkStart w:id="175" w:name="_Toc49350891"/>
      <w:bookmarkStart w:id="176" w:name="_Toc49351383"/>
      <w:bookmarkStart w:id="177" w:name="_Toc49353830"/>
      <w:bookmarkStart w:id="178" w:name="_Toc49354800"/>
      <w:bookmarkStart w:id="179" w:name="_Toc49347725"/>
      <w:bookmarkStart w:id="180" w:name="_Toc49350892"/>
      <w:bookmarkStart w:id="181" w:name="_Toc49351384"/>
      <w:bookmarkStart w:id="182" w:name="_Toc49353831"/>
      <w:bookmarkStart w:id="183" w:name="_Toc49354801"/>
      <w:bookmarkStart w:id="184" w:name="_Toc49347726"/>
      <w:bookmarkStart w:id="185" w:name="_Toc49350893"/>
      <w:bookmarkStart w:id="186" w:name="_Toc49351385"/>
      <w:bookmarkStart w:id="187" w:name="_Toc49353832"/>
      <w:bookmarkStart w:id="188" w:name="_Toc49354802"/>
      <w:bookmarkStart w:id="189" w:name="_Toc49347727"/>
      <w:bookmarkStart w:id="190" w:name="_Toc49350894"/>
      <w:bookmarkStart w:id="191" w:name="_Toc49351386"/>
      <w:bookmarkStart w:id="192" w:name="_Toc49353833"/>
      <w:bookmarkStart w:id="193" w:name="_Toc49354803"/>
      <w:bookmarkStart w:id="194" w:name="_Toc49347728"/>
      <w:bookmarkStart w:id="195" w:name="_Toc49350895"/>
      <w:bookmarkStart w:id="196" w:name="_Toc49351387"/>
      <w:bookmarkStart w:id="197" w:name="_Toc49353834"/>
      <w:bookmarkStart w:id="198" w:name="_Toc49354804"/>
      <w:bookmarkStart w:id="199" w:name="_Toc49347729"/>
      <w:bookmarkStart w:id="200" w:name="_Toc49350896"/>
      <w:bookmarkStart w:id="201" w:name="_Toc49351388"/>
      <w:bookmarkStart w:id="202" w:name="_Toc49353835"/>
      <w:bookmarkStart w:id="203" w:name="_Toc49354805"/>
      <w:bookmarkStart w:id="204" w:name="_Toc49347731"/>
      <w:bookmarkStart w:id="205" w:name="_Toc49350898"/>
      <w:bookmarkStart w:id="206" w:name="_Toc49351390"/>
      <w:bookmarkStart w:id="207" w:name="_Toc49353837"/>
      <w:bookmarkStart w:id="208" w:name="_Toc49354807"/>
      <w:bookmarkStart w:id="209" w:name="_Toc49347732"/>
      <w:bookmarkStart w:id="210" w:name="_Toc49350899"/>
      <w:bookmarkStart w:id="211" w:name="_Toc49351391"/>
      <w:bookmarkStart w:id="212" w:name="_Toc49353838"/>
      <w:bookmarkStart w:id="213" w:name="_Toc49354808"/>
      <w:bookmarkStart w:id="214" w:name="_Toc49347735"/>
      <w:bookmarkStart w:id="215" w:name="_Toc49350902"/>
      <w:bookmarkStart w:id="216" w:name="_Toc49351394"/>
      <w:bookmarkStart w:id="217" w:name="_Toc49353841"/>
      <w:bookmarkStart w:id="218" w:name="_Toc49354811"/>
      <w:bookmarkStart w:id="219" w:name="_Toc49347736"/>
      <w:bookmarkStart w:id="220" w:name="_Toc49350903"/>
      <w:bookmarkStart w:id="221" w:name="_Toc49351395"/>
      <w:bookmarkStart w:id="222" w:name="_Toc49353842"/>
      <w:bookmarkStart w:id="223" w:name="_Toc49354812"/>
      <w:bookmarkStart w:id="224" w:name="_Toc49347738"/>
      <w:bookmarkStart w:id="225" w:name="_Toc49350905"/>
      <w:bookmarkStart w:id="226" w:name="_Toc49351397"/>
      <w:bookmarkStart w:id="227" w:name="_Toc49353844"/>
      <w:bookmarkStart w:id="228" w:name="_Toc49354814"/>
      <w:bookmarkStart w:id="229" w:name="_Toc49347739"/>
      <w:bookmarkStart w:id="230" w:name="_Toc49350906"/>
      <w:bookmarkStart w:id="231" w:name="_Toc49351398"/>
      <w:bookmarkStart w:id="232" w:name="_Toc49353845"/>
      <w:bookmarkStart w:id="233" w:name="_Toc49354815"/>
      <w:bookmarkStart w:id="234" w:name="_Toc49347740"/>
      <w:bookmarkStart w:id="235" w:name="_Toc49350907"/>
      <w:bookmarkStart w:id="236" w:name="_Toc49351399"/>
      <w:bookmarkStart w:id="237" w:name="_Toc49353846"/>
      <w:bookmarkStart w:id="238" w:name="_Toc49354816"/>
      <w:bookmarkStart w:id="239" w:name="_Toc49347741"/>
      <w:bookmarkStart w:id="240" w:name="_Toc49350908"/>
      <w:bookmarkStart w:id="241" w:name="_Toc49351400"/>
      <w:bookmarkStart w:id="242" w:name="_Toc49353847"/>
      <w:bookmarkStart w:id="243" w:name="_Toc49354817"/>
      <w:bookmarkStart w:id="244" w:name="_Toc49347742"/>
      <w:bookmarkStart w:id="245" w:name="_Toc49350909"/>
      <w:bookmarkStart w:id="246" w:name="_Toc49351401"/>
      <w:bookmarkStart w:id="247" w:name="_Toc49353848"/>
      <w:bookmarkStart w:id="248" w:name="_Toc49354818"/>
      <w:bookmarkStart w:id="249" w:name="_Toc49347743"/>
      <w:bookmarkStart w:id="250" w:name="_Toc49350910"/>
      <w:bookmarkStart w:id="251" w:name="_Toc49351402"/>
      <w:bookmarkStart w:id="252" w:name="_Toc49353849"/>
      <w:bookmarkStart w:id="253" w:name="_Toc49354819"/>
      <w:bookmarkStart w:id="254" w:name="_Toc49347745"/>
      <w:bookmarkStart w:id="255" w:name="_Toc49350912"/>
      <w:bookmarkStart w:id="256" w:name="_Toc49351404"/>
      <w:bookmarkStart w:id="257" w:name="_Toc49353851"/>
      <w:bookmarkStart w:id="258" w:name="_Toc49354821"/>
      <w:bookmarkStart w:id="259" w:name="_Toc49347747"/>
      <w:bookmarkStart w:id="260" w:name="_Toc49350914"/>
      <w:bookmarkStart w:id="261" w:name="_Toc49351406"/>
      <w:bookmarkStart w:id="262" w:name="_Toc49353853"/>
      <w:bookmarkStart w:id="263" w:name="_Toc49354823"/>
      <w:bookmarkStart w:id="264" w:name="_Toc49347748"/>
      <w:bookmarkStart w:id="265" w:name="_Toc49350915"/>
      <w:bookmarkStart w:id="266" w:name="_Toc49351407"/>
      <w:bookmarkStart w:id="267" w:name="_Toc49353854"/>
      <w:bookmarkStart w:id="268" w:name="_Toc49354824"/>
      <w:bookmarkStart w:id="269" w:name="_Toc49347751"/>
      <w:bookmarkStart w:id="270" w:name="_Toc49350918"/>
      <w:bookmarkStart w:id="271" w:name="_Toc49351410"/>
      <w:bookmarkStart w:id="272" w:name="_Toc49353857"/>
      <w:bookmarkStart w:id="273" w:name="_Toc49354827"/>
      <w:bookmarkStart w:id="274" w:name="_Toc49347753"/>
      <w:bookmarkStart w:id="275" w:name="_Toc49350920"/>
      <w:bookmarkStart w:id="276" w:name="_Toc49351412"/>
      <w:bookmarkStart w:id="277" w:name="_Toc49353859"/>
      <w:bookmarkStart w:id="278" w:name="_Toc49354829"/>
      <w:bookmarkStart w:id="279" w:name="_Toc49347756"/>
      <w:bookmarkStart w:id="280" w:name="_Toc49350923"/>
      <w:bookmarkStart w:id="281" w:name="_Toc49351415"/>
      <w:bookmarkStart w:id="282" w:name="_Toc49353862"/>
      <w:bookmarkStart w:id="283" w:name="_Toc49354832"/>
      <w:bookmarkStart w:id="284" w:name="_Toc49347757"/>
      <w:bookmarkStart w:id="285" w:name="_Toc49350924"/>
      <w:bookmarkStart w:id="286" w:name="_Toc49351416"/>
      <w:bookmarkStart w:id="287" w:name="_Toc49353863"/>
      <w:bookmarkStart w:id="288" w:name="_Toc49354833"/>
      <w:bookmarkStart w:id="289" w:name="_Toc49347758"/>
      <w:bookmarkStart w:id="290" w:name="_Toc49350925"/>
      <w:bookmarkStart w:id="291" w:name="_Toc49351417"/>
      <w:bookmarkStart w:id="292" w:name="_Toc49353864"/>
      <w:bookmarkStart w:id="293" w:name="_Toc49354834"/>
      <w:bookmarkStart w:id="294" w:name="_Toc49347760"/>
      <w:bookmarkStart w:id="295" w:name="_Toc49350927"/>
      <w:bookmarkStart w:id="296" w:name="_Toc49351419"/>
      <w:bookmarkStart w:id="297" w:name="_Toc49353866"/>
      <w:bookmarkStart w:id="298" w:name="_Toc49354836"/>
      <w:bookmarkStart w:id="299" w:name="_Toc49347763"/>
      <w:bookmarkStart w:id="300" w:name="_Toc49350930"/>
      <w:bookmarkStart w:id="301" w:name="_Toc49351422"/>
      <w:bookmarkStart w:id="302" w:name="_Toc49353869"/>
      <w:bookmarkStart w:id="303" w:name="_Toc49354839"/>
      <w:bookmarkStart w:id="304" w:name="_Toc49347765"/>
      <w:bookmarkStart w:id="305" w:name="_Toc49350932"/>
      <w:bookmarkStart w:id="306" w:name="_Toc49351424"/>
      <w:bookmarkStart w:id="307" w:name="_Toc49353871"/>
      <w:bookmarkStart w:id="308" w:name="_Toc49354841"/>
      <w:bookmarkStart w:id="309" w:name="_Toc49347766"/>
      <w:bookmarkStart w:id="310" w:name="_Toc49350933"/>
      <w:bookmarkStart w:id="311" w:name="_Toc49351425"/>
      <w:bookmarkStart w:id="312" w:name="_Toc49353872"/>
      <w:bookmarkStart w:id="313" w:name="_Toc49354842"/>
      <w:bookmarkStart w:id="314" w:name="_Toc49347767"/>
      <w:bookmarkStart w:id="315" w:name="_Toc49350934"/>
      <w:bookmarkStart w:id="316" w:name="_Toc49351426"/>
      <w:bookmarkStart w:id="317" w:name="_Toc49353873"/>
      <w:bookmarkStart w:id="318" w:name="_Toc49354843"/>
      <w:bookmarkStart w:id="319" w:name="_Toc49347768"/>
      <w:bookmarkStart w:id="320" w:name="_Toc49350935"/>
      <w:bookmarkStart w:id="321" w:name="_Toc49351427"/>
      <w:bookmarkStart w:id="322" w:name="_Toc49353874"/>
      <w:bookmarkStart w:id="323" w:name="_Toc49354844"/>
      <w:bookmarkStart w:id="324" w:name="_Toc49347771"/>
      <w:bookmarkStart w:id="325" w:name="_Toc49350938"/>
      <w:bookmarkStart w:id="326" w:name="_Toc49351430"/>
      <w:bookmarkStart w:id="327" w:name="_Toc49353877"/>
      <w:bookmarkStart w:id="328" w:name="_Toc49354847"/>
      <w:bookmarkStart w:id="329" w:name="_Toc49347772"/>
      <w:bookmarkStart w:id="330" w:name="_Toc49350939"/>
      <w:bookmarkStart w:id="331" w:name="_Toc49351431"/>
      <w:bookmarkStart w:id="332" w:name="_Toc49353878"/>
      <w:bookmarkStart w:id="333" w:name="_Toc49354848"/>
      <w:bookmarkStart w:id="334" w:name="_Toc49347774"/>
      <w:bookmarkStart w:id="335" w:name="_Toc49350941"/>
      <w:bookmarkStart w:id="336" w:name="_Toc49351433"/>
      <w:bookmarkStart w:id="337" w:name="_Toc49353880"/>
      <w:bookmarkStart w:id="338" w:name="_Toc49354850"/>
      <w:bookmarkStart w:id="339" w:name="_Toc49347776"/>
      <w:bookmarkStart w:id="340" w:name="_Toc49350943"/>
      <w:bookmarkStart w:id="341" w:name="_Toc49351435"/>
      <w:bookmarkStart w:id="342" w:name="_Toc49353882"/>
      <w:bookmarkStart w:id="343" w:name="_Toc49354852"/>
      <w:bookmarkStart w:id="344" w:name="_Toc49347777"/>
      <w:bookmarkStart w:id="345" w:name="_Toc49350944"/>
      <w:bookmarkStart w:id="346" w:name="_Toc49351436"/>
      <w:bookmarkStart w:id="347" w:name="_Toc49353883"/>
      <w:bookmarkStart w:id="348" w:name="_Toc49354853"/>
      <w:bookmarkStart w:id="349" w:name="_Toc49347778"/>
      <w:bookmarkStart w:id="350" w:name="_Toc49350945"/>
      <w:bookmarkStart w:id="351" w:name="_Toc49351437"/>
      <w:bookmarkStart w:id="352" w:name="_Toc49353884"/>
      <w:bookmarkStart w:id="353" w:name="_Toc49354854"/>
      <w:bookmarkStart w:id="354" w:name="_Toc49347779"/>
      <w:bookmarkStart w:id="355" w:name="_Toc49350946"/>
      <w:bookmarkStart w:id="356" w:name="_Toc49351438"/>
      <w:bookmarkStart w:id="357" w:name="_Toc49353885"/>
      <w:bookmarkStart w:id="358" w:name="_Toc49354855"/>
      <w:bookmarkStart w:id="359" w:name="_Toc49347781"/>
      <w:bookmarkStart w:id="360" w:name="_Toc49350948"/>
      <w:bookmarkStart w:id="361" w:name="_Toc49351440"/>
      <w:bookmarkStart w:id="362" w:name="_Toc49353887"/>
      <w:bookmarkStart w:id="363" w:name="_Toc49354857"/>
      <w:bookmarkStart w:id="364" w:name="_Toc49347782"/>
      <w:bookmarkStart w:id="365" w:name="_Toc49350949"/>
      <w:bookmarkStart w:id="366" w:name="_Toc49351441"/>
      <w:bookmarkStart w:id="367" w:name="_Toc49353888"/>
      <w:bookmarkStart w:id="368" w:name="_Toc49354858"/>
      <w:bookmarkStart w:id="369" w:name="_Toc49347784"/>
      <w:bookmarkStart w:id="370" w:name="_Toc49350951"/>
      <w:bookmarkStart w:id="371" w:name="_Toc49351443"/>
      <w:bookmarkStart w:id="372" w:name="_Toc49353890"/>
      <w:bookmarkStart w:id="373" w:name="_Toc49354860"/>
      <w:bookmarkStart w:id="374" w:name="_Toc49347785"/>
      <w:bookmarkStart w:id="375" w:name="_Toc49350952"/>
      <w:bookmarkStart w:id="376" w:name="_Toc49351444"/>
      <w:bookmarkStart w:id="377" w:name="_Toc49353891"/>
      <w:bookmarkStart w:id="378" w:name="_Toc49354861"/>
      <w:bookmarkStart w:id="379" w:name="_Toc49347787"/>
      <w:bookmarkStart w:id="380" w:name="_Toc49350954"/>
      <w:bookmarkStart w:id="381" w:name="_Toc49351446"/>
      <w:bookmarkStart w:id="382" w:name="_Toc49353893"/>
      <w:bookmarkStart w:id="383" w:name="_Toc49354863"/>
      <w:bookmarkStart w:id="384" w:name="_Toc49347790"/>
      <w:bookmarkStart w:id="385" w:name="_Toc49350957"/>
      <w:bookmarkStart w:id="386" w:name="_Toc49351449"/>
      <w:bookmarkStart w:id="387" w:name="_Toc49353896"/>
      <w:bookmarkStart w:id="388" w:name="_Toc49354866"/>
      <w:bookmarkStart w:id="389" w:name="_Toc49347791"/>
      <w:bookmarkStart w:id="390" w:name="_Toc49350958"/>
      <w:bookmarkStart w:id="391" w:name="_Toc49351450"/>
      <w:bookmarkStart w:id="392" w:name="_Toc49353897"/>
      <w:bookmarkStart w:id="393" w:name="_Toc49354867"/>
      <w:bookmarkStart w:id="394" w:name="_Toc49347792"/>
      <w:bookmarkStart w:id="395" w:name="_Toc49350959"/>
      <w:bookmarkStart w:id="396" w:name="_Toc49351451"/>
      <w:bookmarkStart w:id="397" w:name="_Toc49353898"/>
      <w:bookmarkStart w:id="398" w:name="_Toc49354868"/>
      <w:bookmarkStart w:id="399" w:name="_Toc49347793"/>
      <w:bookmarkStart w:id="400" w:name="_Toc49350960"/>
      <w:bookmarkStart w:id="401" w:name="_Toc49351452"/>
      <w:bookmarkStart w:id="402" w:name="_Toc49353899"/>
      <w:bookmarkStart w:id="403" w:name="_Toc49354869"/>
      <w:bookmarkStart w:id="404" w:name="_Toc49347796"/>
      <w:bookmarkStart w:id="405" w:name="_Toc49350963"/>
      <w:bookmarkStart w:id="406" w:name="_Toc49351455"/>
      <w:bookmarkStart w:id="407" w:name="_Toc49353902"/>
      <w:bookmarkStart w:id="408" w:name="_Toc49354872"/>
      <w:bookmarkStart w:id="409" w:name="_Toc49347797"/>
      <w:bookmarkStart w:id="410" w:name="_Toc49350964"/>
      <w:bookmarkStart w:id="411" w:name="_Toc49351456"/>
      <w:bookmarkStart w:id="412" w:name="_Toc49353903"/>
      <w:bookmarkStart w:id="413" w:name="_Toc49354873"/>
      <w:bookmarkStart w:id="414" w:name="_Toc49347799"/>
      <w:bookmarkStart w:id="415" w:name="_Toc49350966"/>
      <w:bookmarkStart w:id="416" w:name="_Toc49351458"/>
      <w:bookmarkStart w:id="417" w:name="_Toc49353905"/>
      <w:bookmarkStart w:id="418" w:name="_Toc49354875"/>
      <w:bookmarkStart w:id="419" w:name="_Toc49347800"/>
      <w:bookmarkStart w:id="420" w:name="_Toc49350967"/>
      <w:bookmarkStart w:id="421" w:name="_Toc49351459"/>
      <w:bookmarkStart w:id="422" w:name="_Toc49353906"/>
      <w:bookmarkStart w:id="423" w:name="_Toc49354876"/>
      <w:bookmarkStart w:id="424" w:name="_Toc49347802"/>
      <w:bookmarkStart w:id="425" w:name="_Toc49350969"/>
      <w:bookmarkStart w:id="426" w:name="_Toc49351461"/>
      <w:bookmarkStart w:id="427" w:name="_Toc49353908"/>
      <w:bookmarkStart w:id="428" w:name="_Toc49354878"/>
      <w:bookmarkStart w:id="429" w:name="_Toc49347803"/>
      <w:bookmarkStart w:id="430" w:name="_Toc49350970"/>
      <w:bookmarkStart w:id="431" w:name="_Toc49351462"/>
      <w:bookmarkStart w:id="432" w:name="_Toc49353909"/>
      <w:bookmarkStart w:id="433" w:name="_Toc49354879"/>
      <w:bookmarkStart w:id="434" w:name="_Toc49347805"/>
      <w:bookmarkStart w:id="435" w:name="_Toc49350972"/>
      <w:bookmarkStart w:id="436" w:name="_Toc49351464"/>
      <w:bookmarkStart w:id="437" w:name="_Toc49353911"/>
      <w:bookmarkStart w:id="438" w:name="_Toc49354881"/>
      <w:bookmarkStart w:id="439" w:name="_Toc49347806"/>
      <w:bookmarkStart w:id="440" w:name="_Toc49350973"/>
      <w:bookmarkStart w:id="441" w:name="_Toc49351465"/>
      <w:bookmarkStart w:id="442" w:name="_Toc49353912"/>
      <w:bookmarkStart w:id="443" w:name="_Toc49354882"/>
      <w:bookmarkStart w:id="444" w:name="_Toc4935597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0F33F5" w:rsidRPr="008E58EA">
        <w:t>A S</w:t>
      </w:r>
      <w:r w:rsidR="002F46AC" w:rsidRPr="008E58EA">
        <w:t>afe</w:t>
      </w:r>
      <w:r w:rsidR="00D3031B" w:rsidRPr="008E58EA">
        <w:t xml:space="preserve">r </w:t>
      </w:r>
      <w:r w:rsidR="000F33F5" w:rsidRPr="008E58EA">
        <w:t>School Culture</w:t>
      </w:r>
      <w:bookmarkEnd w:id="444"/>
      <w:r w:rsidR="00B73015" w:rsidRPr="008E58EA">
        <w:t xml:space="preserve"> </w:t>
      </w:r>
    </w:p>
    <w:p w14:paraId="1F63E33C" w14:textId="1B1C46B7" w:rsidR="000F33F5" w:rsidRDefault="000F33F5" w:rsidP="000F33F5">
      <w:pPr>
        <w:pStyle w:val="Sub-Heading"/>
      </w:pPr>
    </w:p>
    <w:p w14:paraId="36E8E32A" w14:textId="77777777" w:rsidR="00D65D9D" w:rsidRPr="00EB2915" w:rsidRDefault="00D65D9D" w:rsidP="00D65D9D">
      <w:pPr>
        <w:pStyle w:val="Sub-Heading"/>
        <w:rPr>
          <w:sz w:val="22"/>
          <w:szCs w:val="22"/>
        </w:rPr>
      </w:pPr>
      <w:bookmarkStart w:id="445" w:name="_Toc49355976"/>
      <w:r w:rsidRPr="00EB2915">
        <w:rPr>
          <w:sz w:val="22"/>
          <w:szCs w:val="22"/>
        </w:rPr>
        <w:t>Safer Recruitment</w:t>
      </w:r>
      <w:bookmarkEnd w:id="445"/>
    </w:p>
    <w:p w14:paraId="34AD7455" w14:textId="5ED0084C" w:rsidR="00510F33" w:rsidRPr="008E58EA" w:rsidRDefault="00061608" w:rsidP="008E58EA">
      <w:pPr>
        <w:pStyle w:val="Style1"/>
      </w:pPr>
      <w:r w:rsidRPr="00B34167">
        <w:t xml:space="preserve">The school pays full regard to the safer recruitment expectations detailed in </w:t>
      </w:r>
      <w:r w:rsidRPr="00D43B9E">
        <w:rPr>
          <w:i/>
        </w:rPr>
        <w:t>Keeping Children Safe in Education</w:t>
      </w:r>
      <w:r w:rsidRPr="008E58EA">
        <w:t xml:space="preserve"> 2020.  </w:t>
      </w:r>
    </w:p>
    <w:p w14:paraId="5408487C" w14:textId="77777777" w:rsidR="00061608" w:rsidRPr="008E58EA" w:rsidRDefault="00061608" w:rsidP="008E58EA">
      <w:pPr>
        <w:pStyle w:val="Style1"/>
        <w:rPr>
          <w:highlight w:val="red"/>
        </w:rPr>
      </w:pPr>
    </w:p>
    <w:p w14:paraId="7D54B64B" w14:textId="13DF286C" w:rsidR="00510F33" w:rsidRPr="008E58EA" w:rsidRDefault="00567FE1" w:rsidP="008E58EA">
      <w:pPr>
        <w:pStyle w:val="Style1"/>
      </w:pPr>
      <w:r w:rsidRPr="008E58EA">
        <w:t>We</w:t>
      </w:r>
      <w:r w:rsidR="00510F33" w:rsidRPr="008E58EA">
        <w:t xml:space="preserve"> </w:t>
      </w:r>
      <w:r w:rsidRPr="008E58EA">
        <w:t>are</w:t>
      </w:r>
      <w:r w:rsidR="00510F33" w:rsidRPr="008E58EA">
        <w:t xml:space="preserve"> committed to creating a culture of safe</w:t>
      </w:r>
      <w:r w:rsidRPr="008E58EA">
        <w:t>r</w:t>
      </w:r>
      <w:r w:rsidR="00510F33" w:rsidRPr="008E58EA">
        <w:t xml:space="preserve"> recruitment and, as part of this, we will adopt recruitment procedures that help deter, reject or identify people who might abuse children. </w:t>
      </w:r>
    </w:p>
    <w:p w14:paraId="26D199F2" w14:textId="77777777" w:rsidR="00B73015" w:rsidRPr="008E58EA" w:rsidRDefault="00B73015" w:rsidP="008E58EA">
      <w:pPr>
        <w:pStyle w:val="Style1"/>
      </w:pPr>
    </w:p>
    <w:p w14:paraId="44498E6B" w14:textId="1284C268" w:rsidR="00B446F9" w:rsidRPr="008E58EA" w:rsidRDefault="00B446F9" w:rsidP="008E58EA">
      <w:pPr>
        <w:pStyle w:val="Style1"/>
      </w:pPr>
      <w:r w:rsidRPr="008E58EA">
        <w:t>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is recorded on our Single Central Record.</w:t>
      </w:r>
    </w:p>
    <w:p w14:paraId="54E987FF" w14:textId="77777777" w:rsidR="00B446F9" w:rsidRPr="008E58EA" w:rsidRDefault="00B446F9" w:rsidP="008E58EA">
      <w:pPr>
        <w:pStyle w:val="Style1"/>
      </w:pPr>
    </w:p>
    <w:p w14:paraId="1E131569" w14:textId="77777777" w:rsidR="00B446F9" w:rsidRPr="008E58EA" w:rsidRDefault="00B446F9" w:rsidP="008E58EA">
      <w:pPr>
        <w:pStyle w:val="Style1"/>
      </w:pPr>
      <w:r w:rsidRPr="008E58EA">
        <w:t xml:space="preserve">All recruitment materials include reference to the school’s commitment to safeguarding and promoting the wellbeing of pupils. </w:t>
      </w:r>
    </w:p>
    <w:p w14:paraId="5D291377" w14:textId="77777777" w:rsidR="00B446F9" w:rsidRPr="008E58EA" w:rsidRDefault="00B446F9" w:rsidP="008E58EA">
      <w:pPr>
        <w:pStyle w:val="Style1"/>
      </w:pPr>
    </w:p>
    <w:p w14:paraId="0BDCB086" w14:textId="77777777" w:rsidR="00B446F9" w:rsidRPr="008E58EA" w:rsidRDefault="00B446F9" w:rsidP="008E58EA">
      <w:pPr>
        <w:pStyle w:val="Style1"/>
      </w:pPr>
      <w:r w:rsidRPr="008E58EA">
        <w:t xml:space="preserve">Appropriate training in safer recruitment has been completed by members of SLT and others who are involved in recruitment.  The school ensures that there is always at least one such </w:t>
      </w:r>
      <w:r w:rsidRPr="008E58EA">
        <w:lastRenderedPageBreak/>
        <w:t>trained colleague involved in all staff / volunteer recruitment processes and sitting on the recruitment panel. At least one member of the Governing Body should have also completed Safer Recruitment training.</w:t>
      </w:r>
    </w:p>
    <w:p w14:paraId="45B27E34" w14:textId="77777777" w:rsidR="000D677C" w:rsidRPr="008E58EA" w:rsidRDefault="000D677C" w:rsidP="008E58EA">
      <w:pPr>
        <w:pStyle w:val="Style1"/>
        <w:rPr>
          <w:rFonts w:ascii="Arial" w:hAnsi="Arial"/>
        </w:rPr>
      </w:pPr>
    </w:p>
    <w:p w14:paraId="0DEBBD14" w14:textId="1CAEB55F" w:rsidR="000370C1" w:rsidRPr="008E58EA" w:rsidRDefault="00F26744" w:rsidP="008E58EA">
      <w:pPr>
        <w:pStyle w:val="Style1"/>
      </w:pPr>
      <w:r w:rsidRPr="008E58EA">
        <w:t>The school is supported by CAT’s Human Resources team, who are available to advise on the management of safer recruitment procedures</w:t>
      </w:r>
      <w:r w:rsidR="000370C1" w:rsidRPr="008E58EA">
        <w:t>, including for the following:</w:t>
      </w:r>
    </w:p>
    <w:p w14:paraId="532E79B6" w14:textId="77777777" w:rsidR="00FD3490" w:rsidRPr="008E58EA" w:rsidRDefault="00FD3490" w:rsidP="008E58EA">
      <w:pPr>
        <w:pStyle w:val="Style1"/>
      </w:pPr>
    </w:p>
    <w:p w14:paraId="27C17059"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recruitment, selection and pre-employment vetting;</w:t>
      </w:r>
    </w:p>
    <w:p w14:paraId="42FFD621"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Disclosure and Barring Service (DBS) checks;</w:t>
      </w:r>
    </w:p>
    <w:p w14:paraId="6BC69AFC"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prohibitions, directions, sanctions and restrictions;</w:t>
      </w:r>
    </w:p>
    <w:p w14:paraId="3D349E13"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pre-appointment checks;</w:t>
      </w:r>
    </w:p>
    <w:p w14:paraId="26A1015E"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DBS update service;</w:t>
      </w:r>
    </w:p>
    <w:p w14:paraId="09BE2B0C"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employment history and references;</w:t>
      </w:r>
    </w:p>
    <w:p w14:paraId="5F86322A"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single central record;</w:t>
      </w:r>
    </w:p>
    <w:p w14:paraId="3A3F680C"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individuals who have lived or worked outside the UK;</w:t>
      </w:r>
    </w:p>
    <w:p w14:paraId="2D8778B1"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agency and third-party staff (supply staff);</w:t>
      </w:r>
    </w:p>
    <w:p w14:paraId="412DDA18"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trainee/student teachers;</w:t>
      </w:r>
    </w:p>
    <w:p w14:paraId="1714A29D"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 xml:space="preserve">existing staff; </w:t>
      </w:r>
    </w:p>
    <w:p w14:paraId="0DAF16FD"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volunteers;</w:t>
      </w:r>
    </w:p>
    <w:p w14:paraId="111192FF"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governors, associate members and proprietors;</w:t>
      </w:r>
    </w:p>
    <w:p w14:paraId="6A41051E"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contractors;</w:t>
      </w:r>
    </w:p>
    <w:p w14:paraId="5B6E50D9"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visitors;</w:t>
      </w:r>
    </w:p>
    <w:p w14:paraId="322085D3"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alternative provision; and</w:t>
      </w:r>
    </w:p>
    <w:p w14:paraId="24BAC632" w14:textId="77777777" w:rsidR="000370C1" w:rsidRPr="00D16ACA" w:rsidRDefault="000370C1" w:rsidP="00D16ACA">
      <w:pPr>
        <w:numPr>
          <w:ilvl w:val="0"/>
          <w:numId w:val="26"/>
        </w:numPr>
        <w:contextualSpacing/>
        <w:rPr>
          <w:rFonts w:ascii="Trebuchet MS" w:hAnsi="Trebuchet MS" w:cs="Arial"/>
          <w:color w:val="000000"/>
          <w:sz w:val="22"/>
          <w:szCs w:val="22"/>
        </w:rPr>
      </w:pPr>
      <w:r w:rsidRPr="00D16ACA">
        <w:rPr>
          <w:rFonts w:ascii="Trebuchet MS" w:hAnsi="Trebuchet MS" w:cs="Arial"/>
          <w:color w:val="000000"/>
          <w:sz w:val="22"/>
          <w:szCs w:val="22"/>
        </w:rPr>
        <w:t xml:space="preserve">adults who supervise children on work experience. </w:t>
      </w:r>
    </w:p>
    <w:p w14:paraId="2C523E23" w14:textId="77777777" w:rsidR="000370C1" w:rsidRPr="008E58EA" w:rsidRDefault="000370C1" w:rsidP="008E58EA">
      <w:pPr>
        <w:pStyle w:val="Style1"/>
      </w:pPr>
    </w:p>
    <w:p w14:paraId="6A26939D" w14:textId="1EE737FB" w:rsidR="000370C1" w:rsidRPr="008E58EA" w:rsidRDefault="000370C1" w:rsidP="008E58EA">
      <w:pPr>
        <w:pStyle w:val="Style1"/>
      </w:pPr>
      <w:r w:rsidRPr="008E58EA">
        <w:t xml:space="preserve">This school maintains a single central record of pre-appointment checks. As we are part of </w:t>
      </w:r>
      <w:r w:rsidR="00710023" w:rsidRPr="008E58EA">
        <w:t>Community</w:t>
      </w:r>
      <w:r w:rsidRPr="008E58EA">
        <w:t xml:space="preserve"> Academy Trust</w:t>
      </w:r>
      <w:r w:rsidR="00710023" w:rsidRPr="008E58EA">
        <w:t>,</w:t>
      </w:r>
      <w:r w:rsidRPr="008E58EA">
        <w:t xml:space="preserve"> t</w:t>
      </w:r>
      <w:r w:rsidR="00710023" w:rsidRPr="008E58EA">
        <w:t xml:space="preserve">he Trust </w:t>
      </w:r>
      <w:r w:rsidRPr="008E58EA">
        <w:t xml:space="preserve">will maintain the </w:t>
      </w:r>
      <w:r w:rsidR="00D66702" w:rsidRPr="008E58EA">
        <w:t xml:space="preserve">section of the </w:t>
      </w:r>
      <w:r w:rsidRPr="008E58EA">
        <w:t xml:space="preserve">single central record detailing checks carried out </w:t>
      </w:r>
      <w:r w:rsidR="00F26744" w:rsidRPr="008E58EA">
        <w:t>on Academy Directors, though this information is available upon request to all schools in the Trust.</w:t>
      </w:r>
    </w:p>
    <w:p w14:paraId="69B262F3" w14:textId="77777777" w:rsidR="00F26744" w:rsidRPr="008E58EA" w:rsidRDefault="00F26744" w:rsidP="008E58EA">
      <w:pPr>
        <w:pStyle w:val="Style1"/>
      </w:pPr>
    </w:p>
    <w:p w14:paraId="2A62CCB0" w14:textId="77777777" w:rsidR="00CB6D8D" w:rsidRPr="008E58EA" w:rsidRDefault="00CB6D8D" w:rsidP="008E58EA">
      <w:pPr>
        <w:pStyle w:val="Style1"/>
      </w:pPr>
    </w:p>
    <w:p w14:paraId="2B53412C" w14:textId="77777777" w:rsidR="00CB6D8D" w:rsidRPr="00CB6D8D" w:rsidRDefault="00CB6D8D" w:rsidP="00CB6D8D">
      <w:pPr>
        <w:pStyle w:val="Sub-Heading"/>
      </w:pPr>
      <w:bookmarkStart w:id="446" w:name="_Toc49355977"/>
      <w:r w:rsidRPr="00125FD1">
        <w:t>Visitors</w:t>
      </w:r>
      <w:bookmarkEnd w:id="446"/>
    </w:p>
    <w:p w14:paraId="33F80888" w14:textId="225E2F85" w:rsidR="00CB6D8D" w:rsidRPr="008E58EA" w:rsidRDefault="00CB6D8D" w:rsidP="008E58EA">
      <w:pPr>
        <w:pStyle w:val="Style1"/>
      </w:pPr>
      <w:r w:rsidRPr="00B34167">
        <w:t xml:space="preserve">We understand </w:t>
      </w:r>
      <w:r w:rsidRPr="00D43B9E">
        <w:t xml:space="preserve">that </w:t>
      </w:r>
      <w:r w:rsidRPr="008E58EA">
        <w:t xml:space="preserve">we do not have the power to request DBS checks and barred list checks, or to ask to see DBS certificates for visitors. We will always request to see appropriate identification for visitors. The </w:t>
      </w:r>
      <w:r w:rsidR="00B21108" w:rsidRPr="008E58EA">
        <w:t>H</w:t>
      </w:r>
      <w:r w:rsidRPr="008E58EA">
        <w:t xml:space="preserve">eadteacher will use their professional judgement to determine the need </w:t>
      </w:r>
      <w:r w:rsidR="005860E3" w:rsidRPr="008E58EA">
        <w:t xml:space="preserve">to </w:t>
      </w:r>
      <w:r w:rsidRPr="008E58EA">
        <w:t>escort or supervise visitors. A record of visitors will be maintained and all visitors will be easily identified by a visitor’s lanyard or badge.</w:t>
      </w:r>
    </w:p>
    <w:p w14:paraId="4D6C1130" w14:textId="77777777" w:rsidR="00CB6D8D" w:rsidRDefault="00CB6D8D" w:rsidP="008E58EA">
      <w:pPr>
        <w:pStyle w:val="Style1"/>
      </w:pPr>
    </w:p>
    <w:p w14:paraId="45DC38BA" w14:textId="77777777" w:rsidR="00CB6D8D" w:rsidRPr="00125FD1" w:rsidRDefault="00CB6D8D" w:rsidP="008E58EA">
      <w:pPr>
        <w:pStyle w:val="Style1"/>
      </w:pPr>
    </w:p>
    <w:p w14:paraId="2C790CB1" w14:textId="77777777" w:rsidR="00CB6D8D" w:rsidRPr="00125FD1" w:rsidRDefault="00CB6D8D" w:rsidP="00CB6D8D">
      <w:pPr>
        <w:pStyle w:val="Sub-Heading"/>
      </w:pPr>
      <w:bookmarkStart w:id="447" w:name="_Toc49355978"/>
      <w:r w:rsidRPr="00125FD1">
        <w:t>Alternative provision</w:t>
      </w:r>
      <w:bookmarkEnd w:id="447"/>
    </w:p>
    <w:p w14:paraId="3AE8A2F7" w14:textId="1251C042" w:rsidR="00CB6D8D" w:rsidRPr="008E58EA" w:rsidRDefault="00CB6D8D" w:rsidP="008E58EA">
      <w:pPr>
        <w:pStyle w:val="Style1"/>
      </w:pPr>
      <w:r w:rsidRPr="00B34167">
        <w:t>For any children placed in external alternative provision</w:t>
      </w:r>
      <w:r w:rsidRPr="008E58EA">
        <w:t>, we continue to be responsible for the safeguarding of that pupil, and we will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p>
    <w:p w14:paraId="09C0AE35" w14:textId="77777777" w:rsidR="00CB6D8D" w:rsidRDefault="00CB6D8D" w:rsidP="008E58EA">
      <w:pPr>
        <w:pStyle w:val="Style1"/>
      </w:pPr>
    </w:p>
    <w:p w14:paraId="3FE7DDE1" w14:textId="5B27D19A" w:rsidR="00CB6D8D" w:rsidRDefault="00CB6D8D" w:rsidP="008E58EA">
      <w:pPr>
        <w:pStyle w:val="Style1"/>
      </w:pPr>
    </w:p>
    <w:p w14:paraId="33AE1A6A" w14:textId="40E6FC36" w:rsidR="006F222B" w:rsidRDefault="006F222B" w:rsidP="006F222B">
      <w:pPr>
        <w:pStyle w:val="Sub-Heading"/>
      </w:pPr>
      <w:bookmarkStart w:id="448" w:name="_Toc49355979"/>
      <w:r w:rsidRPr="00125FD1">
        <w:t>A</w:t>
      </w:r>
      <w:r>
        <w:t xml:space="preserve">dults who supervise children on </w:t>
      </w:r>
      <w:r w:rsidR="003562FB">
        <w:t>work experience</w:t>
      </w:r>
      <w:bookmarkEnd w:id="448"/>
    </w:p>
    <w:p w14:paraId="78668BB1" w14:textId="180FB34C" w:rsidR="003562FB" w:rsidRPr="008E58EA" w:rsidRDefault="003562FB" w:rsidP="008E58EA">
      <w:pPr>
        <w:pStyle w:val="Style1"/>
      </w:pPr>
      <w:r w:rsidRPr="00B34167">
        <w:lastRenderedPageBreak/>
        <w:t>This school</w:t>
      </w:r>
      <w:r w:rsidRPr="00D43B9E">
        <w:t>,</w:t>
      </w:r>
      <w:r w:rsidRPr="008E58EA">
        <w:t xml:space="preserve"> when organising work experience placements will ensure that the placement provider has policies and procedures in place to protect children from harm.  We will ensure that</w:t>
      </w:r>
      <w:r w:rsidR="000D36EE" w:rsidRPr="008E58EA">
        <w:t xml:space="preserve">, where </w:t>
      </w:r>
      <w:r w:rsidRPr="008E58EA">
        <w:t>relevant</w:t>
      </w:r>
      <w:r w:rsidR="000D36EE" w:rsidRPr="008E58EA">
        <w:t>,</w:t>
      </w:r>
      <w:r w:rsidRPr="008E58EA">
        <w:t xml:space="preserve"> checks, including barred list checks, have been obtained </w:t>
      </w:r>
      <w:r w:rsidR="000D36EE" w:rsidRPr="008E58EA">
        <w:t>for people who supervise any children under the age of 16 on a work experience placement.</w:t>
      </w:r>
    </w:p>
    <w:p w14:paraId="2D5E2F8B" w14:textId="77777777" w:rsidR="000D36EE" w:rsidRPr="008E58EA" w:rsidRDefault="000D36EE" w:rsidP="008E58EA">
      <w:pPr>
        <w:pStyle w:val="Style1"/>
      </w:pPr>
    </w:p>
    <w:p w14:paraId="21A0DF95" w14:textId="77777777" w:rsidR="006F222B" w:rsidRPr="00125FD1" w:rsidRDefault="006F222B" w:rsidP="008E58EA">
      <w:pPr>
        <w:pStyle w:val="Style1"/>
      </w:pPr>
    </w:p>
    <w:p w14:paraId="3D37C42D" w14:textId="77777777" w:rsidR="00CB6D8D" w:rsidRPr="00125FD1" w:rsidRDefault="00CB6D8D" w:rsidP="00CB6D8D">
      <w:pPr>
        <w:pStyle w:val="Sub-Heading"/>
      </w:pPr>
      <w:bookmarkStart w:id="449" w:name="_Toc49355980"/>
      <w:r w:rsidRPr="00125FD1">
        <w:t>Children staying with host families (homestay)</w:t>
      </w:r>
      <w:bookmarkEnd w:id="449"/>
    </w:p>
    <w:p w14:paraId="1F6DB81C" w14:textId="77777777" w:rsidR="00CB6D8D" w:rsidRPr="008E58EA" w:rsidRDefault="00CB6D8D" w:rsidP="008E58EA">
      <w:pPr>
        <w:pStyle w:val="Style1"/>
      </w:pPr>
      <w:r w:rsidRPr="00B34167">
        <w:t>If the</w:t>
      </w:r>
      <w:r w:rsidRPr="00D43B9E">
        <w:t xml:space="preserve"> </w:t>
      </w:r>
      <w:r w:rsidRPr="008E58EA">
        <w:t>school arranges a homestay, we will consider the suitability of the adults in the respective families who will be responsible for the visiting child during the stay.</w:t>
      </w:r>
    </w:p>
    <w:p w14:paraId="4F3CC1C5" w14:textId="77777777" w:rsidR="00CB6D8D" w:rsidRPr="00125FD1" w:rsidRDefault="00CB6D8D" w:rsidP="008E58EA">
      <w:pPr>
        <w:pStyle w:val="Style1"/>
      </w:pPr>
    </w:p>
    <w:p w14:paraId="20D83A90" w14:textId="77777777" w:rsidR="00C521BB" w:rsidRDefault="00CB6D8D" w:rsidP="00C521BB">
      <w:pPr>
        <w:pStyle w:val="Style1"/>
      </w:pPr>
      <w:r w:rsidRPr="00B34167">
        <w:t>We will always consider what intelligence/information will best inf</w:t>
      </w:r>
      <w:r w:rsidRPr="00D43B9E">
        <w:t>orm our</w:t>
      </w:r>
      <w:r w:rsidRPr="008E58EA">
        <w:t xml:space="preserve"> assessment of the suitability of the adults in those families who will be responsible for the visiting child during the stay. We will use our professional judgement to decide what will be relevant.</w:t>
      </w:r>
    </w:p>
    <w:p w14:paraId="27902C34" w14:textId="77777777" w:rsidR="00B34167" w:rsidRDefault="00B34167" w:rsidP="00C521BB">
      <w:pPr>
        <w:pStyle w:val="Style1"/>
      </w:pPr>
    </w:p>
    <w:p w14:paraId="68E273DD" w14:textId="65496DA1" w:rsidR="00CB6D8D" w:rsidRPr="008E58EA" w:rsidRDefault="00CB6D8D" w:rsidP="008E58EA">
      <w:pPr>
        <w:pStyle w:val="Style1"/>
      </w:pPr>
      <w:r w:rsidRPr="00B34167">
        <w:t xml:space="preserve">To help inform our assessment, we will obtain a </w:t>
      </w:r>
      <w:r w:rsidRPr="00D43B9E">
        <w:t>DB</w:t>
      </w:r>
      <w:r w:rsidRPr="008E58EA">
        <w:t>S enhanced certificate with barred list information. This check will not only establish whether the adults are barred from engaging in regulated activity relating to children, but where criminal record information is disclosed it will also allow us to consider, alongside all other intelligence that we have obtained, whether the adults would be a suitable host for a child. We will also decide whether it is necessary to obtain a DBS enhanced certificate in respect of anyone aged 16 or over in the household where the child will be staying.</w:t>
      </w:r>
    </w:p>
    <w:p w14:paraId="47ED78B4" w14:textId="77777777" w:rsidR="00CB6D8D" w:rsidRDefault="00CB6D8D" w:rsidP="008E58EA">
      <w:pPr>
        <w:pStyle w:val="Style1"/>
      </w:pPr>
    </w:p>
    <w:p w14:paraId="365D0270" w14:textId="77777777" w:rsidR="001851D4" w:rsidRPr="00C20F14" w:rsidRDefault="001851D4" w:rsidP="008E58EA">
      <w:pPr>
        <w:pStyle w:val="Style1"/>
      </w:pPr>
    </w:p>
    <w:p w14:paraId="29336226" w14:textId="77777777" w:rsidR="001851D4" w:rsidRPr="00C20F14" w:rsidRDefault="001851D4" w:rsidP="008E58EA">
      <w:pPr>
        <w:pStyle w:val="Sub-Heading"/>
      </w:pPr>
      <w:bookmarkStart w:id="450" w:name="_Toc49355981"/>
      <w:r w:rsidRPr="00C20F14">
        <w:t>Host families – homestay during exchange visits</w:t>
      </w:r>
      <w:bookmarkEnd w:id="450"/>
    </w:p>
    <w:p w14:paraId="14D1E3AC" w14:textId="3B695E72" w:rsidR="001851D4" w:rsidRPr="008E58EA" w:rsidRDefault="001851D4" w:rsidP="008E58EA">
      <w:pPr>
        <w:pStyle w:val="Style1"/>
      </w:pPr>
      <w:r w:rsidRPr="00B34167">
        <w:t>This school has a duty to safeguard and promote children’s welfare</w:t>
      </w:r>
      <w:r w:rsidRPr="00D43B9E">
        <w:t xml:space="preserve">. </w:t>
      </w:r>
      <w:r w:rsidRPr="008E58EA">
        <w:t>This extends to considering their safety and how best to minimise risk of harm to those children during any exchange visit the school arranges, and when organising for the care and accommodation of a child with a host family (known as homestays) as part of the exchange.</w:t>
      </w:r>
    </w:p>
    <w:p w14:paraId="53180172" w14:textId="77777777" w:rsidR="001851D4" w:rsidRPr="008E58EA" w:rsidRDefault="001851D4" w:rsidP="008E58EA">
      <w:pPr>
        <w:pStyle w:val="Style1"/>
      </w:pPr>
    </w:p>
    <w:p w14:paraId="5AFC4296" w14:textId="46BF1566" w:rsidR="001851D4" w:rsidRPr="008E58EA" w:rsidRDefault="001851D4" w:rsidP="008E58EA">
      <w:pPr>
        <w:pStyle w:val="Style1"/>
      </w:pPr>
      <w:r w:rsidRPr="008E58EA">
        <w:t>We will follow the guidance set out in Annex E of KCSiE with regarding to arrange homestay – suitability of adults in UK host families, homestay – suitability of adults in host families abroad and the additional action for extended homestays.</w:t>
      </w:r>
    </w:p>
    <w:p w14:paraId="1A935BF9" w14:textId="77777777" w:rsidR="001851D4" w:rsidRPr="008E58EA" w:rsidRDefault="001851D4" w:rsidP="008E58EA">
      <w:pPr>
        <w:pStyle w:val="Style1"/>
      </w:pPr>
    </w:p>
    <w:p w14:paraId="223C0D04" w14:textId="2BA4D4D4" w:rsidR="001851D4" w:rsidRPr="008E58EA" w:rsidRDefault="001851D4" w:rsidP="008E58EA">
      <w:pPr>
        <w:pStyle w:val="Style1"/>
      </w:pPr>
      <w:r w:rsidRPr="008E58EA">
        <w:t>We will always ensure pupils understand who to contact during a homestay should an emergency occur or a situation arise which makes them feel uncomfortable.</w:t>
      </w:r>
    </w:p>
    <w:p w14:paraId="6D859CA2" w14:textId="77777777" w:rsidR="001851D4" w:rsidRPr="00C20F14" w:rsidRDefault="001851D4" w:rsidP="008E58EA">
      <w:pPr>
        <w:pStyle w:val="Style1"/>
      </w:pPr>
    </w:p>
    <w:p w14:paraId="7C3C6CE0" w14:textId="77777777" w:rsidR="00CB6D8D" w:rsidRPr="00125FD1" w:rsidRDefault="00CB6D8D" w:rsidP="008E58EA">
      <w:pPr>
        <w:pStyle w:val="Style1"/>
      </w:pPr>
    </w:p>
    <w:p w14:paraId="3529C543" w14:textId="77777777" w:rsidR="00CB6D8D" w:rsidRPr="0068506B" w:rsidRDefault="00CB6D8D" w:rsidP="00CB6D8D">
      <w:pPr>
        <w:pStyle w:val="Sub-Heading"/>
      </w:pPr>
      <w:bookmarkStart w:id="451" w:name="_Toc524897663"/>
      <w:bookmarkStart w:id="452" w:name="_Toc18186629"/>
      <w:bookmarkStart w:id="453" w:name="_Toc49355982"/>
      <w:r w:rsidRPr="0068506B">
        <w:t>Private fostering arrangements</w:t>
      </w:r>
      <w:bookmarkEnd w:id="451"/>
      <w:bookmarkEnd w:id="452"/>
      <w:bookmarkEnd w:id="453"/>
    </w:p>
    <w:p w14:paraId="233D047F" w14:textId="4271B7F8" w:rsidR="00207CE8" w:rsidRDefault="00207CE8" w:rsidP="00C521BB">
      <w:pPr>
        <w:pStyle w:val="Style1"/>
      </w:pPr>
      <w:r w:rsidRPr="008E58EA">
        <w:t>Private fostering occurs when a child under the age of 16</w:t>
      </w:r>
      <w:r w:rsidR="006C7C7D" w:rsidRPr="008E58EA">
        <w:t>,</w:t>
      </w:r>
      <w:r w:rsidRPr="008E58EA">
        <w:t xml:space="preserve"> </w:t>
      </w:r>
      <w:r w:rsidR="006C7C7D" w:rsidRPr="00B34167">
        <w:t>or under 18 if the child is disabled,</w:t>
      </w:r>
      <w:r w:rsidR="006C7C7D" w:rsidRPr="008E58EA">
        <w:t xml:space="preserve"> </w:t>
      </w:r>
      <w:r w:rsidRPr="008E58EA">
        <w:t xml:space="preserve">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1FAB78A4" w14:textId="77777777" w:rsidR="00C521BB" w:rsidRPr="008E58EA" w:rsidRDefault="00C521BB" w:rsidP="008E58EA">
      <w:pPr>
        <w:pStyle w:val="Style1"/>
      </w:pPr>
    </w:p>
    <w:p w14:paraId="45D82E8B" w14:textId="77777777" w:rsidR="009D2289" w:rsidRPr="008E58EA" w:rsidRDefault="009D2289" w:rsidP="008E58EA">
      <w:pPr>
        <w:pStyle w:val="Style1"/>
        <w:rPr>
          <w:highlight w:val="yellow"/>
        </w:rPr>
      </w:pPr>
      <w:r w:rsidRPr="00B34167">
        <w:t>By law, a parent, private foster carer or other persons</w:t>
      </w:r>
      <w:r w:rsidRPr="00D43B9E">
        <w:t xml:space="preserve"> involv</w:t>
      </w:r>
      <w:r w:rsidRPr="008E58EA">
        <w:t xml:space="preserve">ed in making a private fostering arrangement must notify Children’s Social Care as soon as possible.  When the school </w:t>
      </w:r>
      <w:r w:rsidRPr="008E58EA">
        <w:lastRenderedPageBreak/>
        <w:t>becomes aware of a private fostering arrangement for a pupil that has not been notified to Children’s Social Care, the school will encourage parents and private foster carers to notify them and will share information with Children’s Social Care as appropriate.</w:t>
      </w:r>
      <w:r w:rsidRPr="008E58EA">
        <w:rPr>
          <w:highlight w:val="yellow"/>
        </w:rPr>
        <w:t xml:space="preserve"> </w:t>
      </w:r>
    </w:p>
    <w:p w14:paraId="7F09C812" w14:textId="77777777" w:rsidR="00207CE8" w:rsidRDefault="00207CE8" w:rsidP="008E58EA">
      <w:pPr>
        <w:pStyle w:val="Style1"/>
      </w:pPr>
    </w:p>
    <w:p w14:paraId="11B4B719" w14:textId="77777777" w:rsidR="00CB6D8D" w:rsidRPr="00125FD1" w:rsidRDefault="00CB6D8D" w:rsidP="008E58EA">
      <w:pPr>
        <w:pStyle w:val="Style1"/>
      </w:pPr>
    </w:p>
    <w:p w14:paraId="4C788ABA" w14:textId="38721486" w:rsidR="001C1DCF" w:rsidRDefault="00B34167" w:rsidP="001C1DCF">
      <w:pPr>
        <w:pStyle w:val="Heading"/>
      </w:pPr>
      <w:r>
        <w:rPr>
          <w:rFonts w:cs="Arial"/>
          <w:sz w:val="22"/>
          <w:szCs w:val="22"/>
        </w:rPr>
        <w:br w:type="page"/>
      </w:r>
      <w:bookmarkStart w:id="454" w:name="_Toc525261036"/>
      <w:bookmarkStart w:id="455" w:name="_Toc525261686"/>
      <w:bookmarkStart w:id="456" w:name="_Toc525262137"/>
      <w:bookmarkStart w:id="457" w:name="_Toc49355983"/>
      <w:bookmarkEnd w:id="24"/>
      <w:bookmarkEnd w:id="25"/>
      <w:bookmarkEnd w:id="26"/>
      <w:r w:rsidR="000A4625" w:rsidRPr="00391DFB">
        <w:lastRenderedPageBreak/>
        <w:t xml:space="preserve">Appendix </w:t>
      </w:r>
      <w:bookmarkEnd w:id="454"/>
      <w:bookmarkEnd w:id="455"/>
      <w:bookmarkEnd w:id="456"/>
      <w:r w:rsidR="0048067A">
        <w:t>1</w:t>
      </w:r>
      <w:r w:rsidR="00FB08C9">
        <w:t xml:space="preserve"> – </w:t>
      </w:r>
      <w:r w:rsidR="00390560">
        <w:t xml:space="preserve">The </w:t>
      </w:r>
      <w:r w:rsidR="007729DD">
        <w:t>R</w:t>
      </w:r>
      <w:r w:rsidR="00390560">
        <w:t>ole of the Designated Safeguarding Lea</w:t>
      </w:r>
      <w:r w:rsidR="001C1DCF">
        <w:t>d</w:t>
      </w:r>
      <w:bookmarkEnd w:id="457"/>
    </w:p>
    <w:p w14:paraId="53959B31" w14:textId="77777777" w:rsidR="00B34167" w:rsidRDefault="00B34167" w:rsidP="00B34167">
      <w:pPr>
        <w:pStyle w:val="Style1"/>
      </w:pPr>
    </w:p>
    <w:p w14:paraId="0E94A516" w14:textId="2E7EDA9E" w:rsidR="001C1DCF" w:rsidRPr="008E58EA" w:rsidRDefault="001C1DCF" w:rsidP="008E58EA">
      <w:pPr>
        <w:pStyle w:val="Style1"/>
        <w:rPr>
          <w:rFonts w:cs="Times New Roman"/>
          <w:sz w:val="32"/>
          <w:szCs w:val="32"/>
        </w:rPr>
      </w:pPr>
      <w:r w:rsidRPr="008E58EA">
        <w:t>This school gives the Designated Safeguarding Lead the authority they need to carry out the duties of their post. We give them time, funding, training, resources, supervision and support to provide advice and support to other staff on child welfare and child protection matters, to take part in strategy discussions and inter-agency meetings, and/or to support other staff to do so, and to contribute to the assessment of children.</w:t>
      </w:r>
    </w:p>
    <w:p w14:paraId="778DE633" w14:textId="77777777" w:rsidR="001C1DCF" w:rsidRPr="00A0305E" w:rsidRDefault="001C1DCF" w:rsidP="008E58EA">
      <w:pPr>
        <w:pStyle w:val="Style1"/>
        <w:rPr>
          <w:color w:val="C00000"/>
        </w:rPr>
      </w:pPr>
    </w:p>
    <w:p w14:paraId="19C52EFC" w14:textId="222E7A8A" w:rsidR="001C1DCF" w:rsidRPr="008E58EA" w:rsidRDefault="001C1DCF" w:rsidP="008E58EA">
      <w:pPr>
        <w:pStyle w:val="Style1"/>
      </w:pPr>
      <w:r w:rsidRPr="008E58EA">
        <w:t>The DSL will form part of a borough wide network, where information is shared, in a two-way process, with the Telford &amp; Wrekin Council Education Safeguarding Team.</w:t>
      </w:r>
    </w:p>
    <w:p w14:paraId="3CA84826" w14:textId="77777777" w:rsidR="001C1DCF" w:rsidRPr="008E58EA" w:rsidRDefault="001C1DCF" w:rsidP="008E58EA">
      <w:pPr>
        <w:pStyle w:val="Style1"/>
      </w:pPr>
    </w:p>
    <w:p w14:paraId="1EE4A20A" w14:textId="77777777" w:rsidR="001C1DCF" w:rsidRPr="008E58EA" w:rsidRDefault="001C1DCF" w:rsidP="008E58EA">
      <w:pPr>
        <w:pStyle w:val="Style1"/>
      </w:pPr>
      <w:r w:rsidRPr="008E58EA">
        <w:t xml:space="preserve">They will complete the Safeguarding Audit - Education each year and submit to TWSP. The Safeguarding Audit - Education will be supplied by the Telford &amp; Wrekin Council Education Safeguarding Team. </w:t>
      </w:r>
    </w:p>
    <w:p w14:paraId="44291101" w14:textId="77777777" w:rsidR="001C1DCF" w:rsidRPr="008E58EA" w:rsidRDefault="001C1DCF" w:rsidP="008E58EA">
      <w:pPr>
        <w:pStyle w:val="Style1"/>
      </w:pPr>
    </w:p>
    <w:p w14:paraId="17F23112" w14:textId="77777777" w:rsidR="001C1DCF" w:rsidRPr="008E58EA" w:rsidRDefault="001C1DCF" w:rsidP="008E58EA">
      <w:pPr>
        <w:pStyle w:val="Style1"/>
        <w:rPr>
          <w:b/>
        </w:rPr>
      </w:pPr>
    </w:p>
    <w:p w14:paraId="767E361E" w14:textId="6C0016B2" w:rsidR="001C1DCF" w:rsidRPr="008E58EA" w:rsidRDefault="001C1DCF" w:rsidP="008E58EA">
      <w:pPr>
        <w:pStyle w:val="Sub-Heading"/>
      </w:pPr>
      <w:bookmarkStart w:id="458" w:name="_Toc49355984"/>
      <w:r w:rsidRPr="008E58EA">
        <w:t>Deputy Designated Safeguarding Leads</w:t>
      </w:r>
      <w:bookmarkEnd w:id="458"/>
    </w:p>
    <w:p w14:paraId="4511A8F4" w14:textId="6A1AEA42" w:rsidR="001C1DCF" w:rsidRPr="008E58EA" w:rsidRDefault="001C1DCF" w:rsidP="008E58EA">
      <w:pPr>
        <w:pStyle w:val="Style1"/>
      </w:pPr>
      <w:r w:rsidRPr="008E58EA">
        <w:t>Deputy DSLs are appointed and trained to the same standard as the DSL and their role is explicit in their job description. Some of the activities of the DSL may be delegated to these appropriately trained deputies, but the ultimate lead responsibility for child protection, as set out above, remains with the DSL.  This lead responsibility will not be delegated.</w:t>
      </w:r>
    </w:p>
    <w:p w14:paraId="518B684A" w14:textId="2599CA4F" w:rsidR="001C1DCF" w:rsidRPr="008E58EA" w:rsidRDefault="001C1DCF" w:rsidP="008E58EA">
      <w:pPr>
        <w:pStyle w:val="Style1"/>
      </w:pPr>
    </w:p>
    <w:p w14:paraId="17F2F47F" w14:textId="77777777" w:rsidR="001C1DCF" w:rsidRPr="008E58EA" w:rsidRDefault="001C1DCF" w:rsidP="008E58EA">
      <w:pPr>
        <w:pStyle w:val="Style1"/>
      </w:pPr>
    </w:p>
    <w:p w14:paraId="6C2CBBF1" w14:textId="77777777" w:rsidR="001C1DCF" w:rsidRPr="008E58EA" w:rsidRDefault="001C1DCF" w:rsidP="008E58EA">
      <w:pPr>
        <w:pStyle w:val="Sub-Heading"/>
      </w:pPr>
      <w:bookmarkStart w:id="459" w:name="_Toc49355985"/>
      <w:r w:rsidRPr="008E58EA">
        <w:t>Manage referrals</w:t>
      </w:r>
      <w:bookmarkEnd w:id="459"/>
    </w:p>
    <w:p w14:paraId="3E2CF480" w14:textId="5BB95BDE" w:rsidR="001C1DCF" w:rsidRDefault="001C1DCF" w:rsidP="00B34167">
      <w:pPr>
        <w:pStyle w:val="Style1"/>
      </w:pPr>
      <w:r w:rsidRPr="008E58EA">
        <w:t>The DSL will:</w:t>
      </w:r>
    </w:p>
    <w:p w14:paraId="71064A42" w14:textId="77777777" w:rsidR="00B34167" w:rsidRPr="008E58EA" w:rsidRDefault="00B34167" w:rsidP="008E58EA">
      <w:pPr>
        <w:pStyle w:val="Style1"/>
      </w:pPr>
    </w:p>
    <w:p w14:paraId="5DACB7CD" w14:textId="77777777" w:rsidR="001C1DCF" w:rsidRPr="008E58EA" w:rsidRDefault="001C1DCF" w:rsidP="00D16ACA">
      <w:pPr>
        <w:pStyle w:val="Style1"/>
        <w:numPr>
          <w:ilvl w:val="0"/>
          <w:numId w:val="34"/>
        </w:numPr>
      </w:pPr>
      <w:r w:rsidRPr="008E58EA">
        <w:t>refer cases of suspected abuse to the local authority children’s social care as required;</w:t>
      </w:r>
    </w:p>
    <w:p w14:paraId="4614237E" w14:textId="77777777" w:rsidR="001C1DCF" w:rsidRPr="008E58EA" w:rsidRDefault="001C1DCF" w:rsidP="00D16ACA">
      <w:pPr>
        <w:pStyle w:val="Style1"/>
        <w:numPr>
          <w:ilvl w:val="0"/>
          <w:numId w:val="34"/>
        </w:numPr>
      </w:pPr>
      <w:r w:rsidRPr="008E58EA">
        <w:t>support staff who make referrals to local authority children’s social care;</w:t>
      </w:r>
    </w:p>
    <w:p w14:paraId="0DA26175" w14:textId="77777777" w:rsidR="001C1DCF" w:rsidRPr="008E58EA" w:rsidRDefault="001C1DCF" w:rsidP="00D16ACA">
      <w:pPr>
        <w:pStyle w:val="Style1"/>
        <w:numPr>
          <w:ilvl w:val="0"/>
          <w:numId w:val="34"/>
        </w:numPr>
      </w:pPr>
      <w:r w:rsidRPr="008E58EA">
        <w:t>refer cases to the Channel programme where there is a radicalisation concern as required;</w:t>
      </w:r>
    </w:p>
    <w:p w14:paraId="29818053" w14:textId="77777777" w:rsidR="001C1DCF" w:rsidRPr="008E58EA" w:rsidRDefault="001C1DCF" w:rsidP="00D16ACA">
      <w:pPr>
        <w:pStyle w:val="Style1"/>
        <w:numPr>
          <w:ilvl w:val="0"/>
          <w:numId w:val="34"/>
        </w:numPr>
      </w:pPr>
      <w:r w:rsidRPr="008E58EA">
        <w:t>support staff who make referrals to the Channel programme;</w:t>
      </w:r>
    </w:p>
    <w:p w14:paraId="6824BA2E" w14:textId="77777777" w:rsidR="001C1DCF" w:rsidRPr="008E58EA" w:rsidRDefault="001C1DCF" w:rsidP="00D16ACA">
      <w:pPr>
        <w:pStyle w:val="Style1"/>
        <w:numPr>
          <w:ilvl w:val="0"/>
          <w:numId w:val="34"/>
        </w:numPr>
      </w:pPr>
      <w:r w:rsidRPr="008E58EA">
        <w:t>refer cases where a person is dismissed or left due to risk/harm to a child to the Disclosure and Barring Service as required, and</w:t>
      </w:r>
    </w:p>
    <w:p w14:paraId="6407623B" w14:textId="77777777" w:rsidR="001C1DCF" w:rsidRPr="008E58EA" w:rsidRDefault="001C1DCF" w:rsidP="00D16ACA">
      <w:pPr>
        <w:pStyle w:val="Style1"/>
        <w:numPr>
          <w:ilvl w:val="0"/>
          <w:numId w:val="34"/>
        </w:numPr>
      </w:pPr>
      <w:r w:rsidRPr="008E58EA">
        <w:t>refer cases where a crime may have been committed to the Police as required.</w:t>
      </w:r>
    </w:p>
    <w:p w14:paraId="0A506461" w14:textId="195BB46C" w:rsidR="001C1DCF" w:rsidRPr="00B34167" w:rsidRDefault="001C1DCF" w:rsidP="008E58EA">
      <w:pPr>
        <w:pStyle w:val="Style1"/>
      </w:pPr>
    </w:p>
    <w:p w14:paraId="6E25632E" w14:textId="77777777" w:rsidR="00B34167" w:rsidRPr="008E58EA" w:rsidRDefault="00B34167" w:rsidP="008E58EA">
      <w:pPr>
        <w:pStyle w:val="Style1"/>
      </w:pPr>
    </w:p>
    <w:p w14:paraId="492782C7" w14:textId="31FB83AD" w:rsidR="001C1DCF" w:rsidRPr="008E58EA" w:rsidRDefault="001C1DCF" w:rsidP="008E58EA">
      <w:pPr>
        <w:pStyle w:val="Sub-Heading"/>
      </w:pPr>
      <w:bookmarkStart w:id="460" w:name="_Toc49355986"/>
      <w:r w:rsidRPr="008E58EA">
        <w:t>Work</w:t>
      </w:r>
      <w:r w:rsidR="004524EB">
        <w:t>ing</w:t>
      </w:r>
      <w:r w:rsidRPr="008E58EA">
        <w:t xml:space="preserve"> with others</w:t>
      </w:r>
      <w:bookmarkEnd w:id="460"/>
    </w:p>
    <w:p w14:paraId="681C57E4" w14:textId="7381A06B" w:rsidR="001C1DCF" w:rsidRPr="008E58EA" w:rsidRDefault="001C1DCF" w:rsidP="008E58EA">
      <w:pPr>
        <w:pStyle w:val="Style1"/>
      </w:pPr>
      <w:r w:rsidRPr="008E58EA">
        <w:t>The DSL will:</w:t>
      </w:r>
    </w:p>
    <w:p w14:paraId="4EF4167E" w14:textId="77777777" w:rsidR="001C1DCF" w:rsidRPr="00D16ACA" w:rsidRDefault="001C1DCF" w:rsidP="001C1DCF">
      <w:pPr>
        <w:outlineLvl w:val="0"/>
        <w:rPr>
          <w:rFonts w:ascii="Trebuchet MS" w:hAnsi="Trebuchet MS" w:cs="Arial"/>
          <w:color w:val="000000"/>
          <w:sz w:val="22"/>
          <w:szCs w:val="22"/>
        </w:rPr>
      </w:pPr>
    </w:p>
    <w:p w14:paraId="2264C176" w14:textId="77777777" w:rsidR="001C1DCF" w:rsidRPr="008E58EA" w:rsidRDefault="001C1DCF" w:rsidP="00D16ACA">
      <w:pPr>
        <w:pStyle w:val="Style1"/>
        <w:numPr>
          <w:ilvl w:val="0"/>
          <w:numId w:val="35"/>
        </w:numPr>
      </w:pPr>
      <w:r w:rsidRPr="008E58EA">
        <w:t>act as a point of contact with the three safeguarding partners;</w:t>
      </w:r>
    </w:p>
    <w:p w14:paraId="0E5E9A78" w14:textId="5D6C3BE1" w:rsidR="001C1DCF" w:rsidRPr="008E58EA" w:rsidRDefault="001C1DCF" w:rsidP="00D16ACA">
      <w:pPr>
        <w:pStyle w:val="Style1"/>
        <w:numPr>
          <w:ilvl w:val="0"/>
          <w:numId w:val="35"/>
        </w:numPr>
      </w:pPr>
      <w:r w:rsidRPr="008E58EA">
        <w:t>liaise with the Headteacher to inform him or her of issues</w:t>
      </w:r>
      <w:r w:rsidR="00CA6C06" w:rsidRPr="008E58EA">
        <w:t xml:space="preserve"> </w:t>
      </w:r>
      <w:r w:rsidRPr="008E58EA">
        <w:t>- especially ongoing enquiries under section 47 of the Children Act 1989 and police investigations;</w:t>
      </w:r>
    </w:p>
    <w:p w14:paraId="5E58B5D3" w14:textId="77777777" w:rsidR="001C1DCF" w:rsidRPr="008E58EA" w:rsidRDefault="001C1DCF" w:rsidP="00D16ACA">
      <w:pPr>
        <w:pStyle w:val="Style1"/>
        <w:numPr>
          <w:ilvl w:val="0"/>
          <w:numId w:val="35"/>
        </w:numPr>
      </w:pPr>
      <w:r w:rsidRPr="008E58EA">
        <w:t>as required, liaise with the “case manager” and the designated officer(s) at the local authority for child protection concerns in cases which concern a staff member;</w:t>
      </w:r>
    </w:p>
    <w:p w14:paraId="0C443D64" w14:textId="561B736A" w:rsidR="001C1DCF" w:rsidRPr="008E58EA" w:rsidRDefault="001C1DCF" w:rsidP="00D16ACA">
      <w:pPr>
        <w:pStyle w:val="Style1"/>
        <w:numPr>
          <w:ilvl w:val="0"/>
          <w:numId w:val="35"/>
        </w:numPr>
      </w:pPr>
      <w:r w:rsidRPr="008E58EA">
        <w:lastRenderedPageBreak/>
        <w:t>liaise with staff (especially pastoral support staff, school nurses, IT Technicians, and SENCOs) on matters of safety and safeguarding (including online and digital safety) and when deciding whether to make a referral by liaising with relevant agencies, and</w:t>
      </w:r>
    </w:p>
    <w:p w14:paraId="30F3E1B9" w14:textId="77777777" w:rsidR="001C1DCF" w:rsidRPr="008E58EA" w:rsidRDefault="001C1DCF" w:rsidP="00D16ACA">
      <w:pPr>
        <w:pStyle w:val="Style1"/>
        <w:numPr>
          <w:ilvl w:val="0"/>
          <w:numId w:val="35"/>
        </w:numPr>
      </w:pPr>
      <w:r w:rsidRPr="008E58EA">
        <w:t>act as a source of support, advice and expertise for all staff.</w:t>
      </w:r>
    </w:p>
    <w:p w14:paraId="1727391F" w14:textId="60E2648A" w:rsidR="001C1DCF" w:rsidRDefault="001C1DCF" w:rsidP="008E58EA">
      <w:pPr>
        <w:pStyle w:val="Style1"/>
      </w:pPr>
    </w:p>
    <w:p w14:paraId="6837F452" w14:textId="77777777" w:rsidR="00B34167" w:rsidRPr="008E58EA" w:rsidRDefault="00B34167" w:rsidP="008E58EA">
      <w:pPr>
        <w:pStyle w:val="Style1"/>
      </w:pPr>
    </w:p>
    <w:p w14:paraId="19274DCA" w14:textId="77777777" w:rsidR="001C1DCF" w:rsidRPr="008E58EA" w:rsidRDefault="001C1DCF" w:rsidP="008E58EA">
      <w:pPr>
        <w:pStyle w:val="Sub-Heading"/>
      </w:pPr>
      <w:bookmarkStart w:id="461" w:name="_Toc49355987"/>
      <w:r w:rsidRPr="008E58EA">
        <w:t>Training</w:t>
      </w:r>
      <w:bookmarkEnd w:id="461"/>
    </w:p>
    <w:p w14:paraId="1575E6BF" w14:textId="3E17D7DC" w:rsidR="001C1DCF" w:rsidRPr="008E58EA" w:rsidRDefault="001C1DCF" w:rsidP="008E58EA">
      <w:pPr>
        <w:pStyle w:val="Style1"/>
      </w:pPr>
      <w:r w:rsidRPr="008E58EA">
        <w:t xml:space="preserve">The </w:t>
      </w:r>
      <w:r w:rsidR="00C35827" w:rsidRPr="008E58EA">
        <w:t xml:space="preserve">DSL </w:t>
      </w:r>
      <w:r w:rsidRPr="008E58EA">
        <w:t xml:space="preserve">(and any deputies) will undergo training to provide them with a good understanding of their own role, and the processes, procedures and responsibilities of other agencies, particularly children’s social care, so they: </w:t>
      </w:r>
    </w:p>
    <w:p w14:paraId="33C0E4F8" w14:textId="77777777" w:rsidR="00C35827" w:rsidRPr="008E58EA" w:rsidRDefault="00C35827" w:rsidP="008E58EA">
      <w:pPr>
        <w:pStyle w:val="Style1"/>
      </w:pPr>
    </w:p>
    <w:p w14:paraId="6721EA27" w14:textId="77777777" w:rsidR="001C1DCF" w:rsidRPr="008E58EA" w:rsidRDefault="001C1DCF" w:rsidP="00D16ACA">
      <w:pPr>
        <w:pStyle w:val="Style1"/>
        <w:numPr>
          <w:ilvl w:val="0"/>
          <w:numId w:val="36"/>
        </w:numPr>
      </w:pPr>
      <w:r w:rsidRPr="008E58EA">
        <w:t>understand the assessment process for providing early help and statutory intervention, including local criteria for action and local authority children’s social care referral arrangements;</w:t>
      </w:r>
    </w:p>
    <w:p w14:paraId="1B20BFEC" w14:textId="77777777" w:rsidR="001C1DCF" w:rsidRPr="008E58EA" w:rsidRDefault="001C1DCF" w:rsidP="00D16ACA">
      <w:pPr>
        <w:pStyle w:val="Style1"/>
        <w:numPr>
          <w:ilvl w:val="0"/>
          <w:numId w:val="36"/>
        </w:numPr>
      </w:pPr>
      <w:r w:rsidRPr="008E58EA">
        <w:t>have a working knowledge of how local authorities conduct a child protection case conference and a child protection review conference and be able to attend and contribute to these effectively when required to do so;</w:t>
      </w:r>
    </w:p>
    <w:p w14:paraId="526F8DD6" w14:textId="5862B0B0" w:rsidR="001C1DCF" w:rsidRPr="008E58EA" w:rsidRDefault="001C1DCF" w:rsidP="00D16ACA">
      <w:pPr>
        <w:pStyle w:val="Style1"/>
        <w:numPr>
          <w:ilvl w:val="0"/>
          <w:numId w:val="36"/>
        </w:numPr>
      </w:pPr>
      <w:r w:rsidRPr="008E58EA">
        <w:t xml:space="preserve">ensure each member of staff has access to, and understands, the school’s </w:t>
      </w:r>
      <w:r w:rsidR="00C35827" w:rsidRPr="008E58EA">
        <w:t>C</w:t>
      </w:r>
      <w:r w:rsidRPr="008E58EA">
        <w:t xml:space="preserve">hild </w:t>
      </w:r>
      <w:r w:rsidR="00C35827" w:rsidRPr="008E58EA">
        <w:t>P</w:t>
      </w:r>
      <w:r w:rsidRPr="008E58EA">
        <w:t xml:space="preserve">rotection </w:t>
      </w:r>
      <w:r w:rsidR="00C35827" w:rsidRPr="008E58EA">
        <w:t>and Safeguarding P</w:t>
      </w:r>
      <w:r w:rsidRPr="008E58EA">
        <w:t>olicy and procedures, especially new and part time staff;</w:t>
      </w:r>
    </w:p>
    <w:p w14:paraId="1CA12110" w14:textId="77777777" w:rsidR="001C1DCF" w:rsidRPr="008E58EA" w:rsidRDefault="001C1DCF" w:rsidP="00D16ACA">
      <w:pPr>
        <w:pStyle w:val="Style1"/>
        <w:numPr>
          <w:ilvl w:val="0"/>
          <w:numId w:val="36"/>
        </w:numPr>
      </w:pPr>
      <w:r w:rsidRPr="008E58EA">
        <w:t>are alert to the specific needs of children in need, those with special educational needs and young carers;</w:t>
      </w:r>
    </w:p>
    <w:p w14:paraId="6C7E1FE0" w14:textId="5D213B62" w:rsidR="001C1DCF" w:rsidRPr="008E58EA" w:rsidRDefault="001C1DCF" w:rsidP="00D16ACA">
      <w:pPr>
        <w:pStyle w:val="Style1"/>
        <w:numPr>
          <w:ilvl w:val="0"/>
          <w:numId w:val="36"/>
        </w:numPr>
      </w:pPr>
      <w:r w:rsidRPr="008E58EA">
        <w:t>provide safeguarding supervision to other DSLs;</w:t>
      </w:r>
    </w:p>
    <w:p w14:paraId="3D99D600" w14:textId="77777777" w:rsidR="001C1DCF" w:rsidRPr="008E58EA" w:rsidRDefault="001C1DCF" w:rsidP="00D16ACA">
      <w:pPr>
        <w:pStyle w:val="Style1"/>
        <w:numPr>
          <w:ilvl w:val="0"/>
          <w:numId w:val="36"/>
        </w:numPr>
      </w:pPr>
      <w:r w:rsidRPr="008E58EA">
        <w:t>understand relevant data protection legislation and regulations, especially the Data Protection Act 2018 and the General Data Protection Regulation;</w:t>
      </w:r>
    </w:p>
    <w:p w14:paraId="51B3A121" w14:textId="112B0C24" w:rsidR="001C1DCF" w:rsidRPr="008E58EA" w:rsidRDefault="001C1DCF" w:rsidP="00D16ACA">
      <w:pPr>
        <w:pStyle w:val="Style1"/>
        <w:numPr>
          <w:ilvl w:val="0"/>
          <w:numId w:val="36"/>
        </w:numPr>
      </w:pPr>
      <w:r w:rsidRPr="008E58EA">
        <w:t>understand the importance of information sharing, both within the school and with the three safeguarding partners, other agencies, organisations and practitioners;</w:t>
      </w:r>
    </w:p>
    <w:p w14:paraId="733954BD" w14:textId="77777777" w:rsidR="001C1DCF" w:rsidRPr="008E58EA" w:rsidRDefault="001C1DCF" w:rsidP="00D16ACA">
      <w:pPr>
        <w:pStyle w:val="Style1"/>
        <w:numPr>
          <w:ilvl w:val="0"/>
          <w:numId w:val="36"/>
        </w:numPr>
      </w:pPr>
      <w:r w:rsidRPr="008E58EA">
        <w:t>are able to keep detailed, accurate, secure written records of concerns and referrals;</w:t>
      </w:r>
    </w:p>
    <w:p w14:paraId="7974CA1F" w14:textId="2403090C" w:rsidR="001C1DCF" w:rsidRPr="008E58EA" w:rsidRDefault="001C1DCF" w:rsidP="00D16ACA">
      <w:pPr>
        <w:pStyle w:val="Style1"/>
        <w:numPr>
          <w:ilvl w:val="0"/>
          <w:numId w:val="36"/>
        </w:numPr>
      </w:pPr>
      <w:r w:rsidRPr="008E58EA">
        <w:t xml:space="preserve">understand and support the school with regards to the requirements of the Prevent </w:t>
      </w:r>
      <w:r w:rsidR="00C35827" w:rsidRPr="008E58EA">
        <w:t>D</w:t>
      </w:r>
      <w:r w:rsidRPr="008E58EA">
        <w:t>uty and are able to provide advice and support to staff on protecting children from the risk of radicalisation;</w:t>
      </w:r>
    </w:p>
    <w:p w14:paraId="107B0405" w14:textId="7E05AD93" w:rsidR="001C1DCF" w:rsidRPr="008E58EA" w:rsidRDefault="001C1DCF" w:rsidP="00D16ACA">
      <w:pPr>
        <w:pStyle w:val="Style1"/>
        <w:numPr>
          <w:ilvl w:val="0"/>
          <w:numId w:val="36"/>
        </w:numPr>
      </w:pPr>
      <w:r w:rsidRPr="008E58EA">
        <w:t>are able to understand the unique risks associated with online safety and be confident that they have the relevant knowledge and up to date capability required to keep children safe whilst they are online at school;</w:t>
      </w:r>
    </w:p>
    <w:p w14:paraId="5A55F7ED" w14:textId="77777777" w:rsidR="001C1DCF" w:rsidRPr="008E58EA" w:rsidRDefault="001C1DCF" w:rsidP="00D16ACA">
      <w:pPr>
        <w:pStyle w:val="Style1"/>
        <w:numPr>
          <w:ilvl w:val="0"/>
          <w:numId w:val="36"/>
        </w:numPr>
      </w:pPr>
      <w:r w:rsidRPr="008E58EA">
        <w:t>can recognise the additional risks that children with SEN and disabilities (SEND) face online, for example, from online bullying, grooming and radicalisation and are confident they have the capability to support SEND children to stay safe online;</w:t>
      </w:r>
    </w:p>
    <w:p w14:paraId="2F151D35" w14:textId="77777777" w:rsidR="001C1DCF" w:rsidRPr="008E58EA" w:rsidRDefault="001C1DCF" w:rsidP="00D16ACA">
      <w:pPr>
        <w:pStyle w:val="Style1"/>
        <w:numPr>
          <w:ilvl w:val="0"/>
          <w:numId w:val="36"/>
        </w:numPr>
      </w:pPr>
      <w:r w:rsidRPr="008E58EA">
        <w:t>obtain access to resources and attend any relevant or refresher training courses, and</w:t>
      </w:r>
    </w:p>
    <w:p w14:paraId="580E597D" w14:textId="3AE0D8AA" w:rsidR="001C1DCF" w:rsidRPr="008E58EA" w:rsidRDefault="001C1DCF" w:rsidP="00D16ACA">
      <w:pPr>
        <w:pStyle w:val="Style1"/>
        <w:numPr>
          <w:ilvl w:val="0"/>
          <w:numId w:val="36"/>
        </w:numPr>
      </w:pPr>
      <w:r w:rsidRPr="008E58EA">
        <w:t>encourage a culture of listening to children and taking account of their wishes and feelings, among all staff, in any measures the school may put in place to protect them.</w:t>
      </w:r>
    </w:p>
    <w:p w14:paraId="398BE514" w14:textId="77777777" w:rsidR="001C1DCF" w:rsidRPr="00D16ACA" w:rsidRDefault="001C1DCF" w:rsidP="001C1DCF">
      <w:pPr>
        <w:outlineLvl w:val="0"/>
        <w:rPr>
          <w:rFonts w:ascii="Trebuchet MS" w:hAnsi="Trebuchet MS" w:cs="Arial"/>
          <w:color w:val="000000"/>
          <w:sz w:val="22"/>
          <w:szCs w:val="22"/>
        </w:rPr>
      </w:pPr>
    </w:p>
    <w:p w14:paraId="46E013D8" w14:textId="120B9705" w:rsidR="001C1DCF" w:rsidRPr="008E58EA" w:rsidRDefault="001C1DCF" w:rsidP="008E58EA">
      <w:pPr>
        <w:pStyle w:val="Sub-Heading"/>
      </w:pPr>
      <w:bookmarkStart w:id="462" w:name="_Toc49355988"/>
      <w:r w:rsidRPr="008E58EA">
        <w:t>Rais</w:t>
      </w:r>
      <w:r w:rsidR="004524EB">
        <w:t>ing</w:t>
      </w:r>
      <w:r w:rsidRPr="008E58EA">
        <w:t xml:space="preserve"> Awareness</w:t>
      </w:r>
      <w:bookmarkEnd w:id="462"/>
    </w:p>
    <w:p w14:paraId="741930DB" w14:textId="4BD077B6" w:rsidR="001C1DCF" w:rsidRDefault="001C1DCF" w:rsidP="008E58EA">
      <w:pPr>
        <w:pStyle w:val="Style1"/>
      </w:pPr>
      <w:r w:rsidRPr="008E58EA">
        <w:t xml:space="preserve">The </w:t>
      </w:r>
      <w:r w:rsidR="00C35827" w:rsidRPr="008E58EA">
        <w:t xml:space="preserve">DSL </w:t>
      </w:r>
      <w:r w:rsidRPr="008E58EA">
        <w:t>will:</w:t>
      </w:r>
    </w:p>
    <w:p w14:paraId="178D5A36" w14:textId="77777777" w:rsidR="00B34167" w:rsidRPr="008E58EA" w:rsidRDefault="00B34167" w:rsidP="008E58EA">
      <w:pPr>
        <w:pStyle w:val="Style1"/>
      </w:pPr>
    </w:p>
    <w:p w14:paraId="0574407E" w14:textId="289C99EB" w:rsidR="001C1DCF" w:rsidRPr="008E58EA" w:rsidRDefault="001C1DCF" w:rsidP="00D16ACA">
      <w:pPr>
        <w:pStyle w:val="Style1"/>
        <w:numPr>
          <w:ilvl w:val="0"/>
          <w:numId w:val="37"/>
        </w:numPr>
      </w:pPr>
      <w:r w:rsidRPr="008E58EA">
        <w:t>ensure the school’s child protection policies are known, understood and used appropriately;</w:t>
      </w:r>
    </w:p>
    <w:p w14:paraId="57DAC9DC" w14:textId="753B3655" w:rsidR="001C1DCF" w:rsidRPr="008E58EA" w:rsidRDefault="001C1DCF" w:rsidP="00D16ACA">
      <w:pPr>
        <w:pStyle w:val="Style1"/>
        <w:numPr>
          <w:ilvl w:val="0"/>
          <w:numId w:val="37"/>
        </w:numPr>
      </w:pPr>
      <w:r w:rsidRPr="008E58EA">
        <w:lastRenderedPageBreak/>
        <w:t xml:space="preserve">ensure the school’s child protection policy is reviewed annually (as a minimum) </w:t>
      </w:r>
      <w:r w:rsidR="00344BA4" w:rsidRPr="008E58EA">
        <w:t>to ensure any school specific addendums are in place</w:t>
      </w:r>
      <w:r w:rsidR="00E34BE5" w:rsidRPr="008E58EA">
        <w:t xml:space="preserve"> </w:t>
      </w:r>
      <w:r w:rsidRPr="008E58EA">
        <w:t>and work with governing bodies regarding this;</w:t>
      </w:r>
    </w:p>
    <w:p w14:paraId="7F7EDD93" w14:textId="42765442" w:rsidR="001C1DCF" w:rsidRPr="008E58EA" w:rsidRDefault="001C1DCF" w:rsidP="00D16ACA">
      <w:pPr>
        <w:pStyle w:val="Style1"/>
        <w:numPr>
          <w:ilvl w:val="0"/>
          <w:numId w:val="37"/>
        </w:numPr>
      </w:pPr>
      <w:r w:rsidRPr="008E58EA">
        <w:t>ensure the child protection policy is available publicly and parents are aware of the fact that referrals about suspected abuse or neglect may be made and the role of the school in this;</w:t>
      </w:r>
    </w:p>
    <w:p w14:paraId="41075CBE" w14:textId="77777777" w:rsidR="001C1DCF" w:rsidRPr="008E58EA" w:rsidRDefault="001C1DCF" w:rsidP="00D16ACA">
      <w:pPr>
        <w:pStyle w:val="Style1"/>
        <w:numPr>
          <w:ilvl w:val="0"/>
          <w:numId w:val="37"/>
        </w:numPr>
      </w:pPr>
      <w:r w:rsidRPr="008E58EA">
        <w:t>link with the safeguarding partner arrangements to make sure staff are aware of any training opportunities and the latest local policies on local safeguarding arrangements, and</w:t>
      </w:r>
    </w:p>
    <w:p w14:paraId="527DC71B" w14:textId="251A877C" w:rsidR="001C1DCF" w:rsidRPr="008E58EA" w:rsidRDefault="001C1DCF" w:rsidP="00D16ACA">
      <w:pPr>
        <w:pStyle w:val="Style1"/>
        <w:numPr>
          <w:ilvl w:val="0"/>
          <w:numId w:val="37"/>
        </w:numPr>
      </w:pPr>
      <w:r w:rsidRPr="008E58EA">
        <w:t>help promote educational outcomes by sharing the information about the welfare, safeguarding and child protection issues that children, including children with a social worker, are experiencing, or have experienced, with teachers and school leadership staff. Their role could include ensuring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7FF88E21" w14:textId="458AF342" w:rsidR="002C7986" w:rsidRPr="00391DFB" w:rsidRDefault="00162399" w:rsidP="002C7986">
      <w:pPr>
        <w:pStyle w:val="Heading"/>
      </w:pPr>
      <w:bookmarkStart w:id="463" w:name="_Toc49355989"/>
      <w:r>
        <w:br w:type="page"/>
      </w:r>
      <w:r w:rsidR="00390560">
        <w:lastRenderedPageBreak/>
        <w:t xml:space="preserve">Appendix </w:t>
      </w:r>
      <w:r w:rsidR="008E58EA">
        <w:t>2 – Key Safeguarding Personnel in Schools</w:t>
      </w:r>
      <w:bookmarkEnd w:id="463"/>
    </w:p>
    <w:p w14:paraId="799A0F5E" w14:textId="77777777" w:rsidR="00C43611" w:rsidRPr="00391DFB" w:rsidRDefault="00C43611" w:rsidP="009808CC">
      <w:pPr>
        <w:spacing w:line="276" w:lineRule="auto"/>
        <w:rPr>
          <w:rFonts w:ascii="Trebuchet MS" w:hAnsi="Trebuchet MS" w:cs="Arial"/>
          <w:b/>
          <w:bCs/>
          <w:sz w:val="22"/>
          <w:szCs w:val="22"/>
        </w:rPr>
      </w:pPr>
    </w:p>
    <w:p w14:paraId="264C80A9" w14:textId="60390AE2" w:rsidR="00C43611" w:rsidRPr="00391DFB" w:rsidRDefault="007A5068" w:rsidP="009808CC">
      <w:pPr>
        <w:spacing w:line="276" w:lineRule="auto"/>
        <w:rPr>
          <w:rFonts w:ascii="Trebuchet MS" w:hAnsi="Trebuchet MS" w:cs="Arial"/>
          <w:b/>
          <w:bCs/>
          <w:sz w:val="22"/>
          <w:szCs w:val="22"/>
        </w:rPr>
      </w:pPr>
      <w:r>
        <w:rPr>
          <w:rFonts w:ascii="Calibri" w:eastAsia="Calibri" w:hAnsi="Calibri"/>
          <w:noProof/>
          <w:sz w:val="22"/>
          <w:szCs w:val="22"/>
        </w:rPr>
        <mc:AlternateContent>
          <mc:Choice Requires="wps">
            <w:drawing>
              <wp:inline distT="0" distB="0" distL="0" distR="0" wp14:anchorId="14632CBD" wp14:editId="14FEA910">
                <wp:extent cx="5959475" cy="8229600"/>
                <wp:effectExtent l="0" t="0" r="22225" b="1905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229600"/>
                        </a:xfrm>
                        <a:prstGeom prst="rect">
                          <a:avLst/>
                        </a:prstGeom>
                        <a:solidFill>
                          <a:srgbClr val="FFFFFF"/>
                        </a:solidFill>
                        <a:ln w="9525">
                          <a:solidFill>
                            <a:srgbClr val="000000"/>
                          </a:solidFill>
                          <a:miter lim="800000"/>
                          <a:headEnd/>
                          <a:tailEnd/>
                        </a:ln>
                      </wps:spPr>
                      <wps:txbx>
                        <w:txbxContent>
                          <w:p w14:paraId="1F157EC3" w14:textId="77777777" w:rsidR="00D601B6" w:rsidRPr="00C43611" w:rsidRDefault="00D601B6" w:rsidP="00BA25A0">
                            <w:pPr>
                              <w:pStyle w:val="Default"/>
                              <w:spacing w:after="80"/>
                              <w:jc w:val="center"/>
                              <w:rPr>
                                <w:rFonts w:ascii="Trebuchet MS" w:hAnsi="Trebuchet MS"/>
                                <w:color w:val="auto"/>
                              </w:rPr>
                            </w:pPr>
                            <w:r w:rsidRPr="00C43611">
                              <w:rPr>
                                <w:rFonts w:ascii="Trebuchet MS" w:hAnsi="Trebuchet MS"/>
                                <w:b/>
                                <w:bCs/>
                                <w:color w:val="auto"/>
                              </w:rPr>
                              <w:t>Key personnel at Grange Park Primary School</w:t>
                            </w:r>
                          </w:p>
                          <w:p w14:paraId="16ACBA69" w14:textId="77777777" w:rsidR="00D601B6" w:rsidRDefault="00D601B6" w:rsidP="00BA25A0">
                            <w:pPr>
                              <w:pStyle w:val="CM158"/>
                              <w:spacing w:after="230" w:line="258" w:lineRule="atLeast"/>
                              <w:rPr>
                                <w:rFonts w:ascii="Trebuchet MS" w:hAnsi="Trebuchet MS"/>
                                <w:b/>
                                <w:sz w:val="22"/>
                                <w:szCs w:val="22"/>
                              </w:rPr>
                            </w:pPr>
                          </w:p>
                          <w:p w14:paraId="7B781121" w14:textId="77777777" w:rsidR="00D601B6" w:rsidRPr="00C43611" w:rsidRDefault="00D601B6" w:rsidP="00BA25A0">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 xml:space="preserve">  Lisa Millington</w:t>
                            </w:r>
                          </w:p>
                          <w:p w14:paraId="483607AA" w14:textId="77777777" w:rsidR="00D601B6" w:rsidRPr="00C43611" w:rsidRDefault="00D601B6" w:rsidP="00BA25A0">
                            <w:pPr>
                              <w:pStyle w:val="CM156"/>
                              <w:spacing w:after="240" w:line="258" w:lineRule="atLeast"/>
                              <w:rPr>
                                <w:rFonts w:ascii="Trebuchet MS" w:hAnsi="Trebuchet MS"/>
                                <w:sz w:val="22"/>
                                <w:szCs w:val="22"/>
                              </w:rPr>
                            </w:pPr>
                            <w:r w:rsidRPr="00C43611">
                              <w:rPr>
                                <w:rFonts w:ascii="Trebuchet MS" w:hAnsi="Trebuchet MS"/>
                                <w:sz w:val="22"/>
                                <w:szCs w:val="22"/>
                              </w:rPr>
                              <w:t>Contact det</w:t>
                            </w:r>
                            <w:r>
                              <w:rPr>
                                <w:rFonts w:ascii="Trebuchet MS" w:hAnsi="Trebuchet MS"/>
                                <w:sz w:val="22"/>
                                <w:szCs w:val="22"/>
                              </w:rPr>
                              <w:t xml:space="preserve">ails: email: </w:t>
                            </w:r>
                            <w:hyperlink r:id="rId88" w:history="1">
                              <w:r w:rsidRPr="001B3607">
                                <w:rPr>
                                  <w:rStyle w:val="Hyperlink"/>
                                  <w:rFonts w:ascii="Trebuchet MS" w:hAnsi="Trebuchet MS"/>
                                  <w:sz w:val="22"/>
                                  <w:szCs w:val="22"/>
                                </w:rPr>
                                <w:t>lisa.millington@taw.org.uk</w:t>
                              </w:r>
                            </w:hyperlink>
                            <w:r>
                              <w:rPr>
                                <w:rFonts w:ascii="Trebuchet MS" w:hAnsi="Trebuchet MS"/>
                                <w:sz w:val="22"/>
                                <w:szCs w:val="22"/>
                              </w:rPr>
                              <w:t xml:space="preserve">  </w:t>
                            </w:r>
                            <w:r w:rsidRPr="00C43611">
                              <w:rPr>
                                <w:rFonts w:ascii="Trebuchet MS" w:hAnsi="Trebuchet MS"/>
                                <w:sz w:val="22"/>
                                <w:szCs w:val="22"/>
                              </w:rPr>
                              <w:t>tel:</w:t>
                            </w:r>
                            <w:r>
                              <w:rPr>
                                <w:rFonts w:ascii="Trebuchet MS" w:hAnsi="Trebuchet MS"/>
                                <w:sz w:val="22"/>
                                <w:szCs w:val="22"/>
                              </w:rPr>
                              <w:t xml:space="preserve"> 01952 387470</w:t>
                            </w:r>
                            <w:r w:rsidRPr="00C43611">
                              <w:rPr>
                                <w:rFonts w:ascii="Trebuchet MS" w:hAnsi="Trebuchet MS"/>
                                <w:sz w:val="22"/>
                                <w:szCs w:val="22"/>
                              </w:rPr>
                              <w:t xml:space="preserve"> </w:t>
                            </w:r>
                          </w:p>
                          <w:p w14:paraId="5BD0D528" w14:textId="77777777" w:rsidR="00D601B6" w:rsidRDefault="00D601B6" w:rsidP="00BA25A0">
                            <w:pPr>
                              <w:pStyle w:val="CM156"/>
                              <w:spacing w:after="240" w:line="258" w:lineRule="atLeast"/>
                              <w:rPr>
                                <w:rFonts w:ascii="Trebuchet MS" w:hAnsi="Trebuchet MS"/>
                                <w:b/>
                                <w:sz w:val="22"/>
                                <w:szCs w:val="22"/>
                              </w:rPr>
                            </w:pPr>
                          </w:p>
                          <w:p w14:paraId="758E358C" w14:textId="77777777" w:rsidR="00D601B6" w:rsidRPr="00C43611" w:rsidRDefault="00D601B6" w:rsidP="00BA25A0">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Zoe Meredith</w:t>
                            </w:r>
                          </w:p>
                          <w:p w14:paraId="6BA929C7" w14:textId="77777777" w:rsidR="00D601B6" w:rsidRPr="00C43611" w:rsidRDefault="00D601B6" w:rsidP="00BA25A0">
                            <w:pPr>
                              <w:pStyle w:val="CM157"/>
                              <w:spacing w:before="120" w:after="240"/>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zoe.meredith@taw.org.uk   </w:t>
                            </w:r>
                            <w:r w:rsidRPr="00C43611">
                              <w:rPr>
                                <w:rFonts w:ascii="Trebuchet MS" w:hAnsi="Trebuchet MS"/>
                                <w:sz w:val="22"/>
                                <w:szCs w:val="22"/>
                              </w:rPr>
                              <w:t>tel:</w:t>
                            </w:r>
                            <w:r>
                              <w:rPr>
                                <w:rFonts w:ascii="Trebuchet MS" w:hAnsi="Trebuchet MS"/>
                                <w:sz w:val="22"/>
                                <w:szCs w:val="22"/>
                              </w:rPr>
                              <w:t xml:space="preserve"> 01952 387947</w:t>
                            </w:r>
                            <w:r w:rsidRPr="00C43611">
                              <w:rPr>
                                <w:rFonts w:ascii="Trebuchet MS" w:hAnsi="Trebuchet MS"/>
                                <w:sz w:val="22"/>
                                <w:szCs w:val="22"/>
                              </w:rPr>
                              <w:t xml:space="preserve"> </w:t>
                            </w:r>
                          </w:p>
                          <w:p w14:paraId="53B4A31D" w14:textId="77777777" w:rsidR="00D601B6" w:rsidRDefault="00D601B6" w:rsidP="00BA25A0">
                            <w:pPr>
                              <w:pStyle w:val="CM156"/>
                              <w:spacing w:before="120" w:after="120"/>
                              <w:rPr>
                                <w:rFonts w:ascii="Trebuchet MS" w:hAnsi="Trebuchet MS"/>
                                <w:b/>
                                <w:sz w:val="22"/>
                                <w:szCs w:val="22"/>
                              </w:rPr>
                            </w:pPr>
                          </w:p>
                          <w:p w14:paraId="53E2780F" w14:textId="77777777" w:rsidR="00D601B6" w:rsidRPr="00C43611" w:rsidRDefault="00D601B6" w:rsidP="00BA25A0">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b/>
                                <w:sz w:val="22"/>
                                <w:szCs w:val="22"/>
                              </w:rPr>
                              <w:t>:</w:t>
                            </w:r>
                            <w:r>
                              <w:rPr>
                                <w:rFonts w:ascii="Trebuchet MS" w:hAnsi="Trebuchet MS"/>
                                <w:sz w:val="22"/>
                                <w:szCs w:val="22"/>
                              </w:rPr>
                              <w:t xml:space="preserve"> </w:t>
                            </w:r>
                          </w:p>
                          <w:p w14:paraId="3224C033" w14:textId="77777777" w:rsidR="00D601B6" w:rsidRPr="00C43611" w:rsidRDefault="00D601B6" w:rsidP="00553591">
                            <w:pPr>
                              <w:pStyle w:val="Default"/>
                              <w:numPr>
                                <w:ilvl w:val="0"/>
                                <w:numId w:val="1"/>
                              </w:numPr>
                              <w:rPr>
                                <w:rFonts w:ascii="Trebuchet MS" w:hAnsi="Trebuchet MS"/>
                                <w:sz w:val="22"/>
                                <w:szCs w:val="22"/>
                              </w:rPr>
                            </w:pPr>
                            <w:r>
                              <w:rPr>
                                <w:rFonts w:ascii="Trebuchet MS" w:hAnsi="Trebuchet MS"/>
                                <w:sz w:val="22"/>
                                <w:szCs w:val="22"/>
                              </w:rPr>
                              <w:t>Richard Thorpe</w:t>
                            </w:r>
                            <w:r w:rsidRPr="00C43611">
                              <w:rPr>
                                <w:rFonts w:ascii="Trebuchet MS" w:hAnsi="Trebuchet MS"/>
                                <w:sz w:val="22"/>
                                <w:szCs w:val="22"/>
                              </w:rPr>
                              <w:t xml:space="preserve"> </w:t>
                            </w:r>
                            <w:r>
                              <w:rPr>
                                <w:rFonts w:ascii="Trebuchet MS" w:hAnsi="Trebuchet MS"/>
                                <w:sz w:val="22"/>
                                <w:szCs w:val="22"/>
                              </w:rPr>
                              <w:t>(Headteacher)</w:t>
                            </w:r>
                          </w:p>
                          <w:p w14:paraId="46EE3BD2" w14:textId="1E59B67B" w:rsidR="00D601B6" w:rsidRDefault="00D601B6" w:rsidP="00553591">
                            <w:pPr>
                              <w:pStyle w:val="Default"/>
                              <w:numPr>
                                <w:ilvl w:val="0"/>
                                <w:numId w:val="1"/>
                              </w:numPr>
                              <w:rPr>
                                <w:rFonts w:ascii="Trebuchet MS" w:hAnsi="Trebuchet MS"/>
                                <w:sz w:val="22"/>
                                <w:szCs w:val="22"/>
                              </w:rPr>
                            </w:pPr>
                            <w:r>
                              <w:rPr>
                                <w:rFonts w:ascii="Trebuchet MS" w:hAnsi="Trebuchet MS"/>
                                <w:sz w:val="22"/>
                                <w:szCs w:val="22"/>
                              </w:rPr>
                              <w:t xml:space="preserve">Rebecca Marshall </w:t>
                            </w:r>
                          </w:p>
                          <w:p w14:paraId="72BA3DAF" w14:textId="79AD4093" w:rsidR="00A17EA8" w:rsidRDefault="00A17EA8" w:rsidP="00553591">
                            <w:pPr>
                              <w:pStyle w:val="Default"/>
                              <w:numPr>
                                <w:ilvl w:val="0"/>
                                <w:numId w:val="1"/>
                              </w:numPr>
                              <w:rPr>
                                <w:rFonts w:ascii="Trebuchet MS" w:hAnsi="Trebuchet MS"/>
                                <w:sz w:val="22"/>
                                <w:szCs w:val="22"/>
                              </w:rPr>
                            </w:pPr>
                            <w:r>
                              <w:rPr>
                                <w:rFonts w:ascii="Trebuchet MS" w:hAnsi="Trebuchet MS"/>
                                <w:sz w:val="22"/>
                                <w:szCs w:val="22"/>
                              </w:rPr>
                              <w:t>Ian Lambie</w:t>
                            </w:r>
                          </w:p>
                          <w:p w14:paraId="51B70F76" w14:textId="37BE65F2" w:rsidR="00A17EA8" w:rsidRPr="00C43611" w:rsidRDefault="00A17EA8" w:rsidP="00553591">
                            <w:pPr>
                              <w:pStyle w:val="Default"/>
                              <w:numPr>
                                <w:ilvl w:val="0"/>
                                <w:numId w:val="1"/>
                              </w:numPr>
                              <w:rPr>
                                <w:rFonts w:ascii="Trebuchet MS" w:hAnsi="Trebuchet MS"/>
                                <w:sz w:val="22"/>
                                <w:szCs w:val="22"/>
                              </w:rPr>
                            </w:pPr>
                            <w:r>
                              <w:rPr>
                                <w:rFonts w:ascii="Trebuchet MS" w:hAnsi="Trebuchet MS"/>
                                <w:sz w:val="22"/>
                                <w:szCs w:val="22"/>
                              </w:rPr>
                              <w:t>Donna Gray</w:t>
                            </w:r>
                          </w:p>
                          <w:p w14:paraId="3C79B238" w14:textId="77777777" w:rsidR="00D601B6" w:rsidRPr="00C43611" w:rsidRDefault="00D601B6" w:rsidP="009B42D8">
                            <w:pPr>
                              <w:pStyle w:val="Default"/>
                              <w:ind w:left="360"/>
                              <w:rPr>
                                <w:rFonts w:ascii="Trebuchet MS" w:hAnsi="Trebuchet MS"/>
                                <w:sz w:val="22"/>
                                <w:szCs w:val="22"/>
                              </w:rPr>
                            </w:pPr>
                          </w:p>
                          <w:p w14:paraId="23B6DA66" w14:textId="77777777" w:rsidR="00D601B6" w:rsidRPr="00C43611" w:rsidRDefault="00D601B6" w:rsidP="00BA25A0">
                            <w:pPr>
                              <w:pStyle w:val="Default"/>
                              <w:ind w:left="720"/>
                              <w:rPr>
                                <w:rFonts w:ascii="Trebuchet MS" w:hAnsi="Trebuchet MS"/>
                                <w:sz w:val="22"/>
                                <w:szCs w:val="22"/>
                              </w:rPr>
                            </w:pPr>
                          </w:p>
                          <w:p w14:paraId="38E53C8B" w14:textId="77777777" w:rsidR="00D601B6" w:rsidRPr="00BA25A0" w:rsidRDefault="00D601B6" w:rsidP="00BA25A0">
                            <w:pPr>
                              <w:pStyle w:val="CM157"/>
                              <w:spacing w:after="240"/>
                              <w:ind w:left="1560" w:hanging="1560"/>
                              <w:rPr>
                                <w:rFonts w:ascii="Trebuchet MS" w:hAnsi="Trebuchet MS"/>
                                <w:b/>
                                <w:sz w:val="22"/>
                                <w:szCs w:val="22"/>
                              </w:rPr>
                            </w:pPr>
                            <w:r w:rsidRPr="00BA25A0">
                              <w:rPr>
                                <w:rFonts w:ascii="Trebuchet MS" w:hAnsi="Trebuchet MS"/>
                                <w:b/>
                                <w:sz w:val="22"/>
                                <w:szCs w:val="22"/>
                              </w:rPr>
                              <w:t xml:space="preserve">Contact details: </w:t>
                            </w:r>
                          </w:p>
                          <w:p w14:paraId="4D5070E5" w14:textId="77777777" w:rsidR="00D601B6" w:rsidRDefault="00D601B6" w:rsidP="00BA25A0">
                            <w:pPr>
                              <w:pStyle w:val="CM157"/>
                              <w:spacing w:after="240"/>
                              <w:ind w:left="1560" w:hanging="1560"/>
                              <w:rPr>
                                <w:rFonts w:ascii="Trebuchet MS" w:hAnsi="Trebuchet MS"/>
                                <w:sz w:val="22"/>
                                <w:szCs w:val="22"/>
                              </w:rPr>
                            </w:pPr>
                            <w:r w:rsidRPr="00C43611">
                              <w:rPr>
                                <w:rFonts w:ascii="Trebuchet MS" w:hAnsi="Trebuchet MS"/>
                                <w:sz w:val="22"/>
                                <w:szCs w:val="22"/>
                              </w:rPr>
                              <w:t xml:space="preserve">email: </w:t>
                            </w:r>
                            <w:hyperlink r:id="rId89" w:history="1">
                              <w:r w:rsidRPr="00081328">
                                <w:rPr>
                                  <w:rStyle w:val="Hyperlink"/>
                                  <w:rFonts w:ascii="Trebuchet MS" w:hAnsi="Trebuchet MS"/>
                                  <w:sz w:val="22"/>
                                  <w:szCs w:val="22"/>
                                </w:rPr>
                                <w:t>richard.thorpe@taw.org.uk</w:t>
                              </w:r>
                            </w:hyperlink>
                            <w:r>
                              <w:rPr>
                                <w:rFonts w:ascii="Trebuchet MS" w:hAnsi="Trebuchet MS"/>
                                <w:sz w:val="22"/>
                                <w:szCs w:val="22"/>
                              </w:rPr>
                              <w:t>,</w:t>
                            </w:r>
                          </w:p>
                          <w:p w14:paraId="2207D736" w14:textId="77777777" w:rsidR="00D601B6" w:rsidRDefault="004D4F52" w:rsidP="005860E3">
                            <w:pPr>
                              <w:pStyle w:val="CM157"/>
                              <w:spacing w:after="240"/>
                              <w:ind w:left="1560" w:hanging="840"/>
                              <w:rPr>
                                <w:rFonts w:ascii="Trebuchet MS" w:hAnsi="Trebuchet MS"/>
                                <w:sz w:val="22"/>
                                <w:szCs w:val="22"/>
                              </w:rPr>
                            </w:pPr>
                            <w:hyperlink r:id="rId90" w:history="1">
                              <w:r w:rsidR="00D601B6" w:rsidRPr="00081328">
                                <w:rPr>
                                  <w:rStyle w:val="Hyperlink"/>
                                  <w:rFonts w:ascii="Trebuchet MS" w:hAnsi="Trebuchet MS"/>
                                  <w:sz w:val="22"/>
                                  <w:szCs w:val="22"/>
                                </w:rPr>
                                <w:t>zoe.meredith@taw.org.uk</w:t>
                              </w:r>
                            </w:hyperlink>
                            <w:r w:rsidR="00D601B6">
                              <w:rPr>
                                <w:rFonts w:ascii="Trebuchet MS" w:hAnsi="Trebuchet MS"/>
                                <w:sz w:val="22"/>
                                <w:szCs w:val="22"/>
                              </w:rPr>
                              <w:t>,</w:t>
                            </w:r>
                          </w:p>
                          <w:p w14:paraId="061AECEA" w14:textId="77777777" w:rsidR="009D7C98" w:rsidRDefault="004D4F52" w:rsidP="005860E3">
                            <w:pPr>
                              <w:pStyle w:val="CM157"/>
                              <w:spacing w:after="240"/>
                              <w:ind w:left="1560" w:hanging="840"/>
                              <w:rPr>
                                <w:rFonts w:ascii="Trebuchet MS" w:hAnsi="Trebuchet MS"/>
                                <w:sz w:val="22"/>
                                <w:szCs w:val="22"/>
                              </w:rPr>
                            </w:pPr>
                            <w:hyperlink r:id="rId91" w:history="1">
                              <w:r w:rsidR="00D601B6" w:rsidRPr="00D0163E">
                                <w:rPr>
                                  <w:rStyle w:val="Hyperlink"/>
                                  <w:rFonts w:ascii="Trebuchet MS" w:hAnsi="Trebuchet MS"/>
                                  <w:sz w:val="22"/>
                                  <w:szCs w:val="22"/>
                                </w:rPr>
                                <w:t>rebecca.marshall@taw.org.uk</w:t>
                              </w:r>
                            </w:hyperlink>
                            <w:r w:rsidR="00D601B6">
                              <w:rPr>
                                <w:rFonts w:ascii="Trebuchet MS" w:hAnsi="Trebuchet MS"/>
                                <w:sz w:val="22"/>
                                <w:szCs w:val="22"/>
                              </w:rPr>
                              <w:t xml:space="preserve"> </w:t>
                            </w:r>
                          </w:p>
                          <w:p w14:paraId="142F3A41" w14:textId="628A6CFF" w:rsidR="00E54CA2" w:rsidRDefault="004D4F52" w:rsidP="005860E3">
                            <w:pPr>
                              <w:pStyle w:val="CM157"/>
                              <w:spacing w:after="240"/>
                              <w:ind w:left="1560" w:hanging="840"/>
                              <w:rPr>
                                <w:rFonts w:ascii="Trebuchet MS" w:hAnsi="Trebuchet MS"/>
                                <w:sz w:val="22"/>
                                <w:szCs w:val="22"/>
                              </w:rPr>
                            </w:pPr>
                            <w:hyperlink r:id="rId92" w:history="1">
                              <w:r w:rsidR="00E54CA2" w:rsidRPr="00AB26E1">
                                <w:rPr>
                                  <w:rStyle w:val="Hyperlink"/>
                                  <w:rFonts w:ascii="Trebuchet MS" w:hAnsi="Trebuchet MS"/>
                                  <w:sz w:val="22"/>
                                  <w:szCs w:val="22"/>
                                </w:rPr>
                                <w:t>ian.lambie@taw.org.uk</w:t>
                              </w:r>
                            </w:hyperlink>
                          </w:p>
                          <w:p w14:paraId="5ECEA115" w14:textId="049B5913" w:rsidR="00E54CA2" w:rsidRPr="00D9095F" w:rsidRDefault="004D4F52" w:rsidP="00D9095F">
                            <w:pPr>
                              <w:pStyle w:val="CM157"/>
                              <w:spacing w:after="240"/>
                              <w:ind w:left="1560" w:hanging="840"/>
                              <w:rPr>
                                <w:rFonts w:ascii="Trebuchet MS" w:hAnsi="Trebuchet MS"/>
                                <w:sz w:val="22"/>
                                <w:szCs w:val="22"/>
                              </w:rPr>
                            </w:pPr>
                            <w:hyperlink r:id="rId93" w:history="1">
                              <w:r w:rsidR="00E54CA2" w:rsidRPr="00AB26E1">
                                <w:rPr>
                                  <w:rStyle w:val="Hyperlink"/>
                                  <w:rFonts w:ascii="Trebuchet MS" w:hAnsi="Trebuchet MS"/>
                                  <w:sz w:val="22"/>
                                  <w:szCs w:val="22"/>
                                </w:rPr>
                                <w:t>donna.gray@taw.org.uk</w:t>
                              </w:r>
                            </w:hyperlink>
                          </w:p>
                          <w:p w14:paraId="64D3707C" w14:textId="5371142A" w:rsidR="00D601B6" w:rsidRDefault="00D601B6" w:rsidP="00D9095F">
                            <w:pPr>
                              <w:pStyle w:val="CM157"/>
                              <w:spacing w:after="24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01952 387490</w:t>
                            </w:r>
                          </w:p>
                          <w:p w14:paraId="341F734A" w14:textId="77777777" w:rsidR="00D9095F" w:rsidRPr="00D9095F" w:rsidRDefault="00D9095F" w:rsidP="00D9095F">
                            <w:pPr>
                              <w:pStyle w:val="Default"/>
                            </w:pPr>
                          </w:p>
                          <w:p w14:paraId="1E8F270E" w14:textId="77777777" w:rsidR="00D601B6" w:rsidRPr="00C43611" w:rsidRDefault="00D601B6" w:rsidP="00BA25A0">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Gillian Bailey</w:t>
                            </w:r>
                          </w:p>
                          <w:p w14:paraId="74DA0E0A" w14:textId="77777777" w:rsidR="00D601B6" w:rsidRPr="00C43611" w:rsidRDefault="00D601B6" w:rsidP="00BA25A0">
                            <w:pPr>
                              <w:pStyle w:val="CM156"/>
                              <w:spacing w:after="240"/>
                              <w:rPr>
                                <w:rFonts w:ascii="Trebuchet MS" w:hAnsi="Trebuchet MS"/>
                                <w:sz w:val="22"/>
                                <w:szCs w:val="22"/>
                              </w:rPr>
                            </w:pPr>
                            <w:r>
                              <w:rPr>
                                <w:rFonts w:ascii="Trebuchet MS" w:hAnsi="Trebuchet MS"/>
                                <w:sz w:val="22"/>
                                <w:szCs w:val="22"/>
                              </w:rPr>
                              <w:t xml:space="preserve">Contact details: email: Gillian Bailey and Louise Weaver   </w:t>
                            </w:r>
                            <w:r w:rsidRPr="00C43611">
                              <w:rPr>
                                <w:rFonts w:ascii="Trebuchet MS" w:hAnsi="Trebuchet MS"/>
                                <w:sz w:val="22"/>
                                <w:szCs w:val="22"/>
                              </w:rPr>
                              <w:t>tel:</w:t>
                            </w:r>
                            <w:r>
                              <w:rPr>
                                <w:rFonts w:ascii="Trebuchet MS" w:hAnsi="Trebuchet MS"/>
                                <w:sz w:val="22"/>
                                <w:szCs w:val="22"/>
                              </w:rPr>
                              <w:t xml:space="preserve"> 01952 387490</w:t>
                            </w:r>
                            <w:r w:rsidRPr="00C43611">
                              <w:rPr>
                                <w:rFonts w:ascii="Trebuchet MS" w:hAnsi="Trebuchet MS"/>
                                <w:sz w:val="22"/>
                                <w:szCs w:val="22"/>
                              </w:rPr>
                              <w:t xml:space="preserve"> </w:t>
                            </w:r>
                          </w:p>
                          <w:p w14:paraId="6C597A2F" w14:textId="77777777" w:rsidR="00D601B6" w:rsidRDefault="00D601B6" w:rsidP="00BA25A0">
                            <w:pPr>
                              <w:pStyle w:val="CM163"/>
                              <w:spacing w:after="240"/>
                              <w:rPr>
                                <w:rFonts w:ascii="Trebuchet MS" w:hAnsi="Trebuchet MS"/>
                                <w:b/>
                                <w:sz w:val="22"/>
                                <w:szCs w:val="22"/>
                              </w:rPr>
                            </w:pPr>
                          </w:p>
                          <w:p w14:paraId="3FB15449" w14:textId="77777777" w:rsidR="00D601B6" w:rsidRPr="00C43611" w:rsidRDefault="00D601B6" w:rsidP="00BA25A0">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Richard Thorpe</w:t>
                            </w:r>
                          </w:p>
                          <w:p w14:paraId="10FB4E10" w14:textId="77777777" w:rsidR="00D601B6" w:rsidRPr="00C43611" w:rsidRDefault="00D601B6" w:rsidP="00BA25A0">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94" w:history="1">
                              <w:r w:rsidRPr="00081328">
                                <w:rPr>
                                  <w:rStyle w:val="Hyperlink"/>
                                  <w:rFonts w:ascii="Trebuchet MS" w:hAnsi="Trebuchet MS"/>
                                  <w:sz w:val="22"/>
                                  <w:szCs w:val="22"/>
                                </w:rPr>
                                <w:t>richard.thorpe@taw.org.uk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01952 387490</w:t>
                            </w:r>
                          </w:p>
                        </w:txbxContent>
                      </wps:txbx>
                      <wps:bodyPr rot="0" vert="horz" wrap="square" lIns="91440" tIns="45720" rIns="91440" bIns="45720" anchor="t" anchorCtr="0" upright="1">
                        <a:noAutofit/>
                      </wps:bodyPr>
                    </wps:wsp>
                  </a:graphicData>
                </a:graphic>
              </wp:inline>
            </w:drawing>
          </mc:Choice>
          <mc:Fallback>
            <w:pict>
              <v:shapetype w14:anchorId="14632CBD" id="_x0000_t202" coordsize="21600,21600" o:spt="202" path="m,l,21600r21600,l21600,xe">
                <v:stroke joinstyle="miter"/>
                <v:path gradientshapeok="t" o:connecttype="rect"/>
              </v:shapetype>
              <v:shape id="Text Box 6" o:spid="_x0000_s1026" type="#_x0000_t202" style="width:469.25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5sKg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">
                <v:textbox>
                  <w:txbxContent>
                    <w:p w14:paraId="1F157EC3" w14:textId="77777777" w:rsidR="00D601B6" w:rsidRPr="00C43611" w:rsidRDefault="00D601B6" w:rsidP="00BA25A0">
                      <w:pPr>
                        <w:pStyle w:val="Default"/>
                        <w:spacing w:after="80"/>
                        <w:jc w:val="center"/>
                        <w:rPr>
                          <w:rFonts w:ascii="Trebuchet MS" w:hAnsi="Trebuchet MS"/>
                          <w:color w:val="auto"/>
                        </w:rPr>
                      </w:pPr>
                      <w:r w:rsidRPr="00C43611">
                        <w:rPr>
                          <w:rFonts w:ascii="Trebuchet MS" w:hAnsi="Trebuchet MS"/>
                          <w:b/>
                          <w:bCs/>
                          <w:color w:val="auto"/>
                        </w:rPr>
                        <w:t>Key personnel at Grange Park Primary School</w:t>
                      </w:r>
                    </w:p>
                    <w:p w14:paraId="16ACBA69" w14:textId="77777777" w:rsidR="00D601B6" w:rsidRDefault="00D601B6" w:rsidP="00BA25A0">
                      <w:pPr>
                        <w:pStyle w:val="CM158"/>
                        <w:spacing w:after="230" w:line="258" w:lineRule="atLeast"/>
                        <w:rPr>
                          <w:rFonts w:ascii="Trebuchet MS" w:hAnsi="Trebuchet MS"/>
                          <w:b/>
                          <w:sz w:val="22"/>
                          <w:szCs w:val="22"/>
                        </w:rPr>
                      </w:pPr>
                    </w:p>
                    <w:p w14:paraId="7B781121" w14:textId="77777777" w:rsidR="00D601B6" w:rsidRPr="00C43611" w:rsidRDefault="00D601B6" w:rsidP="00BA25A0">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 xml:space="preserve">  Lisa Millington</w:t>
                      </w:r>
                    </w:p>
                    <w:p w14:paraId="483607AA" w14:textId="77777777" w:rsidR="00D601B6" w:rsidRPr="00C43611" w:rsidRDefault="00D601B6" w:rsidP="00BA25A0">
                      <w:pPr>
                        <w:pStyle w:val="CM156"/>
                        <w:spacing w:after="240" w:line="258" w:lineRule="atLeast"/>
                        <w:rPr>
                          <w:rFonts w:ascii="Trebuchet MS" w:hAnsi="Trebuchet MS"/>
                          <w:sz w:val="22"/>
                          <w:szCs w:val="22"/>
                        </w:rPr>
                      </w:pPr>
                      <w:r w:rsidRPr="00C43611">
                        <w:rPr>
                          <w:rFonts w:ascii="Trebuchet MS" w:hAnsi="Trebuchet MS"/>
                          <w:sz w:val="22"/>
                          <w:szCs w:val="22"/>
                        </w:rPr>
                        <w:t>Contact det</w:t>
                      </w:r>
                      <w:r>
                        <w:rPr>
                          <w:rFonts w:ascii="Trebuchet MS" w:hAnsi="Trebuchet MS"/>
                          <w:sz w:val="22"/>
                          <w:szCs w:val="22"/>
                        </w:rPr>
                        <w:t xml:space="preserve">ails: email: </w:t>
                      </w:r>
                      <w:hyperlink r:id="rId95" w:history="1">
                        <w:r w:rsidRPr="001B3607">
                          <w:rPr>
                            <w:rStyle w:val="Hyperlink"/>
                            <w:rFonts w:ascii="Trebuchet MS" w:hAnsi="Trebuchet MS"/>
                            <w:sz w:val="22"/>
                            <w:szCs w:val="22"/>
                          </w:rPr>
                          <w:t>lisa.millington@taw.org.uk</w:t>
                        </w:r>
                      </w:hyperlink>
                      <w:r>
                        <w:rPr>
                          <w:rFonts w:ascii="Trebuchet MS" w:hAnsi="Trebuchet MS"/>
                          <w:sz w:val="22"/>
                          <w:szCs w:val="22"/>
                        </w:rPr>
                        <w:t xml:space="preserve">  </w:t>
                      </w:r>
                      <w:r w:rsidRPr="00C43611">
                        <w:rPr>
                          <w:rFonts w:ascii="Trebuchet MS" w:hAnsi="Trebuchet MS"/>
                          <w:sz w:val="22"/>
                          <w:szCs w:val="22"/>
                        </w:rPr>
                        <w:t>tel:</w:t>
                      </w:r>
                      <w:r>
                        <w:rPr>
                          <w:rFonts w:ascii="Trebuchet MS" w:hAnsi="Trebuchet MS"/>
                          <w:sz w:val="22"/>
                          <w:szCs w:val="22"/>
                        </w:rPr>
                        <w:t xml:space="preserve"> 01952 387470</w:t>
                      </w:r>
                      <w:r w:rsidRPr="00C43611">
                        <w:rPr>
                          <w:rFonts w:ascii="Trebuchet MS" w:hAnsi="Trebuchet MS"/>
                          <w:sz w:val="22"/>
                          <w:szCs w:val="22"/>
                        </w:rPr>
                        <w:t xml:space="preserve"> </w:t>
                      </w:r>
                    </w:p>
                    <w:p w14:paraId="5BD0D528" w14:textId="77777777" w:rsidR="00D601B6" w:rsidRDefault="00D601B6" w:rsidP="00BA25A0">
                      <w:pPr>
                        <w:pStyle w:val="CM156"/>
                        <w:spacing w:after="240" w:line="258" w:lineRule="atLeast"/>
                        <w:rPr>
                          <w:rFonts w:ascii="Trebuchet MS" w:hAnsi="Trebuchet MS"/>
                          <w:b/>
                          <w:sz w:val="22"/>
                          <w:szCs w:val="22"/>
                        </w:rPr>
                      </w:pPr>
                    </w:p>
                    <w:p w14:paraId="758E358C" w14:textId="77777777" w:rsidR="00D601B6" w:rsidRPr="00C43611" w:rsidRDefault="00D601B6" w:rsidP="00BA25A0">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Zoe Meredith</w:t>
                      </w:r>
                    </w:p>
                    <w:p w14:paraId="6BA929C7" w14:textId="77777777" w:rsidR="00D601B6" w:rsidRPr="00C43611" w:rsidRDefault="00D601B6" w:rsidP="00BA25A0">
                      <w:pPr>
                        <w:pStyle w:val="CM157"/>
                        <w:spacing w:before="120" w:after="240"/>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zoe.meredith@taw.org.uk   </w:t>
                      </w:r>
                      <w:r w:rsidRPr="00C43611">
                        <w:rPr>
                          <w:rFonts w:ascii="Trebuchet MS" w:hAnsi="Trebuchet MS"/>
                          <w:sz w:val="22"/>
                          <w:szCs w:val="22"/>
                        </w:rPr>
                        <w:t>tel:</w:t>
                      </w:r>
                      <w:r>
                        <w:rPr>
                          <w:rFonts w:ascii="Trebuchet MS" w:hAnsi="Trebuchet MS"/>
                          <w:sz w:val="22"/>
                          <w:szCs w:val="22"/>
                        </w:rPr>
                        <w:t xml:space="preserve"> 01952 387947</w:t>
                      </w:r>
                      <w:r w:rsidRPr="00C43611">
                        <w:rPr>
                          <w:rFonts w:ascii="Trebuchet MS" w:hAnsi="Trebuchet MS"/>
                          <w:sz w:val="22"/>
                          <w:szCs w:val="22"/>
                        </w:rPr>
                        <w:t xml:space="preserve"> </w:t>
                      </w:r>
                    </w:p>
                    <w:p w14:paraId="53B4A31D" w14:textId="77777777" w:rsidR="00D601B6" w:rsidRDefault="00D601B6" w:rsidP="00BA25A0">
                      <w:pPr>
                        <w:pStyle w:val="CM156"/>
                        <w:spacing w:before="120" w:after="120"/>
                        <w:rPr>
                          <w:rFonts w:ascii="Trebuchet MS" w:hAnsi="Trebuchet MS"/>
                          <w:b/>
                          <w:sz w:val="22"/>
                          <w:szCs w:val="22"/>
                        </w:rPr>
                      </w:pPr>
                    </w:p>
                    <w:p w14:paraId="53E2780F" w14:textId="77777777" w:rsidR="00D601B6" w:rsidRPr="00C43611" w:rsidRDefault="00D601B6" w:rsidP="00BA25A0">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b/>
                          <w:sz w:val="22"/>
                          <w:szCs w:val="22"/>
                        </w:rPr>
                        <w:t>:</w:t>
                      </w:r>
                      <w:r>
                        <w:rPr>
                          <w:rFonts w:ascii="Trebuchet MS" w:hAnsi="Trebuchet MS"/>
                          <w:sz w:val="22"/>
                          <w:szCs w:val="22"/>
                        </w:rPr>
                        <w:t xml:space="preserve"> </w:t>
                      </w:r>
                    </w:p>
                    <w:p w14:paraId="3224C033" w14:textId="77777777" w:rsidR="00D601B6" w:rsidRPr="00C43611" w:rsidRDefault="00D601B6" w:rsidP="00553591">
                      <w:pPr>
                        <w:pStyle w:val="Default"/>
                        <w:numPr>
                          <w:ilvl w:val="0"/>
                          <w:numId w:val="1"/>
                        </w:numPr>
                        <w:rPr>
                          <w:rFonts w:ascii="Trebuchet MS" w:hAnsi="Trebuchet MS"/>
                          <w:sz w:val="22"/>
                          <w:szCs w:val="22"/>
                        </w:rPr>
                      </w:pPr>
                      <w:r>
                        <w:rPr>
                          <w:rFonts w:ascii="Trebuchet MS" w:hAnsi="Trebuchet MS"/>
                          <w:sz w:val="22"/>
                          <w:szCs w:val="22"/>
                        </w:rPr>
                        <w:t>Richard Thorpe</w:t>
                      </w:r>
                      <w:r w:rsidRPr="00C43611">
                        <w:rPr>
                          <w:rFonts w:ascii="Trebuchet MS" w:hAnsi="Trebuchet MS"/>
                          <w:sz w:val="22"/>
                          <w:szCs w:val="22"/>
                        </w:rPr>
                        <w:t xml:space="preserve"> </w:t>
                      </w:r>
                      <w:r>
                        <w:rPr>
                          <w:rFonts w:ascii="Trebuchet MS" w:hAnsi="Trebuchet MS"/>
                          <w:sz w:val="22"/>
                          <w:szCs w:val="22"/>
                        </w:rPr>
                        <w:t>(Headteacher)</w:t>
                      </w:r>
                    </w:p>
                    <w:p w14:paraId="46EE3BD2" w14:textId="1E59B67B" w:rsidR="00D601B6" w:rsidRDefault="00D601B6" w:rsidP="00553591">
                      <w:pPr>
                        <w:pStyle w:val="Default"/>
                        <w:numPr>
                          <w:ilvl w:val="0"/>
                          <w:numId w:val="1"/>
                        </w:numPr>
                        <w:rPr>
                          <w:rFonts w:ascii="Trebuchet MS" w:hAnsi="Trebuchet MS"/>
                          <w:sz w:val="22"/>
                          <w:szCs w:val="22"/>
                        </w:rPr>
                      </w:pPr>
                      <w:r>
                        <w:rPr>
                          <w:rFonts w:ascii="Trebuchet MS" w:hAnsi="Trebuchet MS"/>
                          <w:sz w:val="22"/>
                          <w:szCs w:val="22"/>
                        </w:rPr>
                        <w:t xml:space="preserve">Rebecca Marshall </w:t>
                      </w:r>
                    </w:p>
                    <w:p w14:paraId="72BA3DAF" w14:textId="79AD4093" w:rsidR="00A17EA8" w:rsidRDefault="00A17EA8" w:rsidP="00553591">
                      <w:pPr>
                        <w:pStyle w:val="Default"/>
                        <w:numPr>
                          <w:ilvl w:val="0"/>
                          <w:numId w:val="1"/>
                        </w:numPr>
                        <w:rPr>
                          <w:rFonts w:ascii="Trebuchet MS" w:hAnsi="Trebuchet MS"/>
                          <w:sz w:val="22"/>
                          <w:szCs w:val="22"/>
                        </w:rPr>
                      </w:pPr>
                      <w:r>
                        <w:rPr>
                          <w:rFonts w:ascii="Trebuchet MS" w:hAnsi="Trebuchet MS"/>
                          <w:sz w:val="22"/>
                          <w:szCs w:val="22"/>
                        </w:rPr>
                        <w:t>Ian Lambie</w:t>
                      </w:r>
                    </w:p>
                    <w:p w14:paraId="51B70F76" w14:textId="37BE65F2" w:rsidR="00A17EA8" w:rsidRPr="00C43611" w:rsidRDefault="00A17EA8" w:rsidP="00553591">
                      <w:pPr>
                        <w:pStyle w:val="Default"/>
                        <w:numPr>
                          <w:ilvl w:val="0"/>
                          <w:numId w:val="1"/>
                        </w:numPr>
                        <w:rPr>
                          <w:rFonts w:ascii="Trebuchet MS" w:hAnsi="Trebuchet MS"/>
                          <w:sz w:val="22"/>
                          <w:szCs w:val="22"/>
                        </w:rPr>
                      </w:pPr>
                      <w:r>
                        <w:rPr>
                          <w:rFonts w:ascii="Trebuchet MS" w:hAnsi="Trebuchet MS"/>
                          <w:sz w:val="22"/>
                          <w:szCs w:val="22"/>
                        </w:rPr>
                        <w:t>Donna Gray</w:t>
                      </w:r>
                    </w:p>
                    <w:p w14:paraId="3C79B238" w14:textId="77777777" w:rsidR="00D601B6" w:rsidRPr="00C43611" w:rsidRDefault="00D601B6" w:rsidP="009B42D8">
                      <w:pPr>
                        <w:pStyle w:val="Default"/>
                        <w:ind w:left="360"/>
                        <w:rPr>
                          <w:rFonts w:ascii="Trebuchet MS" w:hAnsi="Trebuchet MS"/>
                          <w:sz w:val="22"/>
                          <w:szCs w:val="22"/>
                        </w:rPr>
                      </w:pPr>
                    </w:p>
                    <w:p w14:paraId="23B6DA66" w14:textId="77777777" w:rsidR="00D601B6" w:rsidRPr="00C43611" w:rsidRDefault="00D601B6" w:rsidP="00BA25A0">
                      <w:pPr>
                        <w:pStyle w:val="Default"/>
                        <w:ind w:left="720"/>
                        <w:rPr>
                          <w:rFonts w:ascii="Trebuchet MS" w:hAnsi="Trebuchet MS"/>
                          <w:sz w:val="22"/>
                          <w:szCs w:val="22"/>
                        </w:rPr>
                      </w:pPr>
                    </w:p>
                    <w:p w14:paraId="38E53C8B" w14:textId="77777777" w:rsidR="00D601B6" w:rsidRPr="00BA25A0" w:rsidRDefault="00D601B6" w:rsidP="00BA25A0">
                      <w:pPr>
                        <w:pStyle w:val="CM157"/>
                        <w:spacing w:after="240"/>
                        <w:ind w:left="1560" w:hanging="1560"/>
                        <w:rPr>
                          <w:rFonts w:ascii="Trebuchet MS" w:hAnsi="Trebuchet MS"/>
                          <w:b/>
                          <w:sz w:val="22"/>
                          <w:szCs w:val="22"/>
                        </w:rPr>
                      </w:pPr>
                      <w:r w:rsidRPr="00BA25A0">
                        <w:rPr>
                          <w:rFonts w:ascii="Trebuchet MS" w:hAnsi="Trebuchet MS"/>
                          <w:b/>
                          <w:sz w:val="22"/>
                          <w:szCs w:val="22"/>
                        </w:rPr>
                        <w:t xml:space="preserve">Contact details: </w:t>
                      </w:r>
                    </w:p>
                    <w:p w14:paraId="4D5070E5" w14:textId="77777777" w:rsidR="00D601B6" w:rsidRDefault="00D601B6" w:rsidP="00BA25A0">
                      <w:pPr>
                        <w:pStyle w:val="CM157"/>
                        <w:spacing w:after="240"/>
                        <w:ind w:left="1560" w:hanging="1560"/>
                        <w:rPr>
                          <w:rFonts w:ascii="Trebuchet MS" w:hAnsi="Trebuchet MS"/>
                          <w:sz w:val="22"/>
                          <w:szCs w:val="22"/>
                        </w:rPr>
                      </w:pPr>
                      <w:r w:rsidRPr="00C43611">
                        <w:rPr>
                          <w:rFonts w:ascii="Trebuchet MS" w:hAnsi="Trebuchet MS"/>
                          <w:sz w:val="22"/>
                          <w:szCs w:val="22"/>
                        </w:rPr>
                        <w:t xml:space="preserve">email: </w:t>
                      </w:r>
                      <w:hyperlink r:id="rId96" w:history="1">
                        <w:r w:rsidRPr="00081328">
                          <w:rPr>
                            <w:rStyle w:val="Hyperlink"/>
                            <w:rFonts w:ascii="Trebuchet MS" w:hAnsi="Trebuchet MS"/>
                            <w:sz w:val="22"/>
                            <w:szCs w:val="22"/>
                          </w:rPr>
                          <w:t>richard.thorpe@taw.org.uk</w:t>
                        </w:r>
                      </w:hyperlink>
                      <w:r>
                        <w:rPr>
                          <w:rFonts w:ascii="Trebuchet MS" w:hAnsi="Trebuchet MS"/>
                          <w:sz w:val="22"/>
                          <w:szCs w:val="22"/>
                        </w:rPr>
                        <w:t>,</w:t>
                      </w:r>
                    </w:p>
                    <w:p w14:paraId="2207D736" w14:textId="77777777" w:rsidR="00D601B6" w:rsidRDefault="004D4F52" w:rsidP="005860E3">
                      <w:pPr>
                        <w:pStyle w:val="CM157"/>
                        <w:spacing w:after="240"/>
                        <w:ind w:left="1560" w:hanging="840"/>
                        <w:rPr>
                          <w:rFonts w:ascii="Trebuchet MS" w:hAnsi="Trebuchet MS"/>
                          <w:sz w:val="22"/>
                          <w:szCs w:val="22"/>
                        </w:rPr>
                      </w:pPr>
                      <w:hyperlink r:id="rId97" w:history="1">
                        <w:r w:rsidR="00D601B6" w:rsidRPr="00081328">
                          <w:rPr>
                            <w:rStyle w:val="Hyperlink"/>
                            <w:rFonts w:ascii="Trebuchet MS" w:hAnsi="Trebuchet MS"/>
                            <w:sz w:val="22"/>
                            <w:szCs w:val="22"/>
                          </w:rPr>
                          <w:t>zoe.meredith@taw.org.uk</w:t>
                        </w:r>
                      </w:hyperlink>
                      <w:r w:rsidR="00D601B6">
                        <w:rPr>
                          <w:rFonts w:ascii="Trebuchet MS" w:hAnsi="Trebuchet MS"/>
                          <w:sz w:val="22"/>
                          <w:szCs w:val="22"/>
                        </w:rPr>
                        <w:t>,</w:t>
                      </w:r>
                    </w:p>
                    <w:p w14:paraId="061AECEA" w14:textId="77777777" w:rsidR="009D7C98" w:rsidRDefault="004D4F52" w:rsidP="005860E3">
                      <w:pPr>
                        <w:pStyle w:val="CM157"/>
                        <w:spacing w:after="240"/>
                        <w:ind w:left="1560" w:hanging="840"/>
                        <w:rPr>
                          <w:rFonts w:ascii="Trebuchet MS" w:hAnsi="Trebuchet MS"/>
                          <w:sz w:val="22"/>
                          <w:szCs w:val="22"/>
                        </w:rPr>
                      </w:pPr>
                      <w:hyperlink r:id="rId98" w:history="1">
                        <w:r w:rsidR="00D601B6" w:rsidRPr="00D0163E">
                          <w:rPr>
                            <w:rStyle w:val="Hyperlink"/>
                            <w:rFonts w:ascii="Trebuchet MS" w:hAnsi="Trebuchet MS"/>
                            <w:sz w:val="22"/>
                            <w:szCs w:val="22"/>
                          </w:rPr>
                          <w:t>rebecca.marshall@taw.org.uk</w:t>
                        </w:r>
                      </w:hyperlink>
                      <w:r w:rsidR="00D601B6">
                        <w:rPr>
                          <w:rFonts w:ascii="Trebuchet MS" w:hAnsi="Trebuchet MS"/>
                          <w:sz w:val="22"/>
                          <w:szCs w:val="22"/>
                        </w:rPr>
                        <w:t xml:space="preserve"> </w:t>
                      </w:r>
                    </w:p>
                    <w:p w14:paraId="142F3A41" w14:textId="628A6CFF" w:rsidR="00E54CA2" w:rsidRDefault="004D4F52" w:rsidP="005860E3">
                      <w:pPr>
                        <w:pStyle w:val="CM157"/>
                        <w:spacing w:after="240"/>
                        <w:ind w:left="1560" w:hanging="840"/>
                        <w:rPr>
                          <w:rFonts w:ascii="Trebuchet MS" w:hAnsi="Trebuchet MS"/>
                          <w:sz w:val="22"/>
                          <w:szCs w:val="22"/>
                        </w:rPr>
                      </w:pPr>
                      <w:hyperlink r:id="rId99" w:history="1">
                        <w:r w:rsidR="00E54CA2" w:rsidRPr="00AB26E1">
                          <w:rPr>
                            <w:rStyle w:val="Hyperlink"/>
                            <w:rFonts w:ascii="Trebuchet MS" w:hAnsi="Trebuchet MS"/>
                            <w:sz w:val="22"/>
                            <w:szCs w:val="22"/>
                          </w:rPr>
                          <w:t>ian.lambie@taw.org.uk</w:t>
                        </w:r>
                      </w:hyperlink>
                    </w:p>
                    <w:p w14:paraId="5ECEA115" w14:textId="049B5913" w:rsidR="00E54CA2" w:rsidRPr="00D9095F" w:rsidRDefault="004D4F52" w:rsidP="00D9095F">
                      <w:pPr>
                        <w:pStyle w:val="CM157"/>
                        <w:spacing w:after="240"/>
                        <w:ind w:left="1560" w:hanging="840"/>
                        <w:rPr>
                          <w:rFonts w:ascii="Trebuchet MS" w:hAnsi="Trebuchet MS"/>
                          <w:sz w:val="22"/>
                          <w:szCs w:val="22"/>
                        </w:rPr>
                      </w:pPr>
                      <w:hyperlink r:id="rId100" w:history="1">
                        <w:r w:rsidR="00E54CA2" w:rsidRPr="00AB26E1">
                          <w:rPr>
                            <w:rStyle w:val="Hyperlink"/>
                            <w:rFonts w:ascii="Trebuchet MS" w:hAnsi="Trebuchet MS"/>
                            <w:sz w:val="22"/>
                            <w:szCs w:val="22"/>
                          </w:rPr>
                          <w:t>donna.gray@taw.org.uk</w:t>
                        </w:r>
                      </w:hyperlink>
                    </w:p>
                    <w:p w14:paraId="64D3707C" w14:textId="5371142A" w:rsidR="00D601B6" w:rsidRDefault="00D601B6" w:rsidP="00D9095F">
                      <w:pPr>
                        <w:pStyle w:val="CM157"/>
                        <w:spacing w:after="24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01952 387490</w:t>
                      </w:r>
                    </w:p>
                    <w:p w14:paraId="341F734A" w14:textId="77777777" w:rsidR="00D9095F" w:rsidRPr="00D9095F" w:rsidRDefault="00D9095F" w:rsidP="00D9095F">
                      <w:pPr>
                        <w:pStyle w:val="Default"/>
                      </w:pPr>
                    </w:p>
                    <w:p w14:paraId="1E8F270E" w14:textId="77777777" w:rsidR="00D601B6" w:rsidRPr="00C43611" w:rsidRDefault="00D601B6" w:rsidP="00BA25A0">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Gillian Bailey</w:t>
                      </w:r>
                    </w:p>
                    <w:p w14:paraId="74DA0E0A" w14:textId="77777777" w:rsidR="00D601B6" w:rsidRPr="00C43611" w:rsidRDefault="00D601B6" w:rsidP="00BA25A0">
                      <w:pPr>
                        <w:pStyle w:val="CM156"/>
                        <w:spacing w:after="240"/>
                        <w:rPr>
                          <w:rFonts w:ascii="Trebuchet MS" w:hAnsi="Trebuchet MS"/>
                          <w:sz w:val="22"/>
                          <w:szCs w:val="22"/>
                        </w:rPr>
                      </w:pPr>
                      <w:r>
                        <w:rPr>
                          <w:rFonts w:ascii="Trebuchet MS" w:hAnsi="Trebuchet MS"/>
                          <w:sz w:val="22"/>
                          <w:szCs w:val="22"/>
                        </w:rPr>
                        <w:t xml:space="preserve">Contact details: email: Gillian Bailey and Louise Weaver   </w:t>
                      </w:r>
                      <w:r w:rsidRPr="00C43611">
                        <w:rPr>
                          <w:rFonts w:ascii="Trebuchet MS" w:hAnsi="Trebuchet MS"/>
                          <w:sz w:val="22"/>
                          <w:szCs w:val="22"/>
                        </w:rPr>
                        <w:t>tel:</w:t>
                      </w:r>
                      <w:r>
                        <w:rPr>
                          <w:rFonts w:ascii="Trebuchet MS" w:hAnsi="Trebuchet MS"/>
                          <w:sz w:val="22"/>
                          <w:szCs w:val="22"/>
                        </w:rPr>
                        <w:t xml:space="preserve"> 01952 387490</w:t>
                      </w:r>
                      <w:r w:rsidRPr="00C43611">
                        <w:rPr>
                          <w:rFonts w:ascii="Trebuchet MS" w:hAnsi="Trebuchet MS"/>
                          <w:sz w:val="22"/>
                          <w:szCs w:val="22"/>
                        </w:rPr>
                        <w:t xml:space="preserve"> </w:t>
                      </w:r>
                    </w:p>
                    <w:p w14:paraId="6C597A2F" w14:textId="77777777" w:rsidR="00D601B6" w:rsidRDefault="00D601B6" w:rsidP="00BA25A0">
                      <w:pPr>
                        <w:pStyle w:val="CM163"/>
                        <w:spacing w:after="240"/>
                        <w:rPr>
                          <w:rFonts w:ascii="Trebuchet MS" w:hAnsi="Trebuchet MS"/>
                          <w:b/>
                          <w:sz w:val="22"/>
                          <w:szCs w:val="22"/>
                        </w:rPr>
                      </w:pPr>
                    </w:p>
                    <w:p w14:paraId="3FB15449" w14:textId="77777777" w:rsidR="00D601B6" w:rsidRPr="00C43611" w:rsidRDefault="00D601B6" w:rsidP="00BA25A0">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Richard Thorpe</w:t>
                      </w:r>
                    </w:p>
                    <w:p w14:paraId="10FB4E10" w14:textId="77777777" w:rsidR="00D601B6" w:rsidRPr="00C43611" w:rsidRDefault="00D601B6" w:rsidP="00BA25A0">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01" w:history="1">
                        <w:r w:rsidRPr="00081328">
                          <w:rPr>
                            <w:rStyle w:val="Hyperlink"/>
                            <w:rFonts w:ascii="Trebuchet MS" w:hAnsi="Trebuchet MS"/>
                            <w:sz w:val="22"/>
                            <w:szCs w:val="22"/>
                          </w:rPr>
                          <w:t>richard.thorpe@taw.org.uk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01952 387490</w:t>
                      </w:r>
                    </w:p>
                  </w:txbxContent>
                </v:textbox>
                <w10:anchorlock/>
              </v:shape>
            </w:pict>
          </mc:Fallback>
        </mc:AlternateContent>
      </w:r>
    </w:p>
    <w:p w14:paraId="5FF0A271" w14:textId="77777777" w:rsidR="00C43611" w:rsidRPr="00391DFB" w:rsidRDefault="00C43611" w:rsidP="009808CC">
      <w:pPr>
        <w:spacing w:line="276" w:lineRule="auto"/>
        <w:rPr>
          <w:rFonts w:ascii="Calibri" w:eastAsia="Calibri" w:hAnsi="Calibri"/>
          <w:sz w:val="22"/>
          <w:szCs w:val="22"/>
          <w:lang w:eastAsia="en-US"/>
        </w:rPr>
      </w:pPr>
    </w:p>
    <w:p w14:paraId="2D94BB18" w14:textId="77777777" w:rsidR="00C43611" w:rsidRPr="00391DFB" w:rsidRDefault="00C43611" w:rsidP="009808CC">
      <w:pPr>
        <w:spacing w:line="276" w:lineRule="auto"/>
        <w:rPr>
          <w:rFonts w:ascii="Calibri" w:eastAsia="Calibri" w:hAnsi="Calibri"/>
          <w:sz w:val="22"/>
          <w:szCs w:val="22"/>
          <w:lang w:eastAsia="en-US"/>
        </w:rPr>
      </w:pPr>
    </w:p>
    <w:p w14:paraId="3DDA4CBA" w14:textId="77777777" w:rsidR="00C43611" w:rsidRPr="00391DFB" w:rsidRDefault="00C43611" w:rsidP="009808CC">
      <w:pPr>
        <w:spacing w:line="276" w:lineRule="auto"/>
        <w:rPr>
          <w:rFonts w:ascii="Calibri" w:eastAsia="Calibri" w:hAnsi="Calibri"/>
          <w:sz w:val="22"/>
          <w:szCs w:val="22"/>
          <w:lang w:eastAsia="en-US"/>
        </w:rPr>
      </w:pPr>
    </w:p>
    <w:p w14:paraId="57E82576" w14:textId="4123C9E4" w:rsidR="00D601B6" w:rsidRPr="00391DFB" w:rsidRDefault="007A5068" w:rsidP="00D601B6">
      <w:pPr>
        <w:spacing w:line="276" w:lineRule="auto"/>
        <w:rPr>
          <w:rFonts w:ascii="Calibri" w:eastAsia="Calibri" w:hAnsi="Calibri"/>
          <w:sz w:val="22"/>
          <w:szCs w:val="22"/>
          <w:lang w:eastAsia="en-US"/>
        </w:rPr>
      </w:pPr>
      <w:r>
        <w:rPr>
          <w:noProof/>
        </w:rPr>
        <mc:AlternateContent>
          <mc:Choice Requires="wps">
            <w:drawing>
              <wp:inline distT="0" distB="0" distL="0" distR="0" wp14:anchorId="36B42140" wp14:editId="3E2F8C3D">
                <wp:extent cx="5959475" cy="6471920"/>
                <wp:effectExtent l="0" t="0" r="3175" b="508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71920"/>
                        </a:xfrm>
                        <a:prstGeom prst="rect">
                          <a:avLst/>
                        </a:prstGeom>
                        <a:solidFill>
                          <a:srgbClr val="FFFFFF"/>
                        </a:solidFill>
                        <a:ln w="9525">
                          <a:solidFill>
                            <a:srgbClr val="000000"/>
                          </a:solidFill>
                          <a:miter lim="800000"/>
                          <a:headEnd/>
                          <a:tailEnd/>
                        </a:ln>
                      </wps:spPr>
                      <wps:txbx>
                        <w:txbxContent>
                          <w:p w14:paraId="2C58A421" w14:textId="77777777" w:rsidR="00D601B6" w:rsidRPr="00C43611" w:rsidRDefault="00D601B6" w:rsidP="00D601B6">
                            <w:pPr>
                              <w:pStyle w:val="Default"/>
                              <w:spacing w:after="80"/>
                              <w:jc w:val="center"/>
                              <w:rPr>
                                <w:rFonts w:ascii="Trebuchet MS" w:hAnsi="Trebuchet MS"/>
                                <w:color w:val="auto"/>
                              </w:rPr>
                            </w:pPr>
                            <w:r w:rsidRPr="00C43611">
                              <w:rPr>
                                <w:rFonts w:ascii="Trebuchet MS" w:hAnsi="Trebuchet MS"/>
                                <w:b/>
                                <w:bCs/>
                                <w:color w:val="auto"/>
                              </w:rPr>
                              <w:t>K</w:t>
                            </w:r>
                            <w:r>
                              <w:rPr>
                                <w:rFonts w:ascii="Trebuchet MS" w:hAnsi="Trebuchet MS"/>
                                <w:b/>
                                <w:bCs/>
                                <w:color w:val="auto"/>
                              </w:rPr>
                              <w:t>ey P</w:t>
                            </w:r>
                            <w:r w:rsidRPr="00C43611">
                              <w:rPr>
                                <w:rFonts w:ascii="Trebuchet MS" w:hAnsi="Trebuchet MS"/>
                                <w:b/>
                                <w:bCs/>
                                <w:color w:val="auto"/>
                              </w:rPr>
                              <w:t xml:space="preserve">ersonnel at </w:t>
                            </w:r>
                            <w:r>
                              <w:rPr>
                                <w:rFonts w:ascii="Trebuchet MS" w:hAnsi="Trebuchet MS"/>
                                <w:b/>
                                <w:bCs/>
                                <w:color w:val="auto"/>
                              </w:rPr>
                              <w:t>The Telford Langley</w:t>
                            </w:r>
                            <w:r w:rsidRPr="00C43611">
                              <w:rPr>
                                <w:rFonts w:ascii="Trebuchet MS" w:hAnsi="Trebuchet MS"/>
                                <w:b/>
                                <w:bCs/>
                                <w:color w:val="auto"/>
                              </w:rPr>
                              <w:t xml:space="preserve"> School</w:t>
                            </w:r>
                          </w:p>
                          <w:p w14:paraId="5F9D4C58" w14:textId="77777777" w:rsidR="00D601B6" w:rsidRDefault="00D601B6" w:rsidP="00D601B6">
                            <w:pPr>
                              <w:pStyle w:val="CM158"/>
                              <w:spacing w:after="230" w:line="258" w:lineRule="atLeast"/>
                              <w:rPr>
                                <w:rFonts w:ascii="Trebuchet MS" w:hAnsi="Trebuchet MS"/>
                                <w:b/>
                                <w:sz w:val="22"/>
                                <w:szCs w:val="22"/>
                              </w:rPr>
                            </w:pPr>
                          </w:p>
                          <w:p w14:paraId="3086BB50" w14:textId="77777777" w:rsidR="00D601B6" w:rsidRPr="00C43611" w:rsidRDefault="00D601B6" w:rsidP="00D601B6">
                            <w:pPr>
                              <w:pStyle w:val="CM158"/>
                              <w:spacing w:after="230" w:line="258" w:lineRule="atLeast"/>
                              <w:rPr>
                                <w:rFonts w:ascii="Trebuchet MS" w:hAnsi="Trebuchet MS"/>
                                <w:sz w:val="22"/>
                                <w:szCs w:val="22"/>
                              </w:rPr>
                            </w:pPr>
                            <w:r>
                              <w:rPr>
                                <w:rFonts w:ascii="Trebuchet MS" w:hAnsi="Trebuchet MS"/>
                                <w:b/>
                                <w:sz w:val="22"/>
                                <w:szCs w:val="22"/>
                              </w:rPr>
                              <w:t>The Designated Safeguarding L</w:t>
                            </w:r>
                            <w:r w:rsidRPr="00C43611">
                              <w:rPr>
                                <w:rFonts w:ascii="Trebuchet MS" w:hAnsi="Trebuchet MS"/>
                                <w:b/>
                                <w:sz w:val="22"/>
                                <w:szCs w:val="22"/>
                              </w:rPr>
                              <w:t>ead (DSL) is</w:t>
                            </w:r>
                            <w:r w:rsidRPr="00C43611">
                              <w:rPr>
                                <w:rFonts w:ascii="Trebuchet MS" w:hAnsi="Trebuchet MS"/>
                                <w:sz w:val="22"/>
                                <w:szCs w:val="22"/>
                              </w:rPr>
                              <w:t xml:space="preserve"> </w:t>
                            </w:r>
                            <w:r>
                              <w:rPr>
                                <w:rFonts w:ascii="Trebuchet MS" w:hAnsi="Trebuchet MS"/>
                                <w:sz w:val="22"/>
                                <w:szCs w:val="22"/>
                              </w:rPr>
                              <w:t>Kevin Preece</w:t>
                            </w:r>
                          </w:p>
                          <w:p w14:paraId="3BCCC2C1"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02" w:history="1">
                              <w:r w:rsidRPr="00C94E5C">
                                <w:rPr>
                                  <w:rStyle w:val="Hyperlink"/>
                                  <w:rFonts w:ascii="Trebuchet MS" w:hAnsi="Trebuchet MS"/>
                                  <w:sz w:val="22"/>
                                  <w:szCs w:val="22"/>
                                </w:rPr>
                                <w:t>Kevin.Preece@taw.org.uk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39584606" w14:textId="77777777" w:rsidR="00D601B6" w:rsidRDefault="00D601B6" w:rsidP="00D601B6">
                            <w:pPr>
                              <w:pStyle w:val="CM156"/>
                              <w:spacing w:after="240" w:line="258" w:lineRule="atLeast"/>
                              <w:rPr>
                                <w:rFonts w:ascii="Trebuchet MS" w:hAnsi="Trebuchet MS"/>
                                <w:b/>
                                <w:sz w:val="22"/>
                                <w:szCs w:val="22"/>
                              </w:rPr>
                            </w:pPr>
                          </w:p>
                          <w:p w14:paraId="0A831AD7"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Lucy Evans</w:t>
                            </w:r>
                          </w:p>
                          <w:p w14:paraId="62A96898" w14:textId="77777777" w:rsidR="00D601B6" w:rsidRPr="00C43611" w:rsidRDefault="00D601B6" w:rsidP="00D601B6">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03" w:history="1">
                              <w:r w:rsidRPr="00C94E5C">
                                <w:rPr>
                                  <w:rStyle w:val="Hyperlink"/>
                                  <w:rFonts w:ascii="Trebuchet MS" w:hAnsi="Trebuchet MS"/>
                                  <w:sz w:val="22"/>
                                  <w:szCs w:val="22"/>
                                </w:rPr>
                                <w:t>Lucy.Evans1@taw.org.uk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 </w:t>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181E7BCB" w14:textId="77777777" w:rsidR="00D601B6" w:rsidRDefault="00D601B6" w:rsidP="00D601B6">
                            <w:pPr>
                              <w:pStyle w:val="CM156"/>
                              <w:spacing w:before="120" w:after="120"/>
                              <w:rPr>
                                <w:rFonts w:ascii="Trebuchet MS" w:hAnsi="Trebuchet MS"/>
                                <w:b/>
                                <w:sz w:val="22"/>
                                <w:szCs w:val="22"/>
                              </w:rPr>
                            </w:pPr>
                          </w:p>
                          <w:p w14:paraId="647FD5CA" w14:textId="77777777" w:rsidR="00D601B6" w:rsidRPr="00C43611" w:rsidRDefault="00D601B6" w:rsidP="00D601B6">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17398552" w14:textId="77777777" w:rsidR="00D601B6" w:rsidRDefault="00D601B6" w:rsidP="00D601B6"/>
                          <w:p w14:paraId="14BC5396" w14:textId="77777777" w:rsidR="00D601B6" w:rsidRPr="001A7593"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Shanine Thomas </w:t>
                            </w:r>
                            <w:r>
                              <w:rPr>
                                <w:rFonts w:ascii="Trebuchet MS" w:hAnsi="Trebuchet MS"/>
                                <w:sz w:val="22"/>
                                <w:szCs w:val="22"/>
                              </w:rPr>
                              <w:tab/>
                              <w:t xml:space="preserve"> </w:t>
                            </w:r>
                            <w:hyperlink r:id="rId104" w:history="1">
                              <w:r w:rsidRPr="00E2652E">
                                <w:rPr>
                                  <w:rStyle w:val="Hyperlink"/>
                                  <w:rFonts w:ascii="Trebuchet MS" w:hAnsi="Trebuchet MS"/>
                                  <w:sz w:val="22"/>
                                  <w:szCs w:val="22"/>
                                </w:rPr>
                                <w:t>Shanine.Thomas2@taw.org.uk</w:t>
                              </w:r>
                            </w:hyperlink>
                          </w:p>
                          <w:p w14:paraId="17DF6F32"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Maria Hayward </w:t>
                            </w:r>
                            <w:r>
                              <w:rPr>
                                <w:rFonts w:ascii="Trebuchet MS" w:hAnsi="Trebuchet MS"/>
                                <w:sz w:val="22"/>
                                <w:szCs w:val="22"/>
                              </w:rPr>
                              <w:tab/>
                              <w:t xml:space="preserve"> </w:t>
                            </w:r>
                            <w:hyperlink r:id="rId105" w:history="1">
                              <w:r w:rsidRPr="00E2652E">
                                <w:rPr>
                                  <w:rStyle w:val="Hyperlink"/>
                                  <w:rFonts w:ascii="Trebuchet MS" w:hAnsi="Trebuchet MS"/>
                                  <w:sz w:val="22"/>
                                  <w:szCs w:val="22"/>
                                </w:rPr>
                                <w:t>Maria.Hayward1@taw.org.uk</w:t>
                              </w:r>
                            </w:hyperlink>
                            <w:r>
                              <w:rPr>
                                <w:rFonts w:ascii="Trebuchet MS" w:hAnsi="Trebuchet MS"/>
                                <w:sz w:val="22"/>
                                <w:szCs w:val="22"/>
                              </w:rPr>
                              <w:t xml:space="preserve"> </w:t>
                            </w:r>
                          </w:p>
                          <w:p w14:paraId="71B99280"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Ceri Kinsey</w:t>
                            </w:r>
                            <w:r>
                              <w:rPr>
                                <w:rFonts w:ascii="Trebuchet MS" w:hAnsi="Trebuchet MS"/>
                                <w:sz w:val="22"/>
                                <w:szCs w:val="22"/>
                              </w:rPr>
                              <w:tab/>
                              <w:t xml:space="preserve"> </w:t>
                            </w:r>
                            <w:r>
                              <w:rPr>
                                <w:rFonts w:ascii="Trebuchet MS" w:hAnsi="Trebuchet MS"/>
                                <w:sz w:val="22"/>
                                <w:szCs w:val="22"/>
                              </w:rPr>
                              <w:tab/>
                              <w:t xml:space="preserve"> </w:t>
                            </w:r>
                            <w:hyperlink r:id="rId106" w:history="1">
                              <w:r w:rsidRPr="00E2652E">
                                <w:rPr>
                                  <w:rStyle w:val="Hyperlink"/>
                                  <w:rFonts w:ascii="Trebuchet MS" w:hAnsi="Trebuchet MS"/>
                                  <w:sz w:val="22"/>
                                  <w:szCs w:val="22"/>
                                </w:rPr>
                                <w:t>Ceri.Kinsey@taw.org.uk</w:t>
                              </w:r>
                            </w:hyperlink>
                            <w:r>
                              <w:rPr>
                                <w:rFonts w:ascii="Trebuchet MS" w:hAnsi="Trebuchet MS"/>
                                <w:sz w:val="22"/>
                                <w:szCs w:val="22"/>
                              </w:rPr>
                              <w:t xml:space="preserve"> </w:t>
                            </w:r>
                          </w:p>
                          <w:p w14:paraId="77362152" w14:textId="77777777" w:rsidR="00D601B6" w:rsidRPr="00C43611" w:rsidRDefault="00D601B6" w:rsidP="00D601B6">
                            <w:pPr>
                              <w:pStyle w:val="Default"/>
                              <w:numPr>
                                <w:ilvl w:val="0"/>
                                <w:numId w:val="1"/>
                              </w:numPr>
                              <w:rPr>
                                <w:rFonts w:ascii="Trebuchet MS" w:hAnsi="Trebuchet MS"/>
                                <w:sz w:val="22"/>
                                <w:szCs w:val="22"/>
                              </w:rPr>
                            </w:pPr>
                            <w:r>
                              <w:rPr>
                                <w:rFonts w:ascii="Trebuchet MS" w:hAnsi="Trebuchet MS"/>
                                <w:sz w:val="22"/>
                                <w:szCs w:val="22"/>
                              </w:rPr>
                              <w:t>Jackie Walters</w:t>
                            </w:r>
                            <w:r>
                              <w:rPr>
                                <w:rFonts w:ascii="Trebuchet MS" w:hAnsi="Trebuchet MS"/>
                                <w:sz w:val="22"/>
                                <w:szCs w:val="22"/>
                              </w:rPr>
                              <w:tab/>
                            </w:r>
                            <w:r>
                              <w:rPr>
                                <w:rFonts w:ascii="Trebuchet MS" w:hAnsi="Trebuchet MS"/>
                                <w:sz w:val="22"/>
                                <w:szCs w:val="22"/>
                              </w:rPr>
                              <w:tab/>
                              <w:t xml:space="preserve"> </w:t>
                            </w:r>
                            <w:hyperlink r:id="rId107" w:history="1">
                              <w:r w:rsidRPr="00C94E5C">
                                <w:rPr>
                                  <w:rStyle w:val="Hyperlink"/>
                                  <w:rFonts w:ascii="Trebuchet MS" w:hAnsi="Trebuchet MS"/>
                                  <w:sz w:val="22"/>
                                  <w:szCs w:val="22"/>
                                </w:rPr>
                                <w:t>Jackie.Walters@taw.org.uk</w:t>
                              </w:r>
                            </w:hyperlink>
                            <w:r>
                              <w:rPr>
                                <w:rFonts w:ascii="Trebuchet MS" w:hAnsi="Trebuchet MS"/>
                                <w:sz w:val="22"/>
                                <w:szCs w:val="22"/>
                              </w:rPr>
                              <w:t xml:space="preserve"> </w:t>
                            </w:r>
                          </w:p>
                          <w:p w14:paraId="72A94B7C" w14:textId="77777777" w:rsidR="00D601B6" w:rsidRPr="00C43611" w:rsidRDefault="00D601B6" w:rsidP="00D601B6">
                            <w:pPr>
                              <w:pStyle w:val="Default"/>
                              <w:ind w:left="720"/>
                              <w:rPr>
                                <w:rFonts w:ascii="Trebuchet MS" w:hAnsi="Trebuchet MS"/>
                                <w:sz w:val="22"/>
                                <w:szCs w:val="22"/>
                              </w:rPr>
                            </w:pPr>
                          </w:p>
                          <w:p w14:paraId="63C1C842" w14:textId="77777777" w:rsidR="00D601B6" w:rsidRDefault="00D601B6" w:rsidP="00D601B6">
                            <w:pPr>
                              <w:pStyle w:val="CM167"/>
                              <w:spacing w:after="240"/>
                              <w:rPr>
                                <w:rFonts w:ascii="Trebuchet MS" w:hAnsi="Trebuchet MS"/>
                                <w:b/>
                                <w:sz w:val="22"/>
                                <w:szCs w:val="22"/>
                              </w:rPr>
                            </w:pPr>
                          </w:p>
                          <w:p w14:paraId="1C2C81B1" w14:textId="77777777" w:rsidR="00D601B6" w:rsidRPr="00C43611" w:rsidRDefault="00D601B6" w:rsidP="00D601B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Sami Mirza</w:t>
                            </w:r>
                          </w:p>
                          <w:p w14:paraId="7278247C"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08" w:history="1">
                              <w:r w:rsidRPr="00C94E5C">
                                <w:rPr>
                                  <w:rStyle w:val="Hyperlink"/>
                                  <w:rFonts w:ascii="Trebuchet MS" w:hAnsi="Trebuchet MS"/>
                                  <w:sz w:val="22"/>
                                  <w:szCs w:val="22"/>
                                </w:rPr>
                                <w:t>Carolyn.Weston@taw.org.uk</w:t>
                              </w:r>
                            </w:hyperlink>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061CAA4D" w14:textId="77777777" w:rsidR="00D601B6" w:rsidRDefault="00D601B6" w:rsidP="00D601B6">
                            <w:pPr>
                              <w:pStyle w:val="CM163"/>
                              <w:spacing w:after="240"/>
                              <w:rPr>
                                <w:rFonts w:ascii="Trebuchet MS" w:hAnsi="Trebuchet MS"/>
                                <w:b/>
                                <w:sz w:val="22"/>
                                <w:szCs w:val="22"/>
                              </w:rPr>
                            </w:pPr>
                          </w:p>
                          <w:p w14:paraId="14BE0C30" w14:textId="77777777" w:rsidR="00D601B6" w:rsidRPr="00C43611" w:rsidRDefault="00D601B6" w:rsidP="00D601B6">
                            <w:pPr>
                              <w:pStyle w:val="CM163"/>
                              <w:spacing w:after="240"/>
                              <w:rPr>
                                <w:rFonts w:ascii="Trebuchet MS" w:hAnsi="Trebuchet MS"/>
                                <w:sz w:val="22"/>
                                <w:szCs w:val="22"/>
                              </w:rPr>
                            </w:pPr>
                            <w:r>
                              <w:rPr>
                                <w:rFonts w:ascii="Trebuchet MS" w:hAnsi="Trebuchet MS"/>
                                <w:b/>
                                <w:sz w:val="22"/>
                                <w:szCs w:val="22"/>
                              </w:rPr>
                              <w:t>The H</w:t>
                            </w:r>
                            <w:r w:rsidRPr="00C43611">
                              <w:rPr>
                                <w:rFonts w:ascii="Trebuchet MS" w:hAnsi="Trebuchet MS"/>
                                <w:b/>
                                <w:sz w:val="22"/>
                                <w:szCs w:val="22"/>
                              </w:rPr>
                              <w:t>eadteacher is</w:t>
                            </w:r>
                            <w:r w:rsidRPr="00C43611">
                              <w:rPr>
                                <w:rFonts w:ascii="Trebuchet MS" w:hAnsi="Trebuchet MS"/>
                                <w:sz w:val="22"/>
                                <w:szCs w:val="22"/>
                              </w:rPr>
                              <w:t xml:space="preserve"> </w:t>
                            </w:r>
                            <w:r>
                              <w:rPr>
                                <w:rFonts w:ascii="Trebuchet MS" w:hAnsi="Trebuchet MS"/>
                                <w:sz w:val="22"/>
                                <w:szCs w:val="22"/>
                              </w:rPr>
                              <w:t>Steven Carter</w:t>
                            </w:r>
                          </w:p>
                          <w:p w14:paraId="59E65A76"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09" w:history="1">
                              <w:r w:rsidRPr="00C94E5C">
                                <w:rPr>
                                  <w:rStyle w:val="Hyperlink"/>
                                  <w:rFonts w:ascii="Trebuchet MS" w:hAnsi="Trebuchet MS"/>
                                  <w:sz w:val="22"/>
                                  <w:szCs w:val="22"/>
                                </w:rPr>
                                <w:t>Steven.Carter@taw.org.uk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75295694" w14:textId="77777777" w:rsidR="00D601B6" w:rsidRPr="00C43611" w:rsidRDefault="00D601B6" w:rsidP="00D601B6">
                            <w:pPr>
                              <w:pStyle w:val="CM156"/>
                              <w:spacing w:after="240"/>
                              <w:rPr>
                                <w:rFonts w:ascii="Trebuchet MS" w:hAnsi="Trebuchet MS"/>
                                <w:sz w:val="22"/>
                                <w:szCs w:val="22"/>
                              </w:rPr>
                            </w:pPr>
                          </w:p>
                        </w:txbxContent>
                      </wps:txbx>
                      <wps:bodyPr rot="0" vert="horz" wrap="square" lIns="91440" tIns="45720" rIns="91440" bIns="45720" anchor="t" anchorCtr="0" upright="1">
                        <a:noAutofit/>
                      </wps:bodyPr>
                    </wps:wsp>
                  </a:graphicData>
                </a:graphic>
              </wp:inline>
            </w:drawing>
          </mc:Choice>
          <mc:Fallback>
            <w:pict>
              <v:shape w14:anchorId="36B42140" id="Text Box 3" o:spid="_x0000_s1027" type="#_x0000_t202" style="width:469.25pt;height:5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">
                <v:textbox>
                  <w:txbxContent>
                    <w:p w14:paraId="2C58A421" w14:textId="77777777" w:rsidR="00D601B6" w:rsidRPr="00C43611" w:rsidRDefault="00D601B6" w:rsidP="00D601B6">
                      <w:pPr>
                        <w:pStyle w:val="Default"/>
                        <w:spacing w:after="80"/>
                        <w:jc w:val="center"/>
                        <w:rPr>
                          <w:rFonts w:ascii="Trebuchet MS" w:hAnsi="Trebuchet MS"/>
                          <w:color w:val="auto"/>
                        </w:rPr>
                      </w:pPr>
                      <w:r w:rsidRPr="00C43611">
                        <w:rPr>
                          <w:rFonts w:ascii="Trebuchet MS" w:hAnsi="Trebuchet MS"/>
                          <w:b/>
                          <w:bCs/>
                          <w:color w:val="auto"/>
                        </w:rPr>
                        <w:t>K</w:t>
                      </w:r>
                      <w:r>
                        <w:rPr>
                          <w:rFonts w:ascii="Trebuchet MS" w:hAnsi="Trebuchet MS"/>
                          <w:b/>
                          <w:bCs/>
                          <w:color w:val="auto"/>
                        </w:rPr>
                        <w:t>ey P</w:t>
                      </w:r>
                      <w:r w:rsidRPr="00C43611">
                        <w:rPr>
                          <w:rFonts w:ascii="Trebuchet MS" w:hAnsi="Trebuchet MS"/>
                          <w:b/>
                          <w:bCs/>
                          <w:color w:val="auto"/>
                        </w:rPr>
                        <w:t xml:space="preserve">ersonnel at </w:t>
                      </w:r>
                      <w:r>
                        <w:rPr>
                          <w:rFonts w:ascii="Trebuchet MS" w:hAnsi="Trebuchet MS"/>
                          <w:b/>
                          <w:bCs/>
                          <w:color w:val="auto"/>
                        </w:rPr>
                        <w:t>The Telford Langley</w:t>
                      </w:r>
                      <w:r w:rsidRPr="00C43611">
                        <w:rPr>
                          <w:rFonts w:ascii="Trebuchet MS" w:hAnsi="Trebuchet MS"/>
                          <w:b/>
                          <w:bCs/>
                          <w:color w:val="auto"/>
                        </w:rPr>
                        <w:t xml:space="preserve"> School</w:t>
                      </w:r>
                    </w:p>
                    <w:p w14:paraId="5F9D4C58" w14:textId="77777777" w:rsidR="00D601B6" w:rsidRDefault="00D601B6" w:rsidP="00D601B6">
                      <w:pPr>
                        <w:pStyle w:val="CM158"/>
                        <w:spacing w:after="230" w:line="258" w:lineRule="atLeast"/>
                        <w:rPr>
                          <w:rFonts w:ascii="Trebuchet MS" w:hAnsi="Trebuchet MS"/>
                          <w:b/>
                          <w:sz w:val="22"/>
                          <w:szCs w:val="22"/>
                        </w:rPr>
                      </w:pPr>
                    </w:p>
                    <w:p w14:paraId="3086BB50" w14:textId="77777777" w:rsidR="00D601B6" w:rsidRPr="00C43611" w:rsidRDefault="00D601B6" w:rsidP="00D601B6">
                      <w:pPr>
                        <w:pStyle w:val="CM158"/>
                        <w:spacing w:after="230" w:line="258" w:lineRule="atLeast"/>
                        <w:rPr>
                          <w:rFonts w:ascii="Trebuchet MS" w:hAnsi="Trebuchet MS"/>
                          <w:sz w:val="22"/>
                          <w:szCs w:val="22"/>
                        </w:rPr>
                      </w:pPr>
                      <w:r>
                        <w:rPr>
                          <w:rFonts w:ascii="Trebuchet MS" w:hAnsi="Trebuchet MS"/>
                          <w:b/>
                          <w:sz w:val="22"/>
                          <w:szCs w:val="22"/>
                        </w:rPr>
                        <w:t>The Designated Safeguarding L</w:t>
                      </w:r>
                      <w:r w:rsidRPr="00C43611">
                        <w:rPr>
                          <w:rFonts w:ascii="Trebuchet MS" w:hAnsi="Trebuchet MS"/>
                          <w:b/>
                          <w:sz w:val="22"/>
                          <w:szCs w:val="22"/>
                        </w:rPr>
                        <w:t>ead (DSL) is</w:t>
                      </w:r>
                      <w:r w:rsidRPr="00C43611">
                        <w:rPr>
                          <w:rFonts w:ascii="Trebuchet MS" w:hAnsi="Trebuchet MS"/>
                          <w:sz w:val="22"/>
                          <w:szCs w:val="22"/>
                        </w:rPr>
                        <w:t xml:space="preserve"> </w:t>
                      </w:r>
                      <w:r>
                        <w:rPr>
                          <w:rFonts w:ascii="Trebuchet MS" w:hAnsi="Trebuchet MS"/>
                          <w:sz w:val="22"/>
                          <w:szCs w:val="22"/>
                        </w:rPr>
                        <w:t>Kevin Preece</w:t>
                      </w:r>
                    </w:p>
                    <w:p w14:paraId="3BCCC2C1"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10" w:history="1">
                        <w:r w:rsidRPr="00C94E5C">
                          <w:rPr>
                            <w:rStyle w:val="Hyperlink"/>
                            <w:rFonts w:ascii="Trebuchet MS" w:hAnsi="Trebuchet MS"/>
                            <w:sz w:val="22"/>
                            <w:szCs w:val="22"/>
                          </w:rPr>
                          <w:t>Kevin.Preece@taw.org.uk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39584606" w14:textId="77777777" w:rsidR="00D601B6" w:rsidRDefault="00D601B6" w:rsidP="00D601B6">
                      <w:pPr>
                        <w:pStyle w:val="CM156"/>
                        <w:spacing w:after="240" w:line="258" w:lineRule="atLeast"/>
                        <w:rPr>
                          <w:rFonts w:ascii="Trebuchet MS" w:hAnsi="Trebuchet MS"/>
                          <w:b/>
                          <w:sz w:val="22"/>
                          <w:szCs w:val="22"/>
                        </w:rPr>
                      </w:pPr>
                    </w:p>
                    <w:p w14:paraId="0A831AD7"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Lucy Evans</w:t>
                      </w:r>
                    </w:p>
                    <w:p w14:paraId="62A96898" w14:textId="77777777" w:rsidR="00D601B6" w:rsidRPr="00C43611" w:rsidRDefault="00D601B6" w:rsidP="00D601B6">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11" w:history="1">
                        <w:r w:rsidRPr="00C94E5C">
                          <w:rPr>
                            <w:rStyle w:val="Hyperlink"/>
                            <w:rFonts w:ascii="Trebuchet MS" w:hAnsi="Trebuchet MS"/>
                            <w:sz w:val="22"/>
                            <w:szCs w:val="22"/>
                          </w:rPr>
                          <w:t>Lucy.Evans1@taw.org.uk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 </w:t>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181E7BCB" w14:textId="77777777" w:rsidR="00D601B6" w:rsidRDefault="00D601B6" w:rsidP="00D601B6">
                      <w:pPr>
                        <w:pStyle w:val="CM156"/>
                        <w:spacing w:before="120" w:after="120"/>
                        <w:rPr>
                          <w:rFonts w:ascii="Trebuchet MS" w:hAnsi="Trebuchet MS"/>
                          <w:b/>
                          <w:sz w:val="22"/>
                          <w:szCs w:val="22"/>
                        </w:rPr>
                      </w:pPr>
                    </w:p>
                    <w:p w14:paraId="647FD5CA" w14:textId="77777777" w:rsidR="00D601B6" w:rsidRPr="00C43611" w:rsidRDefault="00D601B6" w:rsidP="00D601B6">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17398552" w14:textId="77777777" w:rsidR="00D601B6" w:rsidRDefault="00D601B6" w:rsidP="00D601B6"/>
                    <w:p w14:paraId="14BC5396" w14:textId="77777777" w:rsidR="00D601B6" w:rsidRPr="001A7593"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Shanine Thomas </w:t>
                      </w:r>
                      <w:r>
                        <w:rPr>
                          <w:rFonts w:ascii="Trebuchet MS" w:hAnsi="Trebuchet MS"/>
                          <w:sz w:val="22"/>
                          <w:szCs w:val="22"/>
                        </w:rPr>
                        <w:tab/>
                        <w:t xml:space="preserve"> </w:t>
                      </w:r>
                      <w:hyperlink r:id="rId112" w:history="1">
                        <w:r w:rsidRPr="00E2652E">
                          <w:rPr>
                            <w:rStyle w:val="Hyperlink"/>
                            <w:rFonts w:ascii="Trebuchet MS" w:hAnsi="Trebuchet MS"/>
                            <w:sz w:val="22"/>
                            <w:szCs w:val="22"/>
                          </w:rPr>
                          <w:t>Shanine.Thomas2@taw.org.uk</w:t>
                        </w:r>
                      </w:hyperlink>
                    </w:p>
                    <w:p w14:paraId="17DF6F32"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Maria Hayward </w:t>
                      </w:r>
                      <w:r>
                        <w:rPr>
                          <w:rFonts w:ascii="Trebuchet MS" w:hAnsi="Trebuchet MS"/>
                          <w:sz w:val="22"/>
                          <w:szCs w:val="22"/>
                        </w:rPr>
                        <w:tab/>
                        <w:t xml:space="preserve"> </w:t>
                      </w:r>
                      <w:hyperlink r:id="rId113" w:history="1">
                        <w:r w:rsidRPr="00E2652E">
                          <w:rPr>
                            <w:rStyle w:val="Hyperlink"/>
                            <w:rFonts w:ascii="Trebuchet MS" w:hAnsi="Trebuchet MS"/>
                            <w:sz w:val="22"/>
                            <w:szCs w:val="22"/>
                          </w:rPr>
                          <w:t>Maria.Hayward1@taw.org.uk</w:t>
                        </w:r>
                      </w:hyperlink>
                      <w:r>
                        <w:rPr>
                          <w:rFonts w:ascii="Trebuchet MS" w:hAnsi="Trebuchet MS"/>
                          <w:sz w:val="22"/>
                          <w:szCs w:val="22"/>
                        </w:rPr>
                        <w:t xml:space="preserve"> </w:t>
                      </w:r>
                    </w:p>
                    <w:p w14:paraId="71B99280"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Ceri Kinsey</w:t>
                      </w:r>
                      <w:r>
                        <w:rPr>
                          <w:rFonts w:ascii="Trebuchet MS" w:hAnsi="Trebuchet MS"/>
                          <w:sz w:val="22"/>
                          <w:szCs w:val="22"/>
                        </w:rPr>
                        <w:tab/>
                        <w:t xml:space="preserve"> </w:t>
                      </w:r>
                      <w:r>
                        <w:rPr>
                          <w:rFonts w:ascii="Trebuchet MS" w:hAnsi="Trebuchet MS"/>
                          <w:sz w:val="22"/>
                          <w:szCs w:val="22"/>
                        </w:rPr>
                        <w:tab/>
                        <w:t xml:space="preserve"> </w:t>
                      </w:r>
                      <w:hyperlink r:id="rId114" w:history="1">
                        <w:r w:rsidRPr="00E2652E">
                          <w:rPr>
                            <w:rStyle w:val="Hyperlink"/>
                            <w:rFonts w:ascii="Trebuchet MS" w:hAnsi="Trebuchet MS"/>
                            <w:sz w:val="22"/>
                            <w:szCs w:val="22"/>
                          </w:rPr>
                          <w:t>Ceri.Kinsey@taw.org.uk</w:t>
                        </w:r>
                      </w:hyperlink>
                      <w:r>
                        <w:rPr>
                          <w:rFonts w:ascii="Trebuchet MS" w:hAnsi="Trebuchet MS"/>
                          <w:sz w:val="22"/>
                          <w:szCs w:val="22"/>
                        </w:rPr>
                        <w:t xml:space="preserve"> </w:t>
                      </w:r>
                    </w:p>
                    <w:p w14:paraId="77362152" w14:textId="77777777" w:rsidR="00D601B6" w:rsidRPr="00C43611" w:rsidRDefault="00D601B6" w:rsidP="00D601B6">
                      <w:pPr>
                        <w:pStyle w:val="Default"/>
                        <w:numPr>
                          <w:ilvl w:val="0"/>
                          <w:numId w:val="1"/>
                        </w:numPr>
                        <w:rPr>
                          <w:rFonts w:ascii="Trebuchet MS" w:hAnsi="Trebuchet MS"/>
                          <w:sz w:val="22"/>
                          <w:szCs w:val="22"/>
                        </w:rPr>
                      </w:pPr>
                      <w:r>
                        <w:rPr>
                          <w:rFonts w:ascii="Trebuchet MS" w:hAnsi="Trebuchet MS"/>
                          <w:sz w:val="22"/>
                          <w:szCs w:val="22"/>
                        </w:rPr>
                        <w:t>Jackie Walters</w:t>
                      </w:r>
                      <w:r>
                        <w:rPr>
                          <w:rFonts w:ascii="Trebuchet MS" w:hAnsi="Trebuchet MS"/>
                          <w:sz w:val="22"/>
                          <w:szCs w:val="22"/>
                        </w:rPr>
                        <w:tab/>
                      </w:r>
                      <w:r>
                        <w:rPr>
                          <w:rFonts w:ascii="Trebuchet MS" w:hAnsi="Trebuchet MS"/>
                          <w:sz w:val="22"/>
                          <w:szCs w:val="22"/>
                        </w:rPr>
                        <w:tab/>
                        <w:t xml:space="preserve"> </w:t>
                      </w:r>
                      <w:hyperlink r:id="rId115" w:history="1">
                        <w:r w:rsidRPr="00C94E5C">
                          <w:rPr>
                            <w:rStyle w:val="Hyperlink"/>
                            <w:rFonts w:ascii="Trebuchet MS" w:hAnsi="Trebuchet MS"/>
                            <w:sz w:val="22"/>
                            <w:szCs w:val="22"/>
                          </w:rPr>
                          <w:t>Jackie.Walters@taw.org.uk</w:t>
                        </w:r>
                      </w:hyperlink>
                      <w:r>
                        <w:rPr>
                          <w:rFonts w:ascii="Trebuchet MS" w:hAnsi="Trebuchet MS"/>
                          <w:sz w:val="22"/>
                          <w:szCs w:val="22"/>
                        </w:rPr>
                        <w:t xml:space="preserve"> </w:t>
                      </w:r>
                    </w:p>
                    <w:p w14:paraId="72A94B7C" w14:textId="77777777" w:rsidR="00D601B6" w:rsidRPr="00C43611" w:rsidRDefault="00D601B6" w:rsidP="00D601B6">
                      <w:pPr>
                        <w:pStyle w:val="Default"/>
                        <w:ind w:left="720"/>
                        <w:rPr>
                          <w:rFonts w:ascii="Trebuchet MS" w:hAnsi="Trebuchet MS"/>
                          <w:sz w:val="22"/>
                          <w:szCs w:val="22"/>
                        </w:rPr>
                      </w:pPr>
                    </w:p>
                    <w:p w14:paraId="63C1C842" w14:textId="77777777" w:rsidR="00D601B6" w:rsidRDefault="00D601B6" w:rsidP="00D601B6">
                      <w:pPr>
                        <w:pStyle w:val="CM167"/>
                        <w:spacing w:after="240"/>
                        <w:rPr>
                          <w:rFonts w:ascii="Trebuchet MS" w:hAnsi="Trebuchet MS"/>
                          <w:b/>
                          <w:sz w:val="22"/>
                          <w:szCs w:val="22"/>
                        </w:rPr>
                      </w:pPr>
                    </w:p>
                    <w:p w14:paraId="1C2C81B1" w14:textId="77777777" w:rsidR="00D601B6" w:rsidRPr="00C43611" w:rsidRDefault="00D601B6" w:rsidP="00D601B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Sami Mirza</w:t>
                      </w:r>
                    </w:p>
                    <w:p w14:paraId="7278247C"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16" w:history="1">
                        <w:r w:rsidRPr="00C94E5C">
                          <w:rPr>
                            <w:rStyle w:val="Hyperlink"/>
                            <w:rFonts w:ascii="Trebuchet MS" w:hAnsi="Trebuchet MS"/>
                            <w:sz w:val="22"/>
                            <w:szCs w:val="22"/>
                          </w:rPr>
                          <w:t>Carolyn.Weston@taw.org.uk</w:t>
                        </w:r>
                      </w:hyperlink>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061CAA4D" w14:textId="77777777" w:rsidR="00D601B6" w:rsidRDefault="00D601B6" w:rsidP="00D601B6">
                      <w:pPr>
                        <w:pStyle w:val="CM163"/>
                        <w:spacing w:after="240"/>
                        <w:rPr>
                          <w:rFonts w:ascii="Trebuchet MS" w:hAnsi="Trebuchet MS"/>
                          <w:b/>
                          <w:sz w:val="22"/>
                          <w:szCs w:val="22"/>
                        </w:rPr>
                      </w:pPr>
                    </w:p>
                    <w:p w14:paraId="14BE0C30" w14:textId="77777777" w:rsidR="00D601B6" w:rsidRPr="00C43611" w:rsidRDefault="00D601B6" w:rsidP="00D601B6">
                      <w:pPr>
                        <w:pStyle w:val="CM163"/>
                        <w:spacing w:after="240"/>
                        <w:rPr>
                          <w:rFonts w:ascii="Trebuchet MS" w:hAnsi="Trebuchet MS"/>
                          <w:sz w:val="22"/>
                          <w:szCs w:val="22"/>
                        </w:rPr>
                      </w:pPr>
                      <w:r>
                        <w:rPr>
                          <w:rFonts w:ascii="Trebuchet MS" w:hAnsi="Trebuchet MS"/>
                          <w:b/>
                          <w:sz w:val="22"/>
                          <w:szCs w:val="22"/>
                        </w:rPr>
                        <w:t>The H</w:t>
                      </w:r>
                      <w:r w:rsidRPr="00C43611">
                        <w:rPr>
                          <w:rFonts w:ascii="Trebuchet MS" w:hAnsi="Trebuchet MS"/>
                          <w:b/>
                          <w:sz w:val="22"/>
                          <w:szCs w:val="22"/>
                        </w:rPr>
                        <w:t>eadteacher is</w:t>
                      </w:r>
                      <w:r w:rsidRPr="00C43611">
                        <w:rPr>
                          <w:rFonts w:ascii="Trebuchet MS" w:hAnsi="Trebuchet MS"/>
                          <w:sz w:val="22"/>
                          <w:szCs w:val="22"/>
                        </w:rPr>
                        <w:t xml:space="preserve"> </w:t>
                      </w:r>
                      <w:r>
                        <w:rPr>
                          <w:rFonts w:ascii="Trebuchet MS" w:hAnsi="Trebuchet MS"/>
                          <w:sz w:val="22"/>
                          <w:szCs w:val="22"/>
                        </w:rPr>
                        <w:t>Steven Carter</w:t>
                      </w:r>
                    </w:p>
                    <w:p w14:paraId="59E65A76"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17" w:history="1">
                        <w:r w:rsidRPr="00C94E5C">
                          <w:rPr>
                            <w:rStyle w:val="Hyperlink"/>
                            <w:rFonts w:ascii="Trebuchet MS" w:hAnsi="Trebuchet MS"/>
                            <w:sz w:val="22"/>
                            <w:szCs w:val="22"/>
                          </w:rPr>
                          <w:t>Steven.Carter@taw.org.uk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75295694" w14:textId="77777777" w:rsidR="00D601B6" w:rsidRPr="00C43611" w:rsidRDefault="00D601B6" w:rsidP="00D601B6">
                      <w:pPr>
                        <w:pStyle w:val="CM156"/>
                        <w:spacing w:after="240"/>
                        <w:rPr>
                          <w:rFonts w:ascii="Trebuchet MS" w:hAnsi="Trebuchet MS"/>
                          <w:sz w:val="22"/>
                          <w:szCs w:val="22"/>
                        </w:rPr>
                      </w:pPr>
                    </w:p>
                  </w:txbxContent>
                </v:textbox>
                <w10:anchorlock/>
              </v:shape>
            </w:pict>
          </mc:Fallback>
        </mc:AlternateContent>
      </w:r>
    </w:p>
    <w:p w14:paraId="748BBB8B" w14:textId="77777777" w:rsidR="00C43611" w:rsidRPr="00391DFB" w:rsidRDefault="00C43611" w:rsidP="009808CC">
      <w:pPr>
        <w:spacing w:line="276" w:lineRule="auto"/>
        <w:rPr>
          <w:rFonts w:ascii="Calibri" w:eastAsia="Calibri" w:hAnsi="Calibri"/>
          <w:sz w:val="22"/>
          <w:szCs w:val="22"/>
          <w:lang w:eastAsia="en-US"/>
        </w:rPr>
      </w:pPr>
    </w:p>
    <w:p w14:paraId="2FA6C31A" w14:textId="2E60EB93" w:rsidR="00826818" w:rsidRPr="00391DFB" w:rsidRDefault="00826818" w:rsidP="00826818">
      <w:pPr>
        <w:spacing w:line="276" w:lineRule="auto"/>
        <w:rPr>
          <w:rFonts w:ascii="Calibri" w:eastAsia="Calibri" w:hAnsi="Calibri"/>
          <w:sz w:val="22"/>
          <w:szCs w:val="22"/>
          <w:lang w:eastAsia="en-US"/>
        </w:rPr>
      </w:pPr>
    </w:p>
    <w:p w14:paraId="2B977CCF" w14:textId="324B0117" w:rsidR="00826818" w:rsidRDefault="00826818" w:rsidP="009808CC">
      <w:pPr>
        <w:spacing w:line="276" w:lineRule="auto"/>
        <w:rPr>
          <w:rFonts w:ascii="Calibri" w:eastAsia="Calibri" w:hAnsi="Calibri"/>
          <w:sz w:val="22"/>
          <w:szCs w:val="22"/>
          <w:lang w:eastAsia="en-US"/>
        </w:rPr>
      </w:pPr>
    </w:p>
    <w:p w14:paraId="0C4E65A4" w14:textId="7DD44EB8" w:rsidR="00D601B6" w:rsidRPr="00391DFB" w:rsidRDefault="007A5068" w:rsidP="00D601B6">
      <w:pPr>
        <w:spacing w:line="276" w:lineRule="auto"/>
        <w:rPr>
          <w:rFonts w:ascii="Calibri" w:eastAsia="Calibri" w:hAnsi="Calibri"/>
          <w:sz w:val="22"/>
          <w:szCs w:val="22"/>
          <w:lang w:eastAsia="en-US"/>
        </w:rPr>
      </w:pPr>
      <w:r>
        <w:rPr>
          <w:noProof/>
        </w:rPr>
        <w:lastRenderedPageBreak/>
        <mc:AlternateContent>
          <mc:Choice Requires="wps">
            <w:drawing>
              <wp:inline distT="0" distB="0" distL="0" distR="0" wp14:anchorId="10F80450" wp14:editId="4D096E2B">
                <wp:extent cx="5959475" cy="6471920"/>
                <wp:effectExtent l="0" t="0" r="3175" b="508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71920"/>
                        </a:xfrm>
                        <a:prstGeom prst="rect">
                          <a:avLst/>
                        </a:prstGeom>
                        <a:solidFill>
                          <a:srgbClr val="FFFFFF"/>
                        </a:solidFill>
                        <a:ln w="9525">
                          <a:solidFill>
                            <a:srgbClr val="000000"/>
                          </a:solidFill>
                          <a:miter lim="800000"/>
                          <a:headEnd/>
                          <a:tailEnd/>
                        </a:ln>
                      </wps:spPr>
                      <wps:txbx>
                        <w:txbxContent>
                          <w:p w14:paraId="47B83628" w14:textId="77777777" w:rsidR="00D601B6" w:rsidRPr="00C43611" w:rsidRDefault="00D601B6" w:rsidP="00D601B6">
                            <w:pPr>
                              <w:pStyle w:val="Default"/>
                              <w:spacing w:after="80"/>
                              <w:jc w:val="center"/>
                              <w:rPr>
                                <w:rFonts w:ascii="Trebuchet MS" w:hAnsi="Trebuchet MS"/>
                                <w:color w:val="auto"/>
                              </w:rPr>
                            </w:pPr>
                            <w:r w:rsidRPr="00C43611">
                              <w:rPr>
                                <w:rFonts w:ascii="Trebuchet MS" w:hAnsi="Trebuchet MS"/>
                                <w:b/>
                                <w:bCs/>
                                <w:color w:val="auto"/>
                              </w:rPr>
                              <w:t>K</w:t>
                            </w:r>
                            <w:r>
                              <w:rPr>
                                <w:rFonts w:ascii="Trebuchet MS" w:hAnsi="Trebuchet MS"/>
                                <w:b/>
                                <w:bCs/>
                                <w:color w:val="auto"/>
                              </w:rPr>
                              <w:t>ey P</w:t>
                            </w:r>
                            <w:r w:rsidRPr="00C43611">
                              <w:rPr>
                                <w:rFonts w:ascii="Trebuchet MS" w:hAnsi="Trebuchet MS"/>
                                <w:b/>
                                <w:bCs/>
                                <w:color w:val="auto"/>
                              </w:rPr>
                              <w:t xml:space="preserve">ersonnel at </w:t>
                            </w:r>
                            <w:r>
                              <w:rPr>
                                <w:rFonts w:ascii="Trebuchet MS" w:hAnsi="Trebuchet MS"/>
                                <w:b/>
                                <w:bCs/>
                                <w:color w:val="auto"/>
                              </w:rPr>
                              <w:t xml:space="preserve">The </w:t>
                            </w:r>
                            <w:r w:rsidRPr="00C43611">
                              <w:rPr>
                                <w:rFonts w:ascii="Trebuchet MS" w:hAnsi="Trebuchet MS"/>
                                <w:b/>
                                <w:bCs/>
                                <w:color w:val="auto"/>
                              </w:rPr>
                              <w:t>Telford Park School</w:t>
                            </w:r>
                          </w:p>
                          <w:p w14:paraId="010279AC" w14:textId="77777777" w:rsidR="00D601B6" w:rsidRDefault="00D601B6" w:rsidP="00D601B6">
                            <w:pPr>
                              <w:pStyle w:val="CM158"/>
                              <w:spacing w:after="230" w:line="258" w:lineRule="atLeast"/>
                              <w:rPr>
                                <w:rFonts w:ascii="Trebuchet MS" w:hAnsi="Trebuchet MS"/>
                                <w:b/>
                                <w:sz w:val="22"/>
                                <w:szCs w:val="22"/>
                              </w:rPr>
                            </w:pPr>
                          </w:p>
                          <w:p w14:paraId="5702667E" w14:textId="77777777" w:rsidR="00D601B6" w:rsidRPr="00C43611" w:rsidRDefault="00D601B6" w:rsidP="00D601B6">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Katie Shewring</w:t>
                            </w:r>
                          </w:p>
                          <w:p w14:paraId="1222D3A8"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18" w:history="1">
                              <w:r w:rsidRPr="00684C64">
                                <w:rPr>
                                  <w:rStyle w:val="Hyperlink"/>
                                  <w:rFonts w:ascii="Trebuchet MS" w:hAnsi="Trebuchet MS"/>
                                  <w:sz w:val="22"/>
                                  <w:szCs w:val="22"/>
                                </w:rPr>
                                <w:t>Katie.Shewring1@taw.org.uk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5D1E97D7" w14:textId="77777777" w:rsidR="00D601B6" w:rsidRDefault="00D601B6" w:rsidP="00D601B6">
                            <w:pPr>
                              <w:pStyle w:val="CM156"/>
                              <w:spacing w:after="240" w:line="258" w:lineRule="atLeast"/>
                              <w:rPr>
                                <w:rFonts w:ascii="Trebuchet MS" w:hAnsi="Trebuchet MS"/>
                                <w:b/>
                                <w:sz w:val="22"/>
                                <w:szCs w:val="22"/>
                              </w:rPr>
                            </w:pPr>
                          </w:p>
                          <w:p w14:paraId="79B3FBB4"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Kevin Preece</w:t>
                            </w:r>
                          </w:p>
                          <w:p w14:paraId="08CC181D" w14:textId="77777777" w:rsidR="00D601B6" w:rsidRPr="00C43611" w:rsidRDefault="00D601B6" w:rsidP="00D601B6">
                            <w:pPr>
                              <w:pStyle w:val="CM157"/>
                              <w:spacing w:before="120" w:after="240"/>
                              <w:rPr>
                                <w:rFonts w:ascii="Trebuchet MS" w:hAnsi="Trebuchet MS"/>
                                <w:sz w:val="22"/>
                                <w:szCs w:val="22"/>
                              </w:rPr>
                            </w:pPr>
                            <w:r w:rsidRPr="00C43611">
                              <w:rPr>
                                <w:rFonts w:ascii="Trebuchet MS" w:hAnsi="Trebuchet MS"/>
                                <w:sz w:val="22"/>
                                <w:szCs w:val="22"/>
                              </w:rPr>
                              <w:t>Contact details: email:</w:t>
                            </w:r>
                            <w:r w:rsidRPr="00815BC8">
                              <w:t xml:space="preserve"> </w:t>
                            </w:r>
                            <w:hyperlink r:id="rId119" w:history="1">
                              <w:r w:rsidRPr="00C94E5C">
                                <w:rPr>
                                  <w:rStyle w:val="Hyperlink"/>
                                  <w:rFonts w:ascii="Trebuchet MS" w:hAnsi="Trebuchet MS"/>
                                  <w:sz w:val="22"/>
                                  <w:szCs w:val="22"/>
                                </w:rPr>
                                <w:t>Kevin.Preece@taw.org.uk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 </w:t>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18C5BD6C" w14:textId="77777777" w:rsidR="00D601B6" w:rsidRDefault="00D601B6" w:rsidP="00D601B6">
                            <w:pPr>
                              <w:pStyle w:val="CM156"/>
                              <w:spacing w:before="120" w:after="120"/>
                              <w:rPr>
                                <w:rFonts w:ascii="Trebuchet MS" w:hAnsi="Trebuchet MS"/>
                                <w:b/>
                                <w:sz w:val="22"/>
                                <w:szCs w:val="22"/>
                              </w:rPr>
                            </w:pPr>
                          </w:p>
                          <w:p w14:paraId="75008424" w14:textId="77777777" w:rsidR="00D601B6" w:rsidRPr="00C43611" w:rsidRDefault="00D601B6" w:rsidP="00D601B6">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2FDA43DA" w14:textId="77777777" w:rsidR="00D601B6" w:rsidRDefault="00D601B6" w:rsidP="00D601B6"/>
                          <w:p w14:paraId="6369D5E3" w14:textId="77777777" w:rsidR="00D601B6" w:rsidRPr="00E476BB" w:rsidRDefault="00D601B6" w:rsidP="00D601B6">
                            <w:pPr>
                              <w:pStyle w:val="Default"/>
                              <w:numPr>
                                <w:ilvl w:val="0"/>
                                <w:numId w:val="1"/>
                              </w:numPr>
                              <w:rPr>
                                <w:rStyle w:val="Hyperlink"/>
                                <w:rFonts w:ascii="Trebuchet MS" w:hAnsi="Trebuchet MS"/>
                                <w:color w:val="000000"/>
                                <w:sz w:val="22"/>
                                <w:szCs w:val="22"/>
                                <w:u w:val="none"/>
                              </w:rPr>
                            </w:pPr>
                            <w:r>
                              <w:rPr>
                                <w:rFonts w:ascii="Trebuchet MS" w:hAnsi="Trebuchet MS"/>
                                <w:sz w:val="22"/>
                                <w:szCs w:val="22"/>
                              </w:rPr>
                              <w:t xml:space="preserve">Louis Hylton </w:t>
                            </w:r>
                            <w:r>
                              <w:rPr>
                                <w:rFonts w:ascii="Trebuchet MS" w:hAnsi="Trebuchet MS"/>
                                <w:sz w:val="22"/>
                                <w:szCs w:val="22"/>
                              </w:rPr>
                              <w:tab/>
                              <w:t xml:space="preserve"> </w:t>
                            </w:r>
                            <w:hyperlink r:id="rId120" w:history="1">
                              <w:r w:rsidRPr="00C94E5C">
                                <w:rPr>
                                  <w:rStyle w:val="Hyperlink"/>
                                  <w:rFonts w:ascii="Trebuchet MS" w:hAnsi="Trebuchet MS"/>
                                  <w:sz w:val="22"/>
                                  <w:szCs w:val="22"/>
                                </w:rPr>
                                <w:t>Louis.Hylton@taw.org.uk</w:t>
                              </w:r>
                            </w:hyperlink>
                          </w:p>
                          <w:p w14:paraId="6E3F618B" w14:textId="77777777" w:rsidR="00D601B6" w:rsidRPr="00E476BB" w:rsidRDefault="00D601B6" w:rsidP="00D601B6">
                            <w:pPr>
                              <w:pStyle w:val="Default"/>
                              <w:numPr>
                                <w:ilvl w:val="0"/>
                                <w:numId w:val="1"/>
                              </w:numPr>
                              <w:rPr>
                                <w:rFonts w:ascii="Trebuchet MS" w:hAnsi="Trebuchet MS"/>
                                <w:color w:val="auto"/>
                                <w:sz w:val="22"/>
                                <w:szCs w:val="22"/>
                              </w:rPr>
                            </w:pPr>
                            <w:r w:rsidRPr="00E476BB">
                              <w:rPr>
                                <w:rStyle w:val="Hyperlink"/>
                                <w:rFonts w:ascii="Trebuchet MS" w:hAnsi="Trebuchet MS"/>
                                <w:color w:val="auto"/>
                                <w:sz w:val="22"/>
                                <w:szCs w:val="22"/>
                                <w:u w:val="none"/>
                              </w:rPr>
                              <w:t>Marc Clark</w:t>
                            </w:r>
                            <w:r>
                              <w:rPr>
                                <w:rStyle w:val="Hyperlink"/>
                                <w:rFonts w:ascii="Trebuchet MS" w:hAnsi="Trebuchet MS"/>
                                <w:color w:val="auto"/>
                                <w:sz w:val="22"/>
                                <w:szCs w:val="22"/>
                                <w:u w:val="none"/>
                              </w:rPr>
                              <w:tab/>
                              <w:t xml:space="preserve"> </w:t>
                            </w:r>
                            <w:hyperlink r:id="rId121" w:history="1">
                              <w:r w:rsidRPr="004601EE">
                                <w:rPr>
                                  <w:rStyle w:val="Hyperlink"/>
                                  <w:rFonts w:ascii="Trebuchet MS" w:hAnsi="Trebuchet MS"/>
                                  <w:sz w:val="22"/>
                                  <w:szCs w:val="22"/>
                                </w:rPr>
                                <w:t>Marc.Clark@taw.org.uk</w:t>
                              </w:r>
                            </w:hyperlink>
                            <w:r>
                              <w:rPr>
                                <w:rStyle w:val="Hyperlink"/>
                                <w:rFonts w:ascii="Trebuchet MS" w:hAnsi="Trebuchet MS"/>
                                <w:color w:val="auto"/>
                                <w:sz w:val="22"/>
                                <w:szCs w:val="22"/>
                                <w:u w:val="none"/>
                              </w:rPr>
                              <w:t xml:space="preserve"> </w:t>
                            </w:r>
                          </w:p>
                          <w:p w14:paraId="108E09E9"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Lucy Evans </w:t>
                            </w:r>
                            <w:r>
                              <w:rPr>
                                <w:rFonts w:ascii="Trebuchet MS" w:hAnsi="Trebuchet MS"/>
                                <w:sz w:val="22"/>
                                <w:szCs w:val="22"/>
                              </w:rPr>
                              <w:tab/>
                              <w:t xml:space="preserve"> </w:t>
                            </w:r>
                            <w:hyperlink r:id="rId122" w:history="1">
                              <w:r w:rsidRPr="00C94E5C">
                                <w:rPr>
                                  <w:rStyle w:val="Hyperlink"/>
                                  <w:rFonts w:ascii="Trebuchet MS" w:hAnsi="Trebuchet MS"/>
                                  <w:sz w:val="22"/>
                                  <w:szCs w:val="22"/>
                                </w:rPr>
                                <w:t>Lucy.Evans1@taw.org.uk</w:t>
                              </w:r>
                            </w:hyperlink>
                            <w:r>
                              <w:rPr>
                                <w:rFonts w:ascii="Trebuchet MS" w:hAnsi="Trebuchet MS"/>
                                <w:sz w:val="22"/>
                                <w:szCs w:val="22"/>
                              </w:rPr>
                              <w:t xml:space="preserve"> </w:t>
                            </w:r>
                          </w:p>
                          <w:p w14:paraId="341EDF3A" w14:textId="77777777" w:rsidR="00D601B6" w:rsidRPr="00C43611" w:rsidRDefault="00D601B6" w:rsidP="00D601B6">
                            <w:pPr>
                              <w:pStyle w:val="Default"/>
                              <w:ind w:left="360"/>
                              <w:rPr>
                                <w:rFonts w:ascii="Trebuchet MS" w:hAnsi="Trebuchet MS"/>
                                <w:sz w:val="22"/>
                                <w:szCs w:val="22"/>
                              </w:rPr>
                            </w:pPr>
                          </w:p>
                          <w:p w14:paraId="1F6674A9" w14:textId="77777777" w:rsidR="00D601B6" w:rsidRDefault="00D601B6" w:rsidP="00D601B6">
                            <w:pPr>
                              <w:pStyle w:val="CM167"/>
                              <w:spacing w:after="240"/>
                              <w:rPr>
                                <w:rFonts w:ascii="Trebuchet MS" w:hAnsi="Trebuchet MS"/>
                                <w:b/>
                                <w:sz w:val="22"/>
                                <w:szCs w:val="22"/>
                              </w:rPr>
                            </w:pPr>
                          </w:p>
                          <w:p w14:paraId="389640E6" w14:textId="77777777" w:rsidR="00D601B6" w:rsidRPr="00C43611" w:rsidRDefault="00D601B6" w:rsidP="00D601B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Sami Mirza</w:t>
                            </w:r>
                          </w:p>
                          <w:p w14:paraId="774498A9"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23" w:history="1">
                              <w:r w:rsidRPr="00C94E5C">
                                <w:rPr>
                                  <w:rStyle w:val="Hyperlink"/>
                                  <w:rFonts w:ascii="Trebuchet MS" w:hAnsi="Trebuchet MS"/>
                                  <w:sz w:val="22"/>
                                  <w:szCs w:val="22"/>
                                </w:rPr>
                                <w:t>Carolyn.Weston@taw.org.uk</w:t>
                              </w:r>
                            </w:hyperlink>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1DA174D2" w14:textId="77777777" w:rsidR="00D601B6" w:rsidRDefault="00D601B6" w:rsidP="00D601B6">
                            <w:pPr>
                              <w:pStyle w:val="CM163"/>
                              <w:spacing w:after="240"/>
                              <w:rPr>
                                <w:rFonts w:ascii="Trebuchet MS" w:hAnsi="Trebuchet MS"/>
                                <w:b/>
                                <w:sz w:val="22"/>
                                <w:szCs w:val="22"/>
                              </w:rPr>
                            </w:pPr>
                          </w:p>
                          <w:p w14:paraId="560B65A5" w14:textId="77777777" w:rsidR="00D601B6" w:rsidRPr="00C43611" w:rsidRDefault="00D601B6" w:rsidP="00D601B6">
                            <w:pPr>
                              <w:pStyle w:val="CM163"/>
                              <w:spacing w:after="240"/>
                              <w:rPr>
                                <w:rFonts w:ascii="Trebuchet MS" w:hAnsi="Trebuchet MS"/>
                                <w:sz w:val="22"/>
                                <w:szCs w:val="22"/>
                              </w:rPr>
                            </w:pPr>
                            <w:r>
                              <w:rPr>
                                <w:rFonts w:ascii="Trebuchet MS" w:hAnsi="Trebuchet MS"/>
                                <w:b/>
                                <w:sz w:val="22"/>
                                <w:szCs w:val="22"/>
                              </w:rPr>
                              <w:t>The H</w:t>
                            </w:r>
                            <w:r w:rsidRPr="00C43611">
                              <w:rPr>
                                <w:rFonts w:ascii="Trebuchet MS" w:hAnsi="Trebuchet MS"/>
                                <w:b/>
                                <w:sz w:val="22"/>
                                <w:szCs w:val="22"/>
                              </w:rPr>
                              <w:t>eadteacher is</w:t>
                            </w:r>
                            <w:r w:rsidRPr="00C43611">
                              <w:rPr>
                                <w:rFonts w:ascii="Trebuchet MS" w:hAnsi="Trebuchet MS"/>
                                <w:sz w:val="22"/>
                                <w:szCs w:val="22"/>
                              </w:rPr>
                              <w:t xml:space="preserve"> </w:t>
                            </w:r>
                            <w:r>
                              <w:rPr>
                                <w:rFonts w:ascii="Trebuchet MS" w:hAnsi="Trebuchet MS"/>
                                <w:sz w:val="22"/>
                                <w:szCs w:val="22"/>
                              </w:rPr>
                              <w:t>Holly Rigby</w:t>
                            </w:r>
                          </w:p>
                          <w:p w14:paraId="0E473E1D"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Holly.Rigby@taw.org.uk</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5E26A9D6" w14:textId="77777777" w:rsidR="00D601B6" w:rsidRPr="00C43611" w:rsidRDefault="00D601B6" w:rsidP="00D601B6">
                            <w:pPr>
                              <w:pStyle w:val="CM156"/>
                              <w:spacing w:after="240"/>
                              <w:rPr>
                                <w:rFonts w:ascii="Trebuchet MS" w:hAnsi="Trebuchet MS"/>
                                <w:sz w:val="22"/>
                                <w:szCs w:val="22"/>
                              </w:rPr>
                            </w:pPr>
                          </w:p>
                        </w:txbxContent>
                      </wps:txbx>
                      <wps:bodyPr rot="0" vert="horz" wrap="square" lIns="91440" tIns="45720" rIns="91440" bIns="45720" anchor="t" anchorCtr="0" upright="1">
                        <a:noAutofit/>
                      </wps:bodyPr>
                    </wps:wsp>
                  </a:graphicData>
                </a:graphic>
              </wp:inline>
            </w:drawing>
          </mc:Choice>
          <mc:Fallback>
            <w:pict>
              <v:shape w14:anchorId="10F80450" id="_x0000_s1028" type="#_x0000_t202" style="width:469.25pt;height:5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">
                <v:textbox>
                  <w:txbxContent>
                    <w:p w14:paraId="47B83628" w14:textId="77777777" w:rsidR="00D601B6" w:rsidRPr="00C43611" w:rsidRDefault="00D601B6" w:rsidP="00D601B6">
                      <w:pPr>
                        <w:pStyle w:val="Default"/>
                        <w:spacing w:after="80"/>
                        <w:jc w:val="center"/>
                        <w:rPr>
                          <w:rFonts w:ascii="Trebuchet MS" w:hAnsi="Trebuchet MS"/>
                          <w:color w:val="auto"/>
                        </w:rPr>
                      </w:pPr>
                      <w:r w:rsidRPr="00C43611">
                        <w:rPr>
                          <w:rFonts w:ascii="Trebuchet MS" w:hAnsi="Trebuchet MS"/>
                          <w:b/>
                          <w:bCs/>
                          <w:color w:val="auto"/>
                        </w:rPr>
                        <w:t>K</w:t>
                      </w:r>
                      <w:r>
                        <w:rPr>
                          <w:rFonts w:ascii="Trebuchet MS" w:hAnsi="Trebuchet MS"/>
                          <w:b/>
                          <w:bCs/>
                          <w:color w:val="auto"/>
                        </w:rPr>
                        <w:t>ey P</w:t>
                      </w:r>
                      <w:r w:rsidRPr="00C43611">
                        <w:rPr>
                          <w:rFonts w:ascii="Trebuchet MS" w:hAnsi="Trebuchet MS"/>
                          <w:b/>
                          <w:bCs/>
                          <w:color w:val="auto"/>
                        </w:rPr>
                        <w:t xml:space="preserve">ersonnel at </w:t>
                      </w:r>
                      <w:r>
                        <w:rPr>
                          <w:rFonts w:ascii="Trebuchet MS" w:hAnsi="Trebuchet MS"/>
                          <w:b/>
                          <w:bCs/>
                          <w:color w:val="auto"/>
                        </w:rPr>
                        <w:t xml:space="preserve">The </w:t>
                      </w:r>
                      <w:r w:rsidRPr="00C43611">
                        <w:rPr>
                          <w:rFonts w:ascii="Trebuchet MS" w:hAnsi="Trebuchet MS"/>
                          <w:b/>
                          <w:bCs/>
                          <w:color w:val="auto"/>
                        </w:rPr>
                        <w:t>Telford Park School</w:t>
                      </w:r>
                    </w:p>
                    <w:p w14:paraId="010279AC" w14:textId="77777777" w:rsidR="00D601B6" w:rsidRDefault="00D601B6" w:rsidP="00D601B6">
                      <w:pPr>
                        <w:pStyle w:val="CM158"/>
                        <w:spacing w:after="230" w:line="258" w:lineRule="atLeast"/>
                        <w:rPr>
                          <w:rFonts w:ascii="Trebuchet MS" w:hAnsi="Trebuchet MS"/>
                          <w:b/>
                          <w:sz w:val="22"/>
                          <w:szCs w:val="22"/>
                        </w:rPr>
                      </w:pPr>
                    </w:p>
                    <w:p w14:paraId="5702667E" w14:textId="77777777" w:rsidR="00D601B6" w:rsidRPr="00C43611" w:rsidRDefault="00D601B6" w:rsidP="00D601B6">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Katie Shewring</w:t>
                      </w:r>
                    </w:p>
                    <w:p w14:paraId="1222D3A8"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4" w:history="1">
                        <w:r w:rsidRPr="00684C64">
                          <w:rPr>
                            <w:rStyle w:val="Hyperlink"/>
                            <w:rFonts w:ascii="Trebuchet MS" w:hAnsi="Trebuchet MS"/>
                            <w:sz w:val="22"/>
                            <w:szCs w:val="22"/>
                          </w:rPr>
                          <w:t>Katie.Shewring1@taw.org.uk</w:t>
                        </w:r>
                      </w:hyperlink>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5D1E97D7" w14:textId="77777777" w:rsidR="00D601B6" w:rsidRDefault="00D601B6" w:rsidP="00D601B6">
                      <w:pPr>
                        <w:pStyle w:val="CM156"/>
                        <w:spacing w:after="240" w:line="258" w:lineRule="atLeast"/>
                        <w:rPr>
                          <w:rFonts w:ascii="Trebuchet MS" w:hAnsi="Trebuchet MS"/>
                          <w:b/>
                          <w:sz w:val="22"/>
                          <w:szCs w:val="22"/>
                        </w:rPr>
                      </w:pPr>
                    </w:p>
                    <w:p w14:paraId="79B3FBB4" w14:textId="77777777" w:rsidR="00D601B6" w:rsidRPr="00C43611" w:rsidRDefault="00D601B6" w:rsidP="00D601B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Kevin Preece</w:t>
                      </w:r>
                    </w:p>
                    <w:p w14:paraId="08CC181D" w14:textId="77777777" w:rsidR="00D601B6" w:rsidRPr="00C43611" w:rsidRDefault="00D601B6" w:rsidP="00D601B6">
                      <w:pPr>
                        <w:pStyle w:val="CM157"/>
                        <w:spacing w:before="120" w:after="240"/>
                        <w:rPr>
                          <w:rFonts w:ascii="Trebuchet MS" w:hAnsi="Trebuchet MS"/>
                          <w:sz w:val="22"/>
                          <w:szCs w:val="22"/>
                        </w:rPr>
                      </w:pPr>
                      <w:r w:rsidRPr="00C43611">
                        <w:rPr>
                          <w:rFonts w:ascii="Trebuchet MS" w:hAnsi="Trebuchet MS"/>
                          <w:sz w:val="22"/>
                          <w:szCs w:val="22"/>
                        </w:rPr>
                        <w:t>Contact details: email:</w:t>
                      </w:r>
                      <w:r w:rsidRPr="00815BC8">
                        <w:t xml:space="preserve"> </w:t>
                      </w:r>
                      <w:hyperlink r:id="rId125" w:history="1">
                        <w:r w:rsidRPr="00C94E5C">
                          <w:rPr>
                            <w:rStyle w:val="Hyperlink"/>
                            <w:rFonts w:ascii="Trebuchet MS" w:hAnsi="Trebuchet MS"/>
                            <w:sz w:val="22"/>
                            <w:szCs w:val="22"/>
                          </w:rPr>
                          <w:t>Kevin.Preece@taw.org.uk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 </w:t>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01952 386700</w:t>
                      </w:r>
                    </w:p>
                    <w:p w14:paraId="18C5BD6C" w14:textId="77777777" w:rsidR="00D601B6" w:rsidRDefault="00D601B6" w:rsidP="00D601B6">
                      <w:pPr>
                        <w:pStyle w:val="CM156"/>
                        <w:spacing w:before="120" w:after="120"/>
                        <w:rPr>
                          <w:rFonts w:ascii="Trebuchet MS" w:hAnsi="Trebuchet MS"/>
                          <w:b/>
                          <w:sz w:val="22"/>
                          <w:szCs w:val="22"/>
                        </w:rPr>
                      </w:pPr>
                    </w:p>
                    <w:p w14:paraId="75008424" w14:textId="77777777" w:rsidR="00D601B6" w:rsidRPr="00C43611" w:rsidRDefault="00D601B6" w:rsidP="00D601B6">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2FDA43DA" w14:textId="77777777" w:rsidR="00D601B6" w:rsidRDefault="00D601B6" w:rsidP="00D601B6"/>
                    <w:p w14:paraId="6369D5E3" w14:textId="77777777" w:rsidR="00D601B6" w:rsidRPr="00E476BB" w:rsidRDefault="00D601B6" w:rsidP="00D601B6">
                      <w:pPr>
                        <w:pStyle w:val="Default"/>
                        <w:numPr>
                          <w:ilvl w:val="0"/>
                          <w:numId w:val="1"/>
                        </w:numPr>
                        <w:rPr>
                          <w:rStyle w:val="Hyperlink"/>
                          <w:rFonts w:ascii="Trebuchet MS" w:hAnsi="Trebuchet MS"/>
                          <w:color w:val="000000"/>
                          <w:sz w:val="22"/>
                          <w:szCs w:val="22"/>
                          <w:u w:val="none"/>
                        </w:rPr>
                      </w:pPr>
                      <w:r>
                        <w:rPr>
                          <w:rFonts w:ascii="Trebuchet MS" w:hAnsi="Trebuchet MS"/>
                          <w:sz w:val="22"/>
                          <w:szCs w:val="22"/>
                        </w:rPr>
                        <w:t xml:space="preserve">Louis Hylton </w:t>
                      </w:r>
                      <w:r>
                        <w:rPr>
                          <w:rFonts w:ascii="Trebuchet MS" w:hAnsi="Trebuchet MS"/>
                          <w:sz w:val="22"/>
                          <w:szCs w:val="22"/>
                        </w:rPr>
                        <w:tab/>
                        <w:t xml:space="preserve"> </w:t>
                      </w:r>
                      <w:hyperlink r:id="rId126" w:history="1">
                        <w:r w:rsidRPr="00C94E5C">
                          <w:rPr>
                            <w:rStyle w:val="Hyperlink"/>
                            <w:rFonts w:ascii="Trebuchet MS" w:hAnsi="Trebuchet MS"/>
                            <w:sz w:val="22"/>
                            <w:szCs w:val="22"/>
                          </w:rPr>
                          <w:t>Louis.Hylton@taw.org.uk</w:t>
                        </w:r>
                      </w:hyperlink>
                    </w:p>
                    <w:p w14:paraId="6E3F618B" w14:textId="77777777" w:rsidR="00D601B6" w:rsidRPr="00E476BB" w:rsidRDefault="00D601B6" w:rsidP="00D601B6">
                      <w:pPr>
                        <w:pStyle w:val="Default"/>
                        <w:numPr>
                          <w:ilvl w:val="0"/>
                          <w:numId w:val="1"/>
                        </w:numPr>
                        <w:rPr>
                          <w:rFonts w:ascii="Trebuchet MS" w:hAnsi="Trebuchet MS"/>
                          <w:color w:val="auto"/>
                          <w:sz w:val="22"/>
                          <w:szCs w:val="22"/>
                        </w:rPr>
                      </w:pPr>
                      <w:r w:rsidRPr="00E476BB">
                        <w:rPr>
                          <w:rStyle w:val="Hyperlink"/>
                          <w:rFonts w:ascii="Trebuchet MS" w:hAnsi="Trebuchet MS"/>
                          <w:color w:val="auto"/>
                          <w:sz w:val="22"/>
                          <w:szCs w:val="22"/>
                          <w:u w:val="none"/>
                        </w:rPr>
                        <w:t>Marc Clark</w:t>
                      </w:r>
                      <w:r>
                        <w:rPr>
                          <w:rStyle w:val="Hyperlink"/>
                          <w:rFonts w:ascii="Trebuchet MS" w:hAnsi="Trebuchet MS"/>
                          <w:color w:val="auto"/>
                          <w:sz w:val="22"/>
                          <w:szCs w:val="22"/>
                          <w:u w:val="none"/>
                        </w:rPr>
                        <w:tab/>
                        <w:t xml:space="preserve"> </w:t>
                      </w:r>
                      <w:hyperlink r:id="rId127" w:history="1">
                        <w:r w:rsidRPr="004601EE">
                          <w:rPr>
                            <w:rStyle w:val="Hyperlink"/>
                            <w:rFonts w:ascii="Trebuchet MS" w:hAnsi="Trebuchet MS"/>
                            <w:sz w:val="22"/>
                            <w:szCs w:val="22"/>
                          </w:rPr>
                          <w:t>Marc.Clark@taw.org.uk</w:t>
                        </w:r>
                      </w:hyperlink>
                      <w:r>
                        <w:rPr>
                          <w:rStyle w:val="Hyperlink"/>
                          <w:rFonts w:ascii="Trebuchet MS" w:hAnsi="Trebuchet MS"/>
                          <w:color w:val="auto"/>
                          <w:sz w:val="22"/>
                          <w:szCs w:val="22"/>
                          <w:u w:val="none"/>
                        </w:rPr>
                        <w:t xml:space="preserve"> </w:t>
                      </w:r>
                    </w:p>
                    <w:p w14:paraId="108E09E9" w14:textId="77777777" w:rsidR="00D601B6" w:rsidRDefault="00D601B6" w:rsidP="00D601B6">
                      <w:pPr>
                        <w:pStyle w:val="Default"/>
                        <w:numPr>
                          <w:ilvl w:val="0"/>
                          <w:numId w:val="1"/>
                        </w:numPr>
                        <w:rPr>
                          <w:rFonts w:ascii="Trebuchet MS" w:hAnsi="Trebuchet MS"/>
                          <w:sz w:val="22"/>
                          <w:szCs w:val="22"/>
                        </w:rPr>
                      </w:pPr>
                      <w:r>
                        <w:rPr>
                          <w:rFonts w:ascii="Trebuchet MS" w:hAnsi="Trebuchet MS"/>
                          <w:sz w:val="22"/>
                          <w:szCs w:val="22"/>
                        </w:rPr>
                        <w:t xml:space="preserve">Lucy Evans </w:t>
                      </w:r>
                      <w:r>
                        <w:rPr>
                          <w:rFonts w:ascii="Trebuchet MS" w:hAnsi="Trebuchet MS"/>
                          <w:sz w:val="22"/>
                          <w:szCs w:val="22"/>
                        </w:rPr>
                        <w:tab/>
                        <w:t xml:space="preserve"> </w:t>
                      </w:r>
                      <w:hyperlink r:id="rId128" w:history="1">
                        <w:r w:rsidRPr="00C94E5C">
                          <w:rPr>
                            <w:rStyle w:val="Hyperlink"/>
                            <w:rFonts w:ascii="Trebuchet MS" w:hAnsi="Trebuchet MS"/>
                            <w:sz w:val="22"/>
                            <w:szCs w:val="22"/>
                          </w:rPr>
                          <w:t>Lucy.Evans1@taw.org.uk</w:t>
                        </w:r>
                      </w:hyperlink>
                      <w:r>
                        <w:rPr>
                          <w:rFonts w:ascii="Trebuchet MS" w:hAnsi="Trebuchet MS"/>
                          <w:sz w:val="22"/>
                          <w:szCs w:val="22"/>
                        </w:rPr>
                        <w:t xml:space="preserve"> </w:t>
                      </w:r>
                    </w:p>
                    <w:p w14:paraId="341EDF3A" w14:textId="77777777" w:rsidR="00D601B6" w:rsidRPr="00C43611" w:rsidRDefault="00D601B6" w:rsidP="00D601B6">
                      <w:pPr>
                        <w:pStyle w:val="Default"/>
                        <w:ind w:left="360"/>
                        <w:rPr>
                          <w:rFonts w:ascii="Trebuchet MS" w:hAnsi="Trebuchet MS"/>
                          <w:sz w:val="22"/>
                          <w:szCs w:val="22"/>
                        </w:rPr>
                      </w:pPr>
                    </w:p>
                    <w:p w14:paraId="1F6674A9" w14:textId="77777777" w:rsidR="00D601B6" w:rsidRDefault="00D601B6" w:rsidP="00D601B6">
                      <w:pPr>
                        <w:pStyle w:val="CM167"/>
                        <w:spacing w:after="240"/>
                        <w:rPr>
                          <w:rFonts w:ascii="Trebuchet MS" w:hAnsi="Trebuchet MS"/>
                          <w:b/>
                          <w:sz w:val="22"/>
                          <w:szCs w:val="22"/>
                        </w:rPr>
                      </w:pPr>
                    </w:p>
                    <w:p w14:paraId="389640E6" w14:textId="77777777" w:rsidR="00D601B6" w:rsidRPr="00C43611" w:rsidRDefault="00D601B6" w:rsidP="00D601B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Sami Mirza</w:t>
                      </w:r>
                    </w:p>
                    <w:p w14:paraId="774498A9"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29" w:history="1">
                        <w:r w:rsidRPr="00C94E5C">
                          <w:rPr>
                            <w:rStyle w:val="Hyperlink"/>
                            <w:rFonts w:ascii="Trebuchet MS" w:hAnsi="Trebuchet MS"/>
                            <w:sz w:val="22"/>
                            <w:szCs w:val="22"/>
                          </w:rPr>
                          <w:t>Carolyn.Weston@taw.org.uk</w:t>
                        </w:r>
                      </w:hyperlink>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1DA174D2" w14:textId="77777777" w:rsidR="00D601B6" w:rsidRDefault="00D601B6" w:rsidP="00D601B6">
                      <w:pPr>
                        <w:pStyle w:val="CM163"/>
                        <w:spacing w:after="240"/>
                        <w:rPr>
                          <w:rFonts w:ascii="Trebuchet MS" w:hAnsi="Trebuchet MS"/>
                          <w:b/>
                          <w:sz w:val="22"/>
                          <w:szCs w:val="22"/>
                        </w:rPr>
                      </w:pPr>
                    </w:p>
                    <w:p w14:paraId="560B65A5" w14:textId="77777777" w:rsidR="00D601B6" w:rsidRPr="00C43611" w:rsidRDefault="00D601B6" w:rsidP="00D601B6">
                      <w:pPr>
                        <w:pStyle w:val="CM163"/>
                        <w:spacing w:after="240"/>
                        <w:rPr>
                          <w:rFonts w:ascii="Trebuchet MS" w:hAnsi="Trebuchet MS"/>
                          <w:sz w:val="22"/>
                          <w:szCs w:val="22"/>
                        </w:rPr>
                      </w:pPr>
                      <w:r>
                        <w:rPr>
                          <w:rFonts w:ascii="Trebuchet MS" w:hAnsi="Trebuchet MS"/>
                          <w:b/>
                          <w:sz w:val="22"/>
                          <w:szCs w:val="22"/>
                        </w:rPr>
                        <w:t>The H</w:t>
                      </w:r>
                      <w:r w:rsidRPr="00C43611">
                        <w:rPr>
                          <w:rFonts w:ascii="Trebuchet MS" w:hAnsi="Trebuchet MS"/>
                          <w:b/>
                          <w:sz w:val="22"/>
                          <w:szCs w:val="22"/>
                        </w:rPr>
                        <w:t>eadteacher is</w:t>
                      </w:r>
                      <w:r w:rsidRPr="00C43611">
                        <w:rPr>
                          <w:rFonts w:ascii="Trebuchet MS" w:hAnsi="Trebuchet MS"/>
                          <w:sz w:val="22"/>
                          <w:szCs w:val="22"/>
                        </w:rPr>
                        <w:t xml:space="preserve"> </w:t>
                      </w:r>
                      <w:r>
                        <w:rPr>
                          <w:rFonts w:ascii="Trebuchet MS" w:hAnsi="Trebuchet MS"/>
                          <w:sz w:val="22"/>
                          <w:szCs w:val="22"/>
                        </w:rPr>
                        <w:t>Holly Rigby</w:t>
                      </w:r>
                    </w:p>
                    <w:p w14:paraId="0E473E1D" w14:textId="77777777" w:rsidR="00D601B6" w:rsidRPr="00C43611" w:rsidRDefault="00D601B6" w:rsidP="00D601B6">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Holly.Rigby@taw.org.uk</w:t>
                      </w:r>
                      <w:r>
                        <w:rPr>
                          <w:rFonts w:ascii="Trebuchet MS" w:hAnsi="Trebuchet MS"/>
                          <w:sz w:val="22"/>
                          <w:szCs w:val="22"/>
                        </w:rPr>
                        <w:tab/>
                      </w:r>
                      <w:r>
                        <w:rPr>
                          <w:rFonts w:ascii="Trebuchet MS" w:hAnsi="Trebuchet MS"/>
                          <w:sz w:val="22"/>
                          <w:szCs w:val="22"/>
                        </w:rPr>
                        <w:tab/>
                      </w:r>
                      <w:r>
                        <w:rPr>
                          <w:rFonts w:ascii="Trebuchet MS" w:hAnsi="Trebuchet MS"/>
                          <w:sz w:val="22"/>
                          <w:szCs w:val="22"/>
                        </w:rPr>
                        <w:tab/>
                        <w:t>T</w:t>
                      </w:r>
                      <w:r w:rsidRPr="00C43611">
                        <w:rPr>
                          <w:rFonts w:ascii="Trebuchet MS" w:hAnsi="Trebuchet MS"/>
                          <w:sz w:val="22"/>
                          <w:szCs w:val="22"/>
                        </w:rPr>
                        <w:t xml:space="preserve">el: </w:t>
                      </w:r>
                      <w:r>
                        <w:rPr>
                          <w:rFonts w:ascii="Trebuchet MS" w:hAnsi="Trebuchet MS"/>
                          <w:sz w:val="22"/>
                          <w:szCs w:val="22"/>
                        </w:rPr>
                        <w:t>01952 387400</w:t>
                      </w:r>
                    </w:p>
                    <w:p w14:paraId="5E26A9D6" w14:textId="77777777" w:rsidR="00D601B6" w:rsidRPr="00C43611" w:rsidRDefault="00D601B6" w:rsidP="00D601B6">
                      <w:pPr>
                        <w:pStyle w:val="CM156"/>
                        <w:spacing w:after="240"/>
                        <w:rPr>
                          <w:rFonts w:ascii="Trebuchet MS" w:hAnsi="Trebuchet MS"/>
                          <w:sz w:val="22"/>
                          <w:szCs w:val="22"/>
                        </w:rPr>
                      </w:pPr>
                    </w:p>
                  </w:txbxContent>
                </v:textbox>
                <w10:anchorlock/>
              </v:shape>
            </w:pict>
          </mc:Fallback>
        </mc:AlternateContent>
      </w:r>
    </w:p>
    <w:p w14:paraId="02759E09" w14:textId="77777777" w:rsidR="00D601B6" w:rsidRPr="00391DFB" w:rsidRDefault="00D601B6" w:rsidP="009808CC">
      <w:pPr>
        <w:spacing w:line="276" w:lineRule="auto"/>
        <w:rPr>
          <w:rFonts w:ascii="Calibri" w:eastAsia="Calibri" w:hAnsi="Calibri"/>
          <w:sz w:val="22"/>
          <w:szCs w:val="22"/>
          <w:lang w:eastAsia="en-US"/>
        </w:rPr>
      </w:pPr>
    </w:p>
    <w:p w14:paraId="11BFCE5E" w14:textId="77777777" w:rsidR="00000915" w:rsidRPr="00391DFB" w:rsidRDefault="00000915" w:rsidP="009808CC">
      <w:pPr>
        <w:spacing w:line="276" w:lineRule="auto"/>
        <w:rPr>
          <w:rFonts w:ascii="Calibri" w:eastAsia="Calibri" w:hAnsi="Calibri"/>
          <w:sz w:val="22"/>
          <w:szCs w:val="22"/>
          <w:lang w:eastAsia="en-US"/>
        </w:rPr>
      </w:pPr>
    </w:p>
    <w:p w14:paraId="065CAE2A" w14:textId="6EA093AF" w:rsidR="00000915" w:rsidRPr="00391DFB" w:rsidRDefault="001D4715" w:rsidP="009808CC">
      <w:pPr>
        <w:spacing w:line="276" w:lineRule="auto"/>
        <w:rPr>
          <w:rFonts w:ascii="Calibri" w:eastAsia="Calibri" w:hAnsi="Calibri"/>
          <w:sz w:val="22"/>
          <w:szCs w:val="22"/>
          <w:lang w:eastAsia="en-US"/>
        </w:rPr>
      </w:pPr>
      <w:r>
        <w:rPr>
          <w:rFonts w:ascii="Calibri" w:eastAsia="Calibri" w:hAnsi="Calibri"/>
          <w:noProof/>
          <w:sz w:val="22"/>
          <w:szCs w:val="22"/>
        </w:rPr>
        <w:lastRenderedPageBreak/>
        <mc:AlternateContent>
          <mc:Choice Requires="wps">
            <w:drawing>
              <wp:inline distT="0" distB="0" distL="0" distR="0" wp14:anchorId="39788B03" wp14:editId="32B55F3B">
                <wp:extent cx="5759450" cy="7696200"/>
                <wp:effectExtent l="0" t="0" r="1270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696200"/>
                        </a:xfrm>
                        <a:prstGeom prst="rect">
                          <a:avLst/>
                        </a:prstGeom>
                        <a:solidFill>
                          <a:srgbClr val="FFFFFF"/>
                        </a:solidFill>
                        <a:ln w="9525">
                          <a:solidFill>
                            <a:srgbClr val="000000"/>
                          </a:solidFill>
                          <a:miter lim="800000"/>
                          <a:headEnd/>
                          <a:tailEnd/>
                        </a:ln>
                      </wps:spPr>
                      <wps:txbx>
                        <w:txbxContent>
                          <w:p w14:paraId="3D43479B" w14:textId="77777777" w:rsidR="001D4715" w:rsidRPr="00C43611" w:rsidRDefault="001D4715" w:rsidP="001D4715">
                            <w:pPr>
                              <w:pStyle w:val="Default"/>
                              <w:spacing w:after="80"/>
                              <w:jc w:val="center"/>
                              <w:rPr>
                                <w:rFonts w:ascii="Trebuchet MS" w:hAnsi="Trebuchet MS"/>
                                <w:color w:val="auto"/>
                              </w:rPr>
                            </w:pPr>
                            <w:r w:rsidRPr="00C43611">
                              <w:rPr>
                                <w:rFonts w:ascii="Trebuchet MS" w:hAnsi="Trebuchet MS"/>
                                <w:b/>
                                <w:bCs/>
                                <w:color w:val="auto"/>
                              </w:rPr>
                              <w:t>Key person</w:t>
                            </w:r>
                            <w:r>
                              <w:rPr>
                                <w:rFonts w:ascii="Trebuchet MS" w:hAnsi="Trebuchet MS"/>
                                <w:b/>
                                <w:bCs/>
                                <w:color w:val="auto"/>
                              </w:rPr>
                              <w:t>nel at The Telford Priory School</w:t>
                            </w:r>
                          </w:p>
                          <w:p w14:paraId="591ED63B" w14:textId="77777777" w:rsidR="001D4715" w:rsidRDefault="001D4715" w:rsidP="001D4715">
                            <w:pPr>
                              <w:pStyle w:val="CM158"/>
                              <w:spacing w:after="230" w:line="258" w:lineRule="atLeast"/>
                              <w:rPr>
                                <w:rFonts w:ascii="Trebuchet MS" w:hAnsi="Trebuchet MS"/>
                                <w:b/>
                                <w:sz w:val="22"/>
                                <w:szCs w:val="22"/>
                              </w:rPr>
                            </w:pPr>
                          </w:p>
                          <w:p w14:paraId="0F0D75DF" w14:textId="77777777" w:rsidR="001D4715" w:rsidRPr="00C43611" w:rsidRDefault="001D4715" w:rsidP="001D4715">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Heather Murphy</w:t>
                            </w:r>
                          </w:p>
                          <w:p w14:paraId="126F96B9" w14:textId="77777777" w:rsidR="001D4715" w:rsidRPr="00C43611" w:rsidRDefault="001D4715" w:rsidP="001D4715">
                            <w:pPr>
                              <w:pStyle w:val="CM156"/>
                              <w:spacing w:after="240" w:line="258" w:lineRule="atLeast"/>
                              <w:rPr>
                                <w:rFonts w:ascii="Trebuchet MS" w:hAnsi="Trebuchet MS"/>
                                <w:sz w:val="22"/>
                                <w:szCs w:val="22"/>
                              </w:rPr>
                            </w:pPr>
                            <w:r>
                              <w:rPr>
                                <w:rFonts w:ascii="Trebuchet MS" w:hAnsi="Trebuchet MS"/>
                                <w:sz w:val="22"/>
                                <w:szCs w:val="22"/>
                              </w:rPr>
                              <w:t xml:space="preserve">Contact details: email: </w:t>
                            </w:r>
                            <w:hyperlink r:id="rId130" w:history="1">
                              <w:r w:rsidRPr="00684C64">
                                <w:rPr>
                                  <w:rStyle w:val="Hyperlink"/>
                                  <w:rFonts w:ascii="Trebuchet MS" w:hAnsi="Trebuchet MS"/>
                                  <w:sz w:val="22"/>
                                  <w:szCs w:val="22"/>
                                </w:rPr>
                                <w:t>Heather.Murphy@taw.org.uk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5DF5FF36" w14:textId="77777777" w:rsidR="001D4715" w:rsidRDefault="001D4715" w:rsidP="001D4715">
                            <w:pPr>
                              <w:pStyle w:val="CM156"/>
                              <w:spacing w:after="240" w:line="258" w:lineRule="atLeast"/>
                              <w:rPr>
                                <w:rFonts w:ascii="Trebuchet MS" w:hAnsi="Trebuchet MS"/>
                                <w:b/>
                                <w:sz w:val="22"/>
                                <w:szCs w:val="22"/>
                              </w:rPr>
                            </w:pPr>
                            <w:r>
                              <w:rPr>
                                <w:rFonts w:ascii="Trebuchet MS" w:hAnsi="Trebuchet MS"/>
                                <w:b/>
                                <w:sz w:val="22"/>
                                <w:szCs w:val="22"/>
                              </w:rPr>
                              <w:t xml:space="preserve"> </w:t>
                            </w:r>
                          </w:p>
                          <w:p w14:paraId="414CA9D0" w14:textId="77777777" w:rsidR="001D4715" w:rsidRPr="00C43611" w:rsidRDefault="001D4715" w:rsidP="001D4715">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14:paraId="351B5952" w14:textId="77777777" w:rsidR="001D4715" w:rsidRPr="00471ADC" w:rsidRDefault="001D4715" w:rsidP="001D4715">
                            <w:pPr>
                              <w:pStyle w:val="CM157"/>
                              <w:spacing w:before="120" w:after="240"/>
                              <w:rPr>
                                <w:rFonts w:ascii="Trebuchet MS" w:hAnsi="Trebuchet MS"/>
                                <w:sz w:val="22"/>
                                <w:szCs w:val="22"/>
                                <w:u w:val="single"/>
                              </w:rPr>
                            </w:pPr>
                            <w:r w:rsidRPr="00C43611">
                              <w:rPr>
                                <w:rFonts w:ascii="Trebuchet MS" w:hAnsi="Trebuchet MS"/>
                                <w:sz w:val="22"/>
                                <w:szCs w:val="22"/>
                              </w:rPr>
                              <w:t xml:space="preserve">Contact details: email:  </w:t>
                            </w:r>
                            <w:hyperlink r:id="rId131" w:history="1">
                              <w:r w:rsidRPr="006A37C3">
                                <w:rPr>
                                  <w:rStyle w:val="Hyperlink"/>
                                  <w:rFonts w:ascii="Trebuchet MS" w:hAnsi="Trebuchet MS"/>
                                  <w:sz w:val="22"/>
                                  <w:szCs w:val="22"/>
                                </w:rPr>
                                <w:t>Letitia.Suarez@taw.org.uk</w:t>
                              </w:r>
                            </w:hyperlink>
                            <w:r w:rsidRPr="00471ADC">
                              <w:rPr>
                                <w:rFonts w:ascii="Trebuchet MS" w:hAnsi="Trebuchet MS"/>
                                <w:sz w:val="22"/>
                                <w:szCs w:val="22"/>
                                <w:u w:val="single"/>
                              </w:rPr>
                              <w:tab/>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753E6093" w14:textId="77777777" w:rsidR="001D4715" w:rsidRDefault="001D4715" w:rsidP="001D4715">
                            <w:pPr>
                              <w:pStyle w:val="CM156"/>
                              <w:spacing w:before="120" w:after="120"/>
                              <w:rPr>
                                <w:rFonts w:ascii="Trebuchet MS" w:hAnsi="Trebuchet MS"/>
                                <w:b/>
                                <w:sz w:val="22"/>
                                <w:szCs w:val="22"/>
                              </w:rPr>
                            </w:pPr>
                          </w:p>
                          <w:p w14:paraId="750BD3AC" w14:textId="77777777" w:rsidR="001D4715" w:rsidRPr="00C43611" w:rsidRDefault="001D4715" w:rsidP="001D4715">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61C45974" w14:textId="77777777" w:rsidR="001D4715" w:rsidRDefault="001D4715" w:rsidP="001D4715">
                            <w:pPr>
                              <w:pStyle w:val="Default"/>
                              <w:numPr>
                                <w:ilvl w:val="0"/>
                                <w:numId w:val="1"/>
                              </w:numPr>
                              <w:rPr>
                                <w:rFonts w:ascii="Trebuchet MS" w:hAnsi="Trebuchet MS"/>
                                <w:sz w:val="22"/>
                                <w:szCs w:val="22"/>
                              </w:rPr>
                            </w:pPr>
                            <w:r>
                              <w:rPr>
                                <w:rFonts w:ascii="Trebuchet MS" w:hAnsi="Trebuchet MS"/>
                                <w:sz w:val="22"/>
                                <w:szCs w:val="22"/>
                              </w:rPr>
                              <w:t>Rachel Pitt</w:t>
                            </w:r>
                          </w:p>
                          <w:p w14:paraId="44A8AD9A" w14:textId="77777777" w:rsidR="001D4715" w:rsidRPr="00C43611" w:rsidRDefault="001D4715" w:rsidP="001D4715">
                            <w:pPr>
                              <w:pStyle w:val="Default"/>
                              <w:numPr>
                                <w:ilvl w:val="0"/>
                                <w:numId w:val="1"/>
                              </w:numPr>
                              <w:rPr>
                                <w:rFonts w:ascii="Trebuchet MS" w:hAnsi="Trebuchet MS"/>
                                <w:sz w:val="22"/>
                                <w:szCs w:val="22"/>
                              </w:rPr>
                            </w:pPr>
                            <w:r>
                              <w:rPr>
                                <w:rFonts w:ascii="Trebuchet MS" w:hAnsi="Trebuchet MS"/>
                                <w:sz w:val="22"/>
                                <w:szCs w:val="22"/>
                              </w:rPr>
                              <w:t>Nicola Smith</w:t>
                            </w:r>
                          </w:p>
                          <w:p w14:paraId="1618CD75" w14:textId="77777777" w:rsidR="001D4715" w:rsidRPr="000B692C" w:rsidRDefault="001D4715" w:rsidP="001D4715">
                            <w:pPr>
                              <w:pStyle w:val="Default"/>
                              <w:ind w:left="720"/>
                              <w:rPr>
                                <w:rFonts w:ascii="Trebuchet MS" w:hAnsi="Trebuchet MS"/>
                                <w:sz w:val="22"/>
                                <w:szCs w:val="22"/>
                              </w:rPr>
                            </w:pPr>
                          </w:p>
                          <w:p w14:paraId="508EB32E" w14:textId="77777777" w:rsidR="001D4715" w:rsidRDefault="001D4715" w:rsidP="001D4715">
                            <w:pPr>
                              <w:pStyle w:val="Default"/>
                              <w:rPr>
                                <w:rStyle w:val="Hyperlink"/>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32" w:history="1">
                              <w:r w:rsidRPr="008E58EA">
                                <w:rPr>
                                  <w:rStyle w:val="Hyperlink"/>
                                  <w:rFonts w:ascii="Trebuchet MS" w:hAnsi="Trebuchet MS"/>
                                  <w:sz w:val="22"/>
                                  <w:szCs w:val="22"/>
                                </w:rPr>
                                <w:t>Rachel.Pitt@taw.org.uk</w:t>
                              </w:r>
                            </w:hyperlink>
                          </w:p>
                          <w:p w14:paraId="0D7CD5F6" w14:textId="77777777" w:rsidR="001D4715" w:rsidRDefault="001D4715" w:rsidP="001D4715">
                            <w:pPr>
                              <w:pStyle w:val="Default"/>
                              <w:ind w:left="2160" w:firstLine="720"/>
                              <w:rPr>
                                <w:rStyle w:val="Hyperlink"/>
                                <w:rFonts w:ascii="Trebuchet MS" w:hAnsi="Trebuchet MS"/>
                                <w:sz w:val="22"/>
                                <w:szCs w:val="22"/>
                              </w:rPr>
                            </w:pPr>
                          </w:p>
                          <w:p w14:paraId="09290793" w14:textId="77777777" w:rsidR="001D4715" w:rsidRDefault="001D4715" w:rsidP="001D4715">
                            <w:pPr>
                              <w:pStyle w:val="Default"/>
                              <w:ind w:left="2160" w:firstLine="720"/>
                              <w:rPr>
                                <w:rStyle w:val="Hyperlink"/>
                                <w:rFonts w:ascii="Trebuchet MS" w:hAnsi="Trebuchet MS"/>
                                <w:sz w:val="22"/>
                                <w:szCs w:val="22"/>
                              </w:rPr>
                            </w:pPr>
                          </w:p>
                          <w:p w14:paraId="061457A4" w14:textId="77777777" w:rsidR="001D4715" w:rsidRPr="003738B6" w:rsidRDefault="004D4F52" w:rsidP="001D4715">
                            <w:pPr>
                              <w:pStyle w:val="Default"/>
                              <w:ind w:left="2160" w:firstLine="720"/>
                              <w:rPr>
                                <w:rFonts w:ascii="Trebuchet MS" w:hAnsi="Trebuchet MS"/>
                                <w:sz w:val="22"/>
                                <w:szCs w:val="22"/>
                              </w:rPr>
                            </w:pPr>
                            <w:hyperlink r:id="rId133" w:history="1">
                              <w:r w:rsidR="001D4715" w:rsidRPr="00656E86">
                                <w:rPr>
                                  <w:rStyle w:val="Hyperlink"/>
                                  <w:rFonts w:ascii="Trebuchet MS" w:hAnsi="Trebuchet MS"/>
                                  <w:sz w:val="22"/>
                                  <w:szCs w:val="22"/>
                                </w:rPr>
                                <w:t>Nicola.Smith3@taw.org.uk</w:t>
                              </w:r>
                            </w:hyperlink>
                          </w:p>
                          <w:p w14:paraId="5572DBC2" w14:textId="77777777" w:rsidR="001D4715" w:rsidRPr="000B692C" w:rsidRDefault="001D4715" w:rsidP="001D4715">
                            <w:pPr>
                              <w:pStyle w:val="Default"/>
                            </w:pPr>
                          </w:p>
                          <w:p w14:paraId="32658F9F" w14:textId="77777777" w:rsidR="001D4715" w:rsidRPr="00C43611" w:rsidRDefault="001D4715" w:rsidP="001D4715">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01952 386 400</w:t>
                            </w:r>
                          </w:p>
                          <w:p w14:paraId="7D43A10C" w14:textId="77777777" w:rsidR="001D4715" w:rsidRDefault="001D4715" w:rsidP="001D4715">
                            <w:pPr>
                              <w:pStyle w:val="CM167"/>
                              <w:spacing w:after="240"/>
                              <w:rPr>
                                <w:rFonts w:ascii="Trebuchet MS" w:hAnsi="Trebuchet MS"/>
                                <w:b/>
                                <w:sz w:val="22"/>
                                <w:szCs w:val="22"/>
                              </w:rPr>
                            </w:pPr>
                          </w:p>
                          <w:p w14:paraId="268644D8" w14:textId="77777777" w:rsidR="001D4715" w:rsidRPr="00C43611" w:rsidRDefault="001D4715" w:rsidP="001D4715">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Pr>
                                <w:rFonts w:ascii="Trebuchet MS" w:hAnsi="Trebuchet MS"/>
                                <w:sz w:val="22"/>
                                <w:szCs w:val="22"/>
                              </w:rPr>
                              <w:t xml:space="preserve"> Fiona Lovegrove</w:t>
                            </w:r>
                          </w:p>
                          <w:p w14:paraId="080BD323" w14:textId="77DB2E2E" w:rsidR="001D4715" w:rsidRPr="00471ADC" w:rsidRDefault="001D4715" w:rsidP="001D4715">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34" w:history="1">
                              <w:r>
                                <w:rPr>
                                  <w:rStyle w:val="Hyperlink"/>
                                  <w:rFonts w:ascii="Calibri" w:hAnsi="Calibri" w:cs="Calibri"/>
                                  <w:lang w:eastAsia="en-US"/>
                                </w:rPr>
                                <w:t>TPS.governors@taw.org.uk</w:t>
                              </w:r>
                            </w:hyperlink>
                            <w:r w:rsidR="00D9095F">
                              <w:rPr>
                                <w:rStyle w:val="Hyperlink"/>
                                <w:rFonts w:ascii="Calibri" w:hAnsi="Calibri" w:cs="Calibri"/>
                                <w:color w:val="FF0000"/>
                                <w:lang w:eastAsia="en-US"/>
                              </w:rPr>
                              <w:t>*</w:t>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48AF8FD3" w14:textId="77777777" w:rsidR="001D4715" w:rsidRDefault="001D4715" w:rsidP="001D4715">
                            <w:pPr>
                              <w:pStyle w:val="CM163"/>
                              <w:spacing w:after="240"/>
                              <w:rPr>
                                <w:rFonts w:ascii="Trebuchet MS" w:hAnsi="Trebuchet MS"/>
                                <w:b/>
                                <w:sz w:val="22"/>
                                <w:szCs w:val="22"/>
                              </w:rPr>
                            </w:pPr>
                          </w:p>
                          <w:p w14:paraId="122D6EA4" w14:textId="44F70FB5" w:rsidR="001D4715" w:rsidRDefault="001D4715" w:rsidP="001D4715">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Stacey Jordan</w:t>
                            </w:r>
                          </w:p>
                          <w:p w14:paraId="55225BCF" w14:textId="77777777" w:rsidR="00D9095F" w:rsidRPr="00D9095F" w:rsidRDefault="00D9095F" w:rsidP="00D9095F">
                            <w:pPr>
                              <w:pStyle w:val="Default"/>
                            </w:pPr>
                          </w:p>
                          <w:p w14:paraId="73FA4D03" w14:textId="1929CB2A" w:rsidR="001D4715" w:rsidRDefault="001D4715" w:rsidP="001D4715">
                            <w:pPr>
                              <w:pStyle w:val="CM156"/>
                              <w:spacing w:after="240"/>
                              <w:rPr>
                                <w:rFonts w:ascii="Trebuchet MS" w:hAnsi="Trebuchet MS"/>
                                <w:sz w:val="22"/>
                                <w:szCs w:val="22"/>
                              </w:rPr>
                            </w:pPr>
                            <w:r>
                              <w:rPr>
                                <w:rFonts w:ascii="Trebuchet MS" w:hAnsi="Trebuchet MS"/>
                                <w:sz w:val="22"/>
                                <w:szCs w:val="22"/>
                              </w:rPr>
                              <w:t>Contact details: email: Stacey.Jordan@taw.org.uk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01952 386 400</w:t>
                            </w:r>
                          </w:p>
                          <w:p w14:paraId="7363C021" w14:textId="7151893B" w:rsidR="00D9095F" w:rsidRDefault="00D9095F" w:rsidP="00D9095F">
                            <w:pPr>
                              <w:pStyle w:val="Default"/>
                            </w:pPr>
                          </w:p>
                          <w:p w14:paraId="600AA181" w14:textId="77777777" w:rsidR="00D9095F" w:rsidRDefault="00D9095F" w:rsidP="00D9095F">
                            <w:pPr>
                              <w:pStyle w:val="Default"/>
                            </w:pPr>
                          </w:p>
                          <w:p w14:paraId="7F70BBAC" w14:textId="77777777" w:rsidR="00D9095F" w:rsidRPr="005C7A18" w:rsidRDefault="00D9095F" w:rsidP="00D9095F">
                            <w:pPr>
                              <w:pStyle w:val="Default"/>
                              <w:rPr>
                                <w:rFonts w:ascii="Trebuchet MS" w:hAnsi="Trebuchet MS"/>
                                <w:color w:val="FF0000"/>
                              </w:rPr>
                            </w:pPr>
                            <w:r w:rsidRPr="005C7A18">
                              <w:rPr>
                                <w:rFonts w:ascii="Trebuchet MS" w:hAnsi="Trebuchet MS"/>
                                <w:color w:val="FF0000"/>
                              </w:rPr>
                              <w:t>*N.B – Confidential content should not be sent to this email address.</w:t>
                            </w:r>
                          </w:p>
                          <w:p w14:paraId="20DEC503" w14:textId="640D89C4" w:rsidR="00D9095F" w:rsidRPr="00D9095F" w:rsidRDefault="00D9095F" w:rsidP="00D9095F">
                            <w:pPr>
                              <w:pStyle w:val="Default"/>
                            </w:pPr>
                          </w:p>
                        </w:txbxContent>
                      </wps:txbx>
                      <wps:bodyPr rot="0" vert="horz" wrap="square" lIns="91440" tIns="45720" rIns="91440" bIns="45720" anchor="t" anchorCtr="0" upright="1">
                        <a:noAutofit/>
                      </wps:bodyPr>
                    </wps:wsp>
                  </a:graphicData>
                </a:graphic>
              </wp:inline>
            </w:drawing>
          </mc:Choice>
          <mc:Fallback>
            <w:pict>
              <v:shape w14:anchorId="39788B03" id="_x0000_s1029" type="#_x0000_t202" style="width:453.5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">
                <v:textbox>
                  <w:txbxContent>
                    <w:p w14:paraId="3D43479B" w14:textId="77777777" w:rsidR="001D4715" w:rsidRPr="00C43611" w:rsidRDefault="001D4715" w:rsidP="001D4715">
                      <w:pPr>
                        <w:pStyle w:val="Default"/>
                        <w:spacing w:after="80"/>
                        <w:jc w:val="center"/>
                        <w:rPr>
                          <w:rFonts w:ascii="Trebuchet MS" w:hAnsi="Trebuchet MS"/>
                          <w:color w:val="auto"/>
                        </w:rPr>
                      </w:pPr>
                      <w:r w:rsidRPr="00C43611">
                        <w:rPr>
                          <w:rFonts w:ascii="Trebuchet MS" w:hAnsi="Trebuchet MS"/>
                          <w:b/>
                          <w:bCs/>
                          <w:color w:val="auto"/>
                        </w:rPr>
                        <w:t>Key person</w:t>
                      </w:r>
                      <w:r>
                        <w:rPr>
                          <w:rFonts w:ascii="Trebuchet MS" w:hAnsi="Trebuchet MS"/>
                          <w:b/>
                          <w:bCs/>
                          <w:color w:val="auto"/>
                        </w:rPr>
                        <w:t>nel at The Telford Priory School</w:t>
                      </w:r>
                    </w:p>
                    <w:p w14:paraId="591ED63B" w14:textId="77777777" w:rsidR="001D4715" w:rsidRDefault="001D4715" w:rsidP="001D4715">
                      <w:pPr>
                        <w:pStyle w:val="CM158"/>
                        <w:spacing w:after="230" w:line="258" w:lineRule="atLeast"/>
                        <w:rPr>
                          <w:rFonts w:ascii="Trebuchet MS" w:hAnsi="Trebuchet MS"/>
                          <w:b/>
                          <w:sz w:val="22"/>
                          <w:szCs w:val="22"/>
                        </w:rPr>
                      </w:pPr>
                    </w:p>
                    <w:p w14:paraId="0F0D75DF" w14:textId="77777777" w:rsidR="001D4715" w:rsidRPr="00C43611" w:rsidRDefault="001D4715" w:rsidP="001D4715">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Heather Murphy</w:t>
                      </w:r>
                    </w:p>
                    <w:p w14:paraId="126F96B9" w14:textId="77777777" w:rsidR="001D4715" w:rsidRPr="00C43611" w:rsidRDefault="001D4715" w:rsidP="001D4715">
                      <w:pPr>
                        <w:pStyle w:val="CM156"/>
                        <w:spacing w:after="240" w:line="258" w:lineRule="atLeast"/>
                        <w:rPr>
                          <w:rFonts w:ascii="Trebuchet MS" w:hAnsi="Trebuchet MS"/>
                          <w:sz w:val="22"/>
                          <w:szCs w:val="22"/>
                        </w:rPr>
                      </w:pPr>
                      <w:r>
                        <w:rPr>
                          <w:rFonts w:ascii="Trebuchet MS" w:hAnsi="Trebuchet MS"/>
                          <w:sz w:val="22"/>
                          <w:szCs w:val="22"/>
                        </w:rPr>
                        <w:t xml:space="preserve">Contact details: email: </w:t>
                      </w:r>
                      <w:hyperlink r:id="rId135" w:history="1">
                        <w:r w:rsidRPr="00684C64">
                          <w:rPr>
                            <w:rStyle w:val="Hyperlink"/>
                            <w:rFonts w:ascii="Trebuchet MS" w:hAnsi="Trebuchet MS"/>
                            <w:sz w:val="22"/>
                            <w:szCs w:val="22"/>
                          </w:rPr>
                          <w:t>Heather.Murphy@taw.org.uk</w:t>
                        </w:r>
                      </w:hyperlink>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5DF5FF36" w14:textId="77777777" w:rsidR="001D4715" w:rsidRDefault="001D4715" w:rsidP="001D4715">
                      <w:pPr>
                        <w:pStyle w:val="CM156"/>
                        <w:spacing w:after="240" w:line="258" w:lineRule="atLeast"/>
                        <w:rPr>
                          <w:rFonts w:ascii="Trebuchet MS" w:hAnsi="Trebuchet MS"/>
                          <w:b/>
                          <w:sz w:val="22"/>
                          <w:szCs w:val="22"/>
                        </w:rPr>
                      </w:pPr>
                      <w:r>
                        <w:rPr>
                          <w:rFonts w:ascii="Trebuchet MS" w:hAnsi="Trebuchet MS"/>
                          <w:b/>
                          <w:sz w:val="22"/>
                          <w:szCs w:val="22"/>
                        </w:rPr>
                        <w:t xml:space="preserve"> </w:t>
                      </w:r>
                    </w:p>
                    <w:p w14:paraId="414CA9D0" w14:textId="77777777" w:rsidR="001D4715" w:rsidRPr="00C43611" w:rsidRDefault="001D4715" w:rsidP="001D4715">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14:paraId="351B5952" w14:textId="77777777" w:rsidR="001D4715" w:rsidRPr="00471ADC" w:rsidRDefault="001D4715" w:rsidP="001D4715">
                      <w:pPr>
                        <w:pStyle w:val="CM157"/>
                        <w:spacing w:before="120" w:after="240"/>
                        <w:rPr>
                          <w:rFonts w:ascii="Trebuchet MS" w:hAnsi="Trebuchet MS"/>
                          <w:sz w:val="22"/>
                          <w:szCs w:val="22"/>
                          <w:u w:val="single"/>
                        </w:rPr>
                      </w:pPr>
                      <w:r w:rsidRPr="00C43611">
                        <w:rPr>
                          <w:rFonts w:ascii="Trebuchet MS" w:hAnsi="Trebuchet MS"/>
                          <w:sz w:val="22"/>
                          <w:szCs w:val="22"/>
                        </w:rPr>
                        <w:t xml:space="preserve">Contact details: email:  </w:t>
                      </w:r>
                      <w:hyperlink r:id="rId136" w:history="1">
                        <w:r w:rsidRPr="006A37C3">
                          <w:rPr>
                            <w:rStyle w:val="Hyperlink"/>
                            <w:rFonts w:ascii="Trebuchet MS" w:hAnsi="Trebuchet MS"/>
                            <w:sz w:val="22"/>
                            <w:szCs w:val="22"/>
                          </w:rPr>
                          <w:t>Letitia.Suarez@taw.org.uk</w:t>
                        </w:r>
                      </w:hyperlink>
                      <w:r w:rsidRPr="00471ADC">
                        <w:rPr>
                          <w:rFonts w:ascii="Trebuchet MS" w:hAnsi="Trebuchet MS"/>
                          <w:sz w:val="22"/>
                          <w:szCs w:val="22"/>
                          <w:u w:val="single"/>
                        </w:rPr>
                        <w:tab/>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753E6093" w14:textId="77777777" w:rsidR="001D4715" w:rsidRDefault="001D4715" w:rsidP="001D4715">
                      <w:pPr>
                        <w:pStyle w:val="CM156"/>
                        <w:spacing w:before="120" w:after="120"/>
                        <w:rPr>
                          <w:rFonts w:ascii="Trebuchet MS" w:hAnsi="Trebuchet MS"/>
                          <w:b/>
                          <w:sz w:val="22"/>
                          <w:szCs w:val="22"/>
                        </w:rPr>
                      </w:pPr>
                    </w:p>
                    <w:p w14:paraId="750BD3AC" w14:textId="77777777" w:rsidR="001D4715" w:rsidRPr="00C43611" w:rsidRDefault="001D4715" w:rsidP="001D4715">
                      <w:pPr>
                        <w:pStyle w:val="CM156"/>
                        <w:spacing w:before="120" w:after="120"/>
                        <w:rPr>
                          <w:rFonts w:ascii="Trebuchet MS" w:hAnsi="Trebuchet MS" w:cs="Calibri"/>
                          <w:sz w:val="22"/>
                          <w:szCs w:val="22"/>
                        </w:rPr>
                      </w:pPr>
                      <w:r w:rsidRPr="00C43611">
                        <w:rPr>
                          <w:rFonts w:ascii="Trebuchet MS" w:hAnsi="Trebuchet MS"/>
                          <w:b/>
                          <w:sz w:val="22"/>
                          <w:szCs w:val="22"/>
                        </w:rPr>
                        <w:t>Other staff trained to undertake the functions of the designated safeguarding lead are</w:t>
                      </w:r>
                      <w:r>
                        <w:rPr>
                          <w:rFonts w:ascii="Trebuchet MS" w:hAnsi="Trebuchet MS"/>
                          <w:sz w:val="22"/>
                          <w:szCs w:val="22"/>
                        </w:rPr>
                        <w:t xml:space="preserve"> </w:t>
                      </w:r>
                    </w:p>
                    <w:p w14:paraId="61C45974" w14:textId="77777777" w:rsidR="001D4715" w:rsidRDefault="001D4715" w:rsidP="001D4715">
                      <w:pPr>
                        <w:pStyle w:val="Default"/>
                        <w:numPr>
                          <w:ilvl w:val="0"/>
                          <w:numId w:val="1"/>
                        </w:numPr>
                        <w:rPr>
                          <w:rFonts w:ascii="Trebuchet MS" w:hAnsi="Trebuchet MS"/>
                          <w:sz w:val="22"/>
                          <w:szCs w:val="22"/>
                        </w:rPr>
                      </w:pPr>
                      <w:r>
                        <w:rPr>
                          <w:rFonts w:ascii="Trebuchet MS" w:hAnsi="Trebuchet MS"/>
                          <w:sz w:val="22"/>
                          <w:szCs w:val="22"/>
                        </w:rPr>
                        <w:t>Rachel Pitt</w:t>
                      </w:r>
                    </w:p>
                    <w:p w14:paraId="44A8AD9A" w14:textId="77777777" w:rsidR="001D4715" w:rsidRPr="00C43611" w:rsidRDefault="001D4715" w:rsidP="001D4715">
                      <w:pPr>
                        <w:pStyle w:val="Default"/>
                        <w:numPr>
                          <w:ilvl w:val="0"/>
                          <w:numId w:val="1"/>
                        </w:numPr>
                        <w:rPr>
                          <w:rFonts w:ascii="Trebuchet MS" w:hAnsi="Trebuchet MS"/>
                          <w:sz w:val="22"/>
                          <w:szCs w:val="22"/>
                        </w:rPr>
                      </w:pPr>
                      <w:r>
                        <w:rPr>
                          <w:rFonts w:ascii="Trebuchet MS" w:hAnsi="Trebuchet MS"/>
                          <w:sz w:val="22"/>
                          <w:szCs w:val="22"/>
                        </w:rPr>
                        <w:t>Nicola Smith</w:t>
                      </w:r>
                    </w:p>
                    <w:p w14:paraId="1618CD75" w14:textId="77777777" w:rsidR="001D4715" w:rsidRPr="000B692C" w:rsidRDefault="001D4715" w:rsidP="001D4715">
                      <w:pPr>
                        <w:pStyle w:val="Default"/>
                        <w:ind w:left="720"/>
                        <w:rPr>
                          <w:rFonts w:ascii="Trebuchet MS" w:hAnsi="Trebuchet MS"/>
                          <w:sz w:val="22"/>
                          <w:szCs w:val="22"/>
                        </w:rPr>
                      </w:pPr>
                    </w:p>
                    <w:p w14:paraId="508EB32E" w14:textId="77777777" w:rsidR="001D4715" w:rsidRDefault="001D4715" w:rsidP="001D4715">
                      <w:pPr>
                        <w:pStyle w:val="Default"/>
                        <w:rPr>
                          <w:rStyle w:val="Hyperlink"/>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37" w:history="1">
                        <w:r w:rsidRPr="008E58EA">
                          <w:rPr>
                            <w:rStyle w:val="Hyperlink"/>
                            <w:rFonts w:ascii="Trebuchet MS" w:hAnsi="Trebuchet MS"/>
                            <w:sz w:val="22"/>
                            <w:szCs w:val="22"/>
                          </w:rPr>
                          <w:t>Rachel.Pitt@taw.org.uk</w:t>
                        </w:r>
                      </w:hyperlink>
                    </w:p>
                    <w:p w14:paraId="0D7CD5F6" w14:textId="77777777" w:rsidR="001D4715" w:rsidRDefault="001D4715" w:rsidP="001D4715">
                      <w:pPr>
                        <w:pStyle w:val="Default"/>
                        <w:ind w:left="2160" w:firstLine="720"/>
                        <w:rPr>
                          <w:rStyle w:val="Hyperlink"/>
                          <w:rFonts w:ascii="Trebuchet MS" w:hAnsi="Trebuchet MS"/>
                          <w:sz w:val="22"/>
                          <w:szCs w:val="22"/>
                        </w:rPr>
                      </w:pPr>
                    </w:p>
                    <w:p w14:paraId="09290793" w14:textId="77777777" w:rsidR="001D4715" w:rsidRDefault="001D4715" w:rsidP="001D4715">
                      <w:pPr>
                        <w:pStyle w:val="Default"/>
                        <w:ind w:left="2160" w:firstLine="720"/>
                        <w:rPr>
                          <w:rStyle w:val="Hyperlink"/>
                          <w:rFonts w:ascii="Trebuchet MS" w:hAnsi="Trebuchet MS"/>
                          <w:sz w:val="22"/>
                          <w:szCs w:val="22"/>
                        </w:rPr>
                      </w:pPr>
                    </w:p>
                    <w:p w14:paraId="061457A4" w14:textId="77777777" w:rsidR="001D4715" w:rsidRPr="003738B6" w:rsidRDefault="004D4F52" w:rsidP="001D4715">
                      <w:pPr>
                        <w:pStyle w:val="Default"/>
                        <w:ind w:left="2160" w:firstLine="720"/>
                        <w:rPr>
                          <w:rFonts w:ascii="Trebuchet MS" w:hAnsi="Trebuchet MS"/>
                          <w:sz w:val="22"/>
                          <w:szCs w:val="22"/>
                        </w:rPr>
                      </w:pPr>
                      <w:hyperlink r:id="rId138" w:history="1">
                        <w:r w:rsidR="001D4715" w:rsidRPr="00656E86">
                          <w:rPr>
                            <w:rStyle w:val="Hyperlink"/>
                            <w:rFonts w:ascii="Trebuchet MS" w:hAnsi="Trebuchet MS"/>
                            <w:sz w:val="22"/>
                            <w:szCs w:val="22"/>
                          </w:rPr>
                          <w:t>Nicola.Smith3@taw.org.uk</w:t>
                        </w:r>
                      </w:hyperlink>
                    </w:p>
                    <w:p w14:paraId="5572DBC2" w14:textId="77777777" w:rsidR="001D4715" w:rsidRPr="000B692C" w:rsidRDefault="001D4715" w:rsidP="001D4715">
                      <w:pPr>
                        <w:pStyle w:val="Default"/>
                      </w:pPr>
                    </w:p>
                    <w:p w14:paraId="32658F9F" w14:textId="77777777" w:rsidR="001D4715" w:rsidRPr="00C43611" w:rsidRDefault="001D4715" w:rsidP="001D4715">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01952 386 400</w:t>
                      </w:r>
                    </w:p>
                    <w:p w14:paraId="7D43A10C" w14:textId="77777777" w:rsidR="001D4715" w:rsidRDefault="001D4715" w:rsidP="001D4715">
                      <w:pPr>
                        <w:pStyle w:val="CM167"/>
                        <w:spacing w:after="240"/>
                        <w:rPr>
                          <w:rFonts w:ascii="Trebuchet MS" w:hAnsi="Trebuchet MS"/>
                          <w:b/>
                          <w:sz w:val="22"/>
                          <w:szCs w:val="22"/>
                        </w:rPr>
                      </w:pPr>
                    </w:p>
                    <w:p w14:paraId="268644D8" w14:textId="77777777" w:rsidR="001D4715" w:rsidRPr="00C43611" w:rsidRDefault="001D4715" w:rsidP="001D4715">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Pr>
                          <w:rFonts w:ascii="Trebuchet MS" w:hAnsi="Trebuchet MS"/>
                          <w:sz w:val="22"/>
                          <w:szCs w:val="22"/>
                        </w:rPr>
                        <w:t xml:space="preserve"> Fiona Lovegrove</w:t>
                      </w:r>
                    </w:p>
                    <w:p w14:paraId="080BD323" w14:textId="77DB2E2E" w:rsidR="001D4715" w:rsidRPr="00471ADC" w:rsidRDefault="001D4715" w:rsidP="001D4715">
                      <w:pPr>
                        <w:pStyle w:val="CM156"/>
                        <w:spacing w:after="240"/>
                        <w:rPr>
                          <w:rFonts w:ascii="Trebuchet MS" w:hAnsi="Trebuchet MS"/>
                          <w:sz w:val="22"/>
                          <w:szCs w:val="22"/>
                        </w:rPr>
                      </w:pPr>
                      <w:r w:rsidRPr="00C43611">
                        <w:rPr>
                          <w:rFonts w:ascii="Trebuchet MS" w:hAnsi="Trebuchet MS"/>
                          <w:sz w:val="22"/>
                          <w:szCs w:val="22"/>
                        </w:rPr>
                        <w:t xml:space="preserve">Contact details: email:  </w:t>
                      </w:r>
                      <w:hyperlink r:id="rId139" w:history="1">
                        <w:r>
                          <w:rPr>
                            <w:rStyle w:val="Hyperlink"/>
                            <w:rFonts w:ascii="Calibri" w:hAnsi="Calibri" w:cs="Calibri"/>
                            <w:lang w:eastAsia="en-US"/>
                          </w:rPr>
                          <w:t>TPS.governors@taw.org.uk</w:t>
                        </w:r>
                      </w:hyperlink>
                      <w:r w:rsidR="00D9095F">
                        <w:rPr>
                          <w:rStyle w:val="Hyperlink"/>
                          <w:rFonts w:ascii="Calibri" w:hAnsi="Calibri" w:cs="Calibri"/>
                          <w:color w:val="FF0000"/>
                          <w:lang w:eastAsia="en-US"/>
                        </w:rPr>
                        <w:t>*</w:t>
                      </w:r>
                      <w:r>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01952 386 400</w:t>
                      </w:r>
                    </w:p>
                    <w:p w14:paraId="48AF8FD3" w14:textId="77777777" w:rsidR="001D4715" w:rsidRDefault="001D4715" w:rsidP="001D4715">
                      <w:pPr>
                        <w:pStyle w:val="CM163"/>
                        <w:spacing w:after="240"/>
                        <w:rPr>
                          <w:rFonts w:ascii="Trebuchet MS" w:hAnsi="Trebuchet MS"/>
                          <w:b/>
                          <w:sz w:val="22"/>
                          <w:szCs w:val="22"/>
                        </w:rPr>
                      </w:pPr>
                    </w:p>
                    <w:p w14:paraId="122D6EA4" w14:textId="44F70FB5" w:rsidR="001D4715" w:rsidRDefault="001D4715" w:rsidP="001D4715">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Stacey Jordan</w:t>
                      </w:r>
                    </w:p>
                    <w:p w14:paraId="55225BCF" w14:textId="77777777" w:rsidR="00D9095F" w:rsidRPr="00D9095F" w:rsidRDefault="00D9095F" w:rsidP="00D9095F">
                      <w:pPr>
                        <w:pStyle w:val="Default"/>
                      </w:pPr>
                    </w:p>
                    <w:p w14:paraId="73FA4D03" w14:textId="1929CB2A" w:rsidR="001D4715" w:rsidRDefault="001D4715" w:rsidP="001D4715">
                      <w:pPr>
                        <w:pStyle w:val="CM156"/>
                        <w:spacing w:after="240"/>
                        <w:rPr>
                          <w:rFonts w:ascii="Trebuchet MS" w:hAnsi="Trebuchet MS"/>
                          <w:sz w:val="22"/>
                          <w:szCs w:val="22"/>
                        </w:rPr>
                      </w:pPr>
                      <w:r>
                        <w:rPr>
                          <w:rFonts w:ascii="Trebuchet MS" w:hAnsi="Trebuchet MS"/>
                          <w:sz w:val="22"/>
                          <w:szCs w:val="22"/>
                        </w:rPr>
                        <w:t>Contact details: email: Stacey.Jordan@taw.org.uk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01952 386 400</w:t>
                      </w:r>
                    </w:p>
                    <w:p w14:paraId="7363C021" w14:textId="7151893B" w:rsidR="00D9095F" w:rsidRDefault="00D9095F" w:rsidP="00D9095F">
                      <w:pPr>
                        <w:pStyle w:val="Default"/>
                      </w:pPr>
                    </w:p>
                    <w:p w14:paraId="600AA181" w14:textId="77777777" w:rsidR="00D9095F" w:rsidRDefault="00D9095F" w:rsidP="00D9095F">
                      <w:pPr>
                        <w:pStyle w:val="Default"/>
                      </w:pPr>
                    </w:p>
                    <w:p w14:paraId="7F70BBAC" w14:textId="77777777" w:rsidR="00D9095F" w:rsidRPr="005C7A18" w:rsidRDefault="00D9095F" w:rsidP="00D9095F">
                      <w:pPr>
                        <w:pStyle w:val="Default"/>
                        <w:rPr>
                          <w:rFonts w:ascii="Trebuchet MS" w:hAnsi="Trebuchet MS"/>
                          <w:color w:val="FF0000"/>
                        </w:rPr>
                      </w:pPr>
                      <w:r w:rsidRPr="005C7A18">
                        <w:rPr>
                          <w:rFonts w:ascii="Trebuchet MS" w:hAnsi="Trebuchet MS"/>
                          <w:color w:val="FF0000"/>
                        </w:rPr>
                        <w:t>*N.B – Confidential content should not be sent to this email address.</w:t>
                      </w:r>
                    </w:p>
                    <w:p w14:paraId="20DEC503" w14:textId="640D89C4" w:rsidR="00D9095F" w:rsidRPr="00D9095F" w:rsidRDefault="00D9095F" w:rsidP="00D9095F">
                      <w:pPr>
                        <w:pStyle w:val="Default"/>
                      </w:pPr>
                    </w:p>
                  </w:txbxContent>
                </v:textbox>
                <w10:anchorlock/>
              </v:shape>
            </w:pict>
          </mc:Fallback>
        </mc:AlternateContent>
      </w:r>
    </w:p>
    <w:p w14:paraId="2C9235B6" w14:textId="77777777" w:rsidR="00000915" w:rsidRPr="00391DFB" w:rsidRDefault="00000915" w:rsidP="009808CC">
      <w:pPr>
        <w:spacing w:line="276" w:lineRule="auto"/>
        <w:rPr>
          <w:rFonts w:ascii="Calibri" w:eastAsia="Calibri" w:hAnsi="Calibri"/>
          <w:sz w:val="22"/>
          <w:szCs w:val="22"/>
          <w:lang w:eastAsia="en-US"/>
        </w:rPr>
      </w:pPr>
    </w:p>
    <w:p w14:paraId="0023404B" w14:textId="77777777" w:rsidR="00000915" w:rsidRPr="00391DFB" w:rsidRDefault="00000915" w:rsidP="009808CC">
      <w:pPr>
        <w:spacing w:line="276" w:lineRule="auto"/>
        <w:rPr>
          <w:rFonts w:ascii="Calibri" w:eastAsia="Calibri" w:hAnsi="Calibri"/>
          <w:sz w:val="22"/>
          <w:szCs w:val="22"/>
          <w:lang w:eastAsia="en-US"/>
        </w:rPr>
      </w:pPr>
    </w:p>
    <w:p w14:paraId="6366210F" w14:textId="77777777" w:rsidR="00000915" w:rsidRPr="00391DFB" w:rsidRDefault="00000915" w:rsidP="009808CC">
      <w:pPr>
        <w:spacing w:line="276" w:lineRule="auto"/>
        <w:rPr>
          <w:rFonts w:ascii="Calibri" w:eastAsia="Calibri" w:hAnsi="Calibri"/>
          <w:sz w:val="22"/>
          <w:szCs w:val="22"/>
          <w:lang w:eastAsia="en-US"/>
        </w:rPr>
      </w:pPr>
    </w:p>
    <w:p w14:paraId="600F35E8" w14:textId="77777777" w:rsidR="00000915" w:rsidRPr="00391DFB" w:rsidRDefault="00000915" w:rsidP="009808CC">
      <w:pPr>
        <w:spacing w:line="276" w:lineRule="auto"/>
        <w:rPr>
          <w:rFonts w:ascii="Calibri" w:eastAsia="Calibri" w:hAnsi="Calibri"/>
          <w:sz w:val="22"/>
          <w:szCs w:val="22"/>
          <w:lang w:eastAsia="en-US"/>
        </w:rPr>
      </w:pPr>
    </w:p>
    <w:p w14:paraId="4293FE5E" w14:textId="77777777" w:rsidR="00000915" w:rsidRPr="00391DFB" w:rsidRDefault="00000915" w:rsidP="009808CC">
      <w:pPr>
        <w:spacing w:line="276" w:lineRule="auto"/>
        <w:rPr>
          <w:rFonts w:ascii="Calibri" w:eastAsia="Calibri" w:hAnsi="Calibri"/>
          <w:sz w:val="22"/>
          <w:szCs w:val="22"/>
          <w:lang w:eastAsia="en-US"/>
        </w:rPr>
      </w:pPr>
    </w:p>
    <w:p w14:paraId="42922401" w14:textId="77777777" w:rsidR="00000915" w:rsidRPr="00391DFB" w:rsidRDefault="00000915" w:rsidP="009808CC">
      <w:pPr>
        <w:spacing w:line="276" w:lineRule="auto"/>
        <w:rPr>
          <w:rFonts w:ascii="Calibri" w:eastAsia="Calibri" w:hAnsi="Calibri"/>
          <w:sz w:val="22"/>
          <w:szCs w:val="22"/>
          <w:lang w:eastAsia="en-US"/>
        </w:rPr>
      </w:pPr>
    </w:p>
    <w:p w14:paraId="7B7C1B9E" w14:textId="77777777" w:rsidR="00000915" w:rsidRPr="00391DFB" w:rsidRDefault="00000915" w:rsidP="009808CC">
      <w:pPr>
        <w:spacing w:line="276" w:lineRule="auto"/>
        <w:rPr>
          <w:rFonts w:ascii="Calibri" w:eastAsia="Calibri" w:hAnsi="Calibri"/>
          <w:sz w:val="22"/>
          <w:szCs w:val="22"/>
          <w:lang w:eastAsia="en-US"/>
        </w:rPr>
      </w:pPr>
    </w:p>
    <w:p w14:paraId="633C73C2" w14:textId="77777777" w:rsidR="00000915" w:rsidRPr="00391DFB" w:rsidRDefault="00000915" w:rsidP="009808CC">
      <w:pPr>
        <w:spacing w:line="276" w:lineRule="auto"/>
        <w:rPr>
          <w:rFonts w:ascii="Calibri" w:eastAsia="Calibri" w:hAnsi="Calibri"/>
          <w:sz w:val="22"/>
          <w:szCs w:val="22"/>
          <w:lang w:eastAsia="en-US"/>
        </w:rPr>
      </w:pPr>
    </w:p>
    <w:p w14:paraId="2131C0F4" w14:textId="77777777" w:rsidR="00000915" w:rsidRPr="00391DFB" w:rsidRDefault="00000915" w:rsidP="009808CC">
      <w:pPr>
        <w:spacing w:line="276" w:lineRule="auto"/>
        <w:rPr>
          <w:rFonts w:ascii="Calibri" w:eastAsia="Calibri" w:hAnsi="Calibri"/>
          <w:sz w:val="22"/>
          <w:szCs w:val="22"/>
          <w:lang w:eastAsia="en-US"/>
        </w:rPr>
      </w:pPr>
    </w:p>
    <w:p w14:paraId="0CC42490" w14:textId="77777777" w:rsidR="00000915" w:rsidRPr="00391DFB" w:rsidRDefault="00000915" w:rsidP="009808CC">
      <w:pPr>
        <w:spacing w:line="276" w:lineRule="auto"/>
        <w:rPr>
          <w:rFonts w:ascii="Calibri" w:eastAsia="Calibri" w:hAnsi="Calibri"/>
          <w:sz w:val="22"/>
          <w:szCs w:val="22"/>
          <w:lang w:eastAsia="en-US"/>
        </w:rPr>
      </w:pPr>
    </w:p>
    <w:p w14:paraId="5BBB6C92" w14:textId="73B77C88" w:rsidR="00000915" w:rsidRPr="00391DFB" w:rsidRDefault="007A5068" w:rsidP="00000915">
      <w:pPr>
        <w:spacing w:line="276" w:lineRule="auto"/>
        <w:rPr>
          <w:rFonts w:ascii="Calibri" w:eastAsia="Calibri" w:hAnsi="Calibri"/>
          <w:sz w:val="22"/>
          <w:szCs w:val="22"/>
          <w:lang w:eastAsia="en-US"/>
        </w:rPr>
      </w:pPr>
      <w:r>
        <w:rPr>
          <w:noProof/>
        </w:rPr>
        <mc:AlternateContent>
          <mc:Choice Requires="wps">
            <w:drawing>
              <wp:inline distT="0" distB="0" distL="0" distR="0" wp14:anchorId="2D0AEDBC" wp14:editId="5CEFB9CB">
                <wp:extent cx="5959475" cy="6471920"/>
                <wp:effectExtent l="10160" t="13335" r="12065" b="1079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71920"/>
                        </a:xfrm>
                        <a:prstGeom prst="rect">
                          <a:avLst/>
                        </a:prstGeom>
                        <a:solidFill>
                          <a:srgbClr val="FFFFFF"/>
                        </a:solidFill>
                        <a:ln w="9525">
                          <a:solidFill>
                            <a:srgbClr val="000000"/>
                          </a:solidFill>
                          <a:miter lim="800000"/>
                          <a:headEnd/>
                          <a:tailEnd/>
                        </a:ln>
                      </wps:spPr>
                      <wps:txbx>
                        <w:txbxContent>
                          <w:p w14:paraId="1A3D388A" w14:textId="77777777" w:rsidR="00D601B6" w:rsidRPr="00AC0CB1" w:rsidRDefault="00D601B6" w:rsidP="00000915">
                            <w:pPr>
                              <w:pStyle w:val="Default"/>
                              <w:spacing w:after="80"/>
                              <w:jc w:val="center"/>
                              <w:rPr>
                                <w:rFonts w:ascii="Trebuchet MS" w:hAnsi="Trebuchet MS"/>
                                <w:color w:val="auto"/>
                                <w:sz w:val="22"/>
                                <w:szCs w:val="22"/>
                              </w:rPr>
                            </w:pPr>
                            <w:r w:rsidRPr="00AC0CB1">
                              <w:rPr>
                                <w:rFonts w:ascii="Trebuchet MS" w:hAnsi="Trebuchet MS"/>
                                <w:b/>
                                <w:bCs/>
                                <w:color w:val="auto"/>
                                <w:sz w:val="22"/>
                                <w:szCs w:val="22"/>
                              </w:rPr>
                              <w:t>Key personnel at Windmill Primary School</w:t>
                            </w:r>
                          </w:p>
                          <w:p w14:paraId="39AED5C8" w14:textId="77777777" w:rsidR="00D601B6" w:rsidRPr="00AC0CB1" w:rsidRDefault="00D601B6" w:rsidP="00000915">
                            <w:pPr>
                              <w:pStyle w:val="CM158"/>
                              <w:spacing w:after="230" w:line="258" w:lineRule="atLeast"/>
                              <w:rPr>
                                <w:rFonts w:ascii="Trebuchet MS" w:hAnsi="Trebuchet MS"/>
                                <w:b/>
                                <w:sz w:val="22"/>
                                <w:szCs w:val="22"/>
                              </w:rPr>
                            </w:pPr>
                          </w:p>
                          <w:p w14:paraId="034C36B9" w14:textId="02EB4F76" w:rsidR="00D601B6" w:rsidRPr="00AC0CB1" w:rsidRDefault="00D601B6" w:rsidP="00000915">
                            <w:pPr>
                              <w:pStyle w:val="CM158"/>
                              <w:spacing w:after="230" w:line="258" w:lineRule="atLeast"/>
                              <w:rPr>
                                <w:rFonts w:ascii="Trebuchet MS" w:hAnsi="Trebuchet MS"/>
                                <w:sz w:val="22"/>
                                <w:szCs w:val="22"/>
                              </w:rPr>
                            </w:pPr>
                            <w:r w:rsidRPr="00AC0CB1">
                              <w:rPr>
                                <w:rFonts w:ascii="Trebuchet MS" w:hAnsi="Trebuchet MS"/>
                                <w:b/>
                                <w:sz w:val="22"/>
                                <w:szCs w:val="22"/>
                              </w:rPr>
                              <w:t>The designated safeguarding lead (DSL) is</w:t>
                            </w:r>
                            <w:r>
                              <w:rPr>
                                <w:rFonts w:ascii="Trebuchet MS" w:hAnsi="Trebuchet MS"/>
                                <w:sz w:val="22"/>
                                <w:szCs w:val="22"/>
                              </w:rPr>
                              <w:t xml:space="preserve"> Mark Gibbons</w:t>
                            </w:r>
                          </w:p>
                          <w:p w14:paraId="1DDBFB40" w14:textId="18540636" w:rsidR="00D601B6" w:rsidRPr="00AC0CB1" w:rsidRDefault="00D601B6" w:rsidP="0048067A">
                            <w:pPr>
                              <w:pStyle w:val="CM156"/>
                              <w:spacing w:after="240" w:line="258" w:lineRule="atLeast"/>
                              <w:rPr>
                                <w:rFonts w:ascii="Trebuchet MS" w:hAnsi="Trebuchet MS"/>
                                <w:sz w:val="22"/>
                                <w:szCs w:val="22"/>
                              </w:rPr>
                            </w:pPr>
                            <w:r w:rsidRPr="00AC0CB1">
                              <w:rPr>
                                <w:rFonts w:ascii="Trebuchet MS" w:hAnsi="Trebuchet MS"/>
                                <w:sz w:val="22"/>
                                <w:szCs w:val="22"/>
                              </w:rPr>
                              <w:t xml:space="preserve">Contact details: email: </w:t>
                            </w:r>
                            <w:r w:rsidRPr="00AC0CB1">
                              <w:rPr>
                                <w:rFonts w:ascii="Trebuchet MS" w:hAnsi="Trebuchet MS"/>
                                <w:sz w:val="22"/>
                                <w:szCs w:val="22"/>
                              </w:rPr>
                              <w:tab/>
                            </w:r>
                            <w:hyperlink r:id="rId140" w:history="1">
                              <w:r w:rsidRPr="003738B6">
                                <w:rPr>
                                  <w:rStyle w:val="Hyperlink"/>
                                  <w:rFonts w:ascii="Trebuchet MS" w:hAnsi="Trebuchet MS"/>
                                  <w:sz w:val="22"/>
                                  <w:szCs w:val="22"/>
                                </w:rPr>
                                <w:t>Mar</w:t>
                              </w:r>
                              <w:r w:rsidRPr="00656E86">
                                <w:rPr>
                                  <w:rStyle w:val="Hyperlink"/>
                                  <w:rFonts w:ascii="Trebuchet MS" w:hAnsi="Trebuchet MS"/>
                                  <w:sz w:val="22"/>
                                  <w:szCs w:val="22"/>
                                </w:rPr>
                                <w:t>k.</w:t>
                              </w:r>
                              <w:r w:rsidRPr="00B34167">
                                <w:rPr>
                                  <w:rStyle w:val="Hyperlink"/>
                                  <w:rFonts w:ascii="Trebuchet MS" w:hAnsi="Trebuchet MS"/>
                                  <w:sz w:val="22"/>
                                  <w:szCs w:val="22"/>
                                </w:rPr>
                                <w:t>gibbons</w:t>
                              </w:r>
                              <w:r w:rsidRPr="008E58EA">
                                <w:rPr>
                                  <w:rStyle w:val="Hyperlink"/>
                                  <w:rFonts w:ascii="Trebuchet MS" w:hAnsi="Trebuchet MS"/>
                                  <w:sz w:val="22"/>
                                  <w:szCs w:val="22"/>
                                </w:rPr>
                                <w:t>@taw.org.uk</w:t>
                              </w:r>
                            </w:hyperlink>
                            <w:r w:rsidRPr="00AC0CB1">
                              <w:rPr>
                                <w:rFonts w:ascii="Trebuchet MS" w:hAnsi="Trebuchet MS"/>
                                <w:sz w:val="22"/>
                                <w:szCs w:val="22"/>
                              </w:rPr>
                              <w:tab/>
                            </w:r>
                            <w:r w:rsidRPr="00AC0CB1">
                              <w:rPr>
                                <w:rFonts w:ascii="Trebuchet MS" w:hAnsi="Trebuchet MS"/>
                                <w:sz w:val="22"/>
                                <w:szCs w:val="22"/>
                              </w:rPr>
                              <w:tab/>
                              <w:t>tel: 01952 386360</w:t>
                            </w:r>
                          </w:p>
                          <w:p w14:paraId="1B4287E4" w14:textId="77777777" w:rsidR="00D601B6" w:rsidRPr="00AC0CB1" w:rsidRDefault="00D601B6" w:rsidP="00000915">
                            <w:pPr>
                              <w:pStyle w:val="CM156"/>
                              <w:spacing w:after="240" w:line="258" w:lineRule="atLeast"/>
                              <w:rPr>
                                <w:rFonts w:ascii="Trebuchet MS" w:hAnsi="Trebuchet MS"/>
                                <w:b/>
                                <w:sz w:val="22"/>
                                <w:szCs w:val="22"/>
                              </w:rPr>
                            </w:pPr>
                            <w:r w:rsidRPr="00AC0CB1">
                              <w:rPr>
                                <w:rFonts w:ascii="Trebuchet MS" w:hAnsi="Trebuchet MS"/>
                                <w:b/>
                                <w:sz w:val="22"/>
                                <w:szCs w:val="22"/>
                              </w:rPr>
                              <w:t xml:space="preserve"> </w:t>
                            </w:r>
                          </w:p>
                          <w:p w14:paraId="626404CD" w14:textId="21F0CB54" w:rsidR="00D601B6" w:rsidRPr="00AC0CB1" w:rsidRDefault="00D601B6" w:rsidP="00000915">
                            <w:pPr>
                              <w:pStyle w:val="CM156"/>
                              <w:spacing w:after="240" w:line="258" w:lineRule="atLeast"/>
                              <w:rPr>
                                <w:rFonts w:ascii="Trebuchet MS" w:hAnsi="Trebuchet MS"/>
                                <w:sz w:val="22"/>
                                <w:szCs w:val="22"/>
                              </w:rPr>
                            </w:pPr>
                            <w:r w:rsidRPr="00AC0CB1">
                              <w:rPr>
                                <w:rFonts w:ascii="Trebuchet MS" w:hAnsi="Trebuchet MS"/>
                                <w:b/>
                                <w:sz w:val="22"/>
                                <w:szCs w:val="22"/>
                              </w:rPr>
                              <w:t>The deputy designated safeguarding leads (DDSLs) are</w:t>
                            </w:r>
                            <w:r>
                              <w:rPr>
                                <w:rFonts w:ascii="Trebuchet MS" w:hAnsi="Trebuchet MS"/>
                                <w:sz w:val="22"/>
                                <w:szCs w:val="22"/>
                              </w:rPr>
                              <w:t xml:space="preserve"> </w:t>
                            </w:r>
                            <w:r w:rsidR="005A0419">
                              <w:rPr>
                                <w:rFonts w:ascii="Trebuchet MS" w:hAnsi="Trebuchet MS"/>
                                <w:sz w:val="22"/>
                                <w:szCs w:val="22"/>
                              </w:rPr>
                              <w:t xml:space="preserve">Kizzie Coles, </w:t>
                            </w:r>
                            <w:r w:rsidR="005A0419" w:rsidRPr="00AC0CB1">
                              <w:rPr>
                                <w:rFonts w:ascii="Trebuchet MS" w:hAnsi="Trebuchet MS"/>
                                <w:sz w:val="22"/>
                                <w:szCs w:val="22"/>
                              </w:rPr>
                              <w:t>Melanie Dexter</w:t>
                            </w:r>
                            <w:r w:rsidR="005A0419">
                              <w:rPr>
                                <w:rFonts w:ascii="Trebuchet MS" w:hAnsi="Trebuchet MS"/>
                                <w:sz w:val="22"/>
                                <w:szCs w:val="22"/>
                              </w:rPr>
                              <w:t xml:space="preserve"> and Jason Millington</w:t>
                            </w:r>
                          </w:p>
                          <w:p w14:paraId="18A7A199" w14:textId="77777777" w:rsidR="005A0419" w:rsidRDefault="005A0419" w:rsidP="008D039F">
                            <w:pPr>
                              <w:pStyle w:val="CM157"/>
                              <w:spacing w:before="120" w:after="240"/>
                              <w:rPr>
                                <w:rFonts w:ascii="Trebuchet MS" w:hAnsi="Trebuchet MS"/>
                                <w:sz w:val="22"/>
                                <w:szCs w:val="22"/>
                              </w:rPr>
                            </w:pPr>
                          </w:p>
                          <w:p w14:paraId="3219178C" w14:textId="2DB5205F" w:rsidR="00D601B6" w:rsidRPr="008D039F" w:rsidRDefault="00D601B6" w:rsidP="008D039F">
                            <w:pPr>
                              <w:pStyle w:val="CM157"/>
                              <w:spacing w:before="120" w:after="240"/>
                              <w:rPr>
                                <w:rFonts w:ascii="Trebuchet MS" w:hAnsi="Trebuchet MS"/>
                                <w:sz w:val="22"/>
                                <w:szCs w:val="22"/>
                              </w:rPr>
                            </w:pPr>
                            <w:r w:rsidRPr="00AC0CB1">
                              <w:rPr>
                                <w:rFonts w:ascii="Trebuchet MS" w:hAnsi="Trebuchet MS"/>
                                <w:sz w:val="22"/>
                                <w:szCs w:val="22"/>
                              </w:rPr>
                              <w:t xml:space="preserve">Contact details: email:  </w:t>
                            </w:r>
                            <w:r w:rsidRPr="00AC0CB1">
                              <w:rPr>
                                <w:rFonts w:ascii="Trebuchet MS" w:hAnsi="Trebuchet MS"/>
                                <w:sz w:val="22"/>
                                <w:szCs w:val="22"/>
                              </w:rPr>
                              <w:tab/>
                            </w:r>
                            <w:hyperlink r:id="rId141" w:history="1">
                              <w:r w:rsidRPr="008A45D6">
                                <w:rPr>
                                  <w:rStyle w:val="Hyperlink"/>
                                  <w:rFonts w:ascii="Trebuchet MS" w:hAnsi="Trebuchet MS"/>
                                  <w:sz w:val="22"/>
                                  <w:szCs w:val="22"/>
                                </w:rPr>
                                <w:t>Kizzie.coles@taw.org.uk</w:t>
                              </w:r>
                            </w:hyperlink>
                            <w:r w:rsidRPr="00AC0CB1">
                              <w:rPr>
                                <w:rFonts w:ascii="Trebuchet MS" w:hAnsi="Trebuchet MS"/>
                                <w:sz w:val="22"/>
                                <w:szCs w:val="22"/>
                              </w:rPr>
                              <w:t xml:space="preserve"> </w:t>
                            </w:r>
                            <w:r w:rsidRPr="00AC0CB1">
                              <w:rPr>
                                <w:rFonts w:ascii="Trebuchet MS" w:hAnsi="Trebuchet MS"/>
                                <w:sz w:val="22"/>
                                <w:szCs w:val="22"/>
                              </w:rPr>
                              <w:tab/>
                            </w:r>
                            <w:r w:rsidRPr="00AC0CB1">
                              <w:rPr>
                                <w:rFonts w:ascii="Trebuchet MS" w:hAnsi="Trebuchet MS"/>
                                <w:sz w:val="22"/>
                                <w:szCs w:val="22"/>
                              </w:rPr>
                              <w:tab/>
                              <w:t>tel: 01952 386360</w:t>
                            </w:r>
                          </w:p>
                          <w:p w14:paraId="07A91EFE" w14:textId="649F1104" w:rsidR="00D601B6" w:rsidRDefault="004D4F52" w:rsidP="00000915">
                            <w:pPr>
                              <w:pStyle w:val="Default"/>
                              <w:ind w:left="2160" w:firstLine="720"/>
                              <w:rPr>
                                <w:rFonts w:ascii="Trebuchet MS" w:hAnsi="Trebuchet MS"/>
                                <w:color w:val="auto"/>
                                <w:sz w:val="22"/>
                                <w:szCs w:val="22"/>
                              </w:rPr>
                            </w:pPr>
                            <w:hyperlink r:id="rId142" w:history="1">
                              <w:r w:rsidR="00D601B6" w:rsidRPr="00DB7DB8">
                                <w:rPr>
                                  <w:rStyle w:val="Hyperlink"/>
                                  <w:rFonts w:ascii="Trebuchet MS" w:hAnsi="Trebuchet MS"/>
                                  <w:sz w:val="22"/>
                                  <w:szCs w:val="22"/>
                                </w:rPr>
                                <w:t>Melanie.dexter@taw.org.uk</w:t>
                              </w:r>
                            </w:hyperlink>
                            <w:r w:rsidR="00D601B6">
                              <w:rPr>
                                <w:rFonts w:ascii="Trebuchet MS" w:hAnsi="Trebuchet MS"/>
                              </w:rPr>
                              <w:t xml:space="preserve"> </w:t>
                            </w:r>
                            <w:r w:rsidR="00D601B6">
                              <w:rPr>
                                <w:rFonts w:ascii="Trebuchet MS" w:hAnsi="Trebuchet MS"/>
                              </w:rPr>
                              <w:tab/>
                            </w:r>
                            <w:r w:rsidR="00D601B6">
                              <w:rPr>
                                <w:rFonts w:ascii="Trebuchet MS" w:hAnsi="Trebuchet MS"/>
                              </w:rPr>
                              <w:tab/>
                            </w:r>
                            <w:r w:rsidR="00D601B6" w:rsidRPr="00AC0CB1">
                              <w:rPr>
                                <w:rFonts w:ascii="Trebuchet MS" w:hAnsi="Trebuchet MS"/>
                                <w:color w:val="auto"/>
                                <w:sz w:val="22"/>
                                <w:szCs w:val="22"/>
                              </w:rPr>
                              <w:t>tel: 01952 386360</w:t>
                            </w:r>
                          </w:p>
                          <w:p w14:paraId="455CC2D6" w14:textId="12AB534D" w:rsidR="00D601B6" w:rsidRDefault="00D601B6" w:rsidP="00000915">
                            <w:pPr>
                              <w:pStyle w:val="Default"/>
                              <w:ind w:left="2160" w:firstLine="720"/>
                              <w:rPr>
                                <w:rFonts w:ascii="Trebuchet MS" w:hAnsi="Trebuchet MS"/>
                                <w:color w:val="auto"/>
                                <w:sz w:val="22"/>
                                <w:szCs w:val="22"/>
                              </w:rPr>
                            </w:pPr>
                          </w:p>
                          <w:p w14:paraId="2074628B" w14:textId="77777777" w:rsidR="00D601B6" w:rsidRPr="00AC0CB1" w:rsidRDefault="004D4F52" w:rsidP="00D601B6">
                            <w:pPr>
                              <w:pStyle w:val="Default"/>
                              <w:ind w:left="2160" w:firstLine="720"/>
                              <w:rPr>
                                <w:rFonts w:ascii="Trebuchet MS" w:hAnsi="Trebuchet MS"/>
                              </w:rPr>
                            </w:pPr>
                            <w:hyperlink r:id="rId143" w:history="1">
                              <w:r w:rsidR="00D601B6" w:rsidRPr="002E1C21">
                                <w:rPr>
                                  <w:rStyle w:val="Hyperlink"/>
                                  <w:rFonts w:ascii="Trebuchet MS" w:hAnsi="Trebuchet MS"/>
                                  <w:sz w:val="22"/>
                                  <w:szCs w:val="22"/>
                                </w:rPr>
                                <w:t>Jason.millington@taw.org.uk</w:t>
                              </w:r>
                            </w:hyperlink>
                            <w:r w:rsidR="00D601B6">
                              <w:rPr>
                                <w:rFonts w:ascii="Trebuchet MS" w:hAnsi="Trebuchet MS"/>
                                <w:color w:val="auto"/>
                                <w:sz w:val="22"/>
                                <w:szCs w:val="22"/>
                              </w:rPr>
                              <w:t xml:space="preserve"> </w:t>
                            </w:r>
                            <w:r w:rsidR="00D601B6">
                              <w:rPr>
                                <w:rFonts w:ascii="Trebuchet MS" w:hAnsi="Trebuchet MS"/>
                                <w:color w:val="auto"/>
                                <w:sz w:val="22"/>
                                <w:szCs w:val="22"/>
                              </w:rPr>
                              <w:tab/>
                              <w:t>tel; 01952 386360</w:t>
                            </w:r>
                          </w:p>
                          <w:p w14:paraId="51A7765B" w14:textId="77777777" w:rsidR="00D601B6" w:rsidRPr="00AC0CB1" w:rsidRDefault="00D601B6" w:rsidP="00000915">
                            <w:pPr>
                              <w:pStyle w:val="Default"/>
                              <w:ind w:left="2160" w:firstLine="720"/>
                              <w:rPr>
                                <w:rFonts w:ascii="Trebuchet MS" w:hAnsi="Trebuchet MS"/>
                              </w:rPr>
                            </w:pPr>
                          </w:p>
                          <w:p w14:paraId="4818E9CC" w14:textId="77777777" w:rsidR="00D601B6" w:rsidRPr="00AC0CB1" w:rsidRDefault="00D601B6" w:rsidP="00000915">
                            <w:pPr>
                              <w:pStyle w:val="CM167"/>
                              <w:spacing w:after="240"/>
                              <w:rPr>
                                <w:rFonts w:ascii="Trebuchet MS" w:hAnsi="Trebuchet MS"/>
                                <w:b/>
                                <w:sz w:val="22"/>
                                <w:szCs w:val="22"/>
                              </w:rPr>
                            </w:pPr>
                          </w:p>
                          <w:p w14:paraId="7ECE2507" w14:textId="77777777" w:rsidR="00D601B6" w:rsidRPr="00AC0CB1" w:rsidRDefault="00D601B6" w:rsidP="00000915">
                            <w:pPr>
                              <w:pStyle w:val="CM167"/>
                              <w:spacing w:after="240"/>
                              <w:rPr>
                                <w:rFonts w:ascii="Trebuchet MS" w:hAnsi="Trebuchet MS"/>
                                <w:sz w:val="22"/>
                                <w:szCs w:val="22"/>
                              </w:rPr>
                            </w:pPr>
                            <w:r w:rsidRPr="00AC0CB1">
                              <w:rPr>
                                <w:rFonts w:ascii="Trebuchet MS" w:hAnsi="Trebuchet MS"/>
                                <w:b/>
                                <w:sz w:val="22"/>
                                <w:szCs w:val="22"/>
                              </w:rPr>
                              <w:t>The nominated Safeguarding Governor is</w:t>
                            </w:r>
                            <w:r w:rsidRPr="00AC0CB1">
                              <w:rPr>
                                <w:rFonts w:ascii="Trebuchet MS" w:hAnsi="Trebuchet MS"/>
                                <w:sz w:val="22"/>
                                <w:szCs w:val="22"/>
                              </w:rPr>
                              <w:t xml:space="preserve"> </w:t>
                            </w:r>
                            <w:r>
                              <w:rPr>
                                <w:rFonts w:ascii="Trebuchet MS" w:hAnsi="Trebuchet MS"/>
                                <w:sz w:val="22"/>
                                <w:szCs w:val="22"/>
                              </w:rPr>
                              <w:t>Graham Parkinson</w:t>
                            </w:r>
                          </w:p>
                          <w:p w14:paraId="456F694A" w14:textId="77777777" w:rsidR="00D601B6" w:rsidRPr="00AC0CB1" w:rsidRDefault="00D601B6" w:rsidP="00000915">
                            <w:pPr>
                              <w:pStyle w:val="CM156"/>
                              <w:spacing w:after="240"/>
                              <w:rPr>
                                <w:rFonts w:ascii="Trebuchet MS" w:hAnsi="Trebuchet MS"/>
                                <w:sz w:val="22"/>
                                <w:szCs w:val="22"/>
                              </w:rPr>
                            </w:pPr>
                            <w:r w:rsidRPr="00AC0CB1">
                              <w:rPr>
                                <w:rFonts w:ascii="Trebuchet MS" w:hAnsi="Trebuchet MS"/>
                                <w:sz w:val="22"/>
                                <w:szCs w:val="22"/>
                              </w:rPr>
                              <w:t xml:space="preserve">Contact details: email:  </w:t>
                            </w:r>
                            <w:r>
                              <w:rPr>
                                <w:rFonts w:ascii="Trebuchet MS" w:hAnsi="Trebuchet MS"/>
                                <w:sz w:val="22"/>
                                <w:szCs w:val="22"/>
                              </w:rPr>
                              <w:tab/>
                            </w:r>
                            <w:hyperlink r:id="rId144" w:history="1">
                              <w:r w:rsidRPr="00DB7DB8">
                                <w:rPr>
                                  <w:rStyle w:val="Hyperlink"/>
                                  <w:rFonts w:ascii="Trebuchet MS" w:hAnsi="Trebuchet MS"/>
                                  <w:sz w:val="22"/>
                                  <w:szCs w:val="22"/>
                                </w:rPr>
                                <w:t>graham.parkinson2@taw.org.uk</w:t>
                              </w:r>
                            </w:hyperlink>
                            <w:r>
                              <w:rPr>
                                <w:rFonts w:ascii="Trebuchet MS" w:hAnsi="Trebuchet MS"/>
                                <w:sz w:val="22"/>
                                <w:szCs w:val="22"/>
                              </w:rPr>
                              <w:t xml:space="preserve"> </w:t>
                            </w:r>
                            <w:r>
                              <w:rPr>
                                <w:rFonts w:ascii="Trebuchet MS" w:hAnsi="Trebuchet MS"/>
                                <w:sz w:val="22"/>
                                <w:szCs w:val="22"/>
                              </w:rPr>
                              <w:tab/>
                            </w:r>
                            <w:r w:rsidRPr="00AC0CB1">
                              <w:rPr>
                                <w:rFonts w:ascii="Trebuchet MS" w:hAnsi="Trebuchet MS"/>
                                <w:sz w:val="22"/>
                                <w:szCs w:val="22"/>
                              </w:rPr>
                              <w:t xml:space="preserve">tel: </w:t>
                            </w:r>
                            <w:r>
                              <w:rPr>
                                <w:rFonts w:ascii="Trebuchet MS" w:hAnsi="Trebuchet MS"/>
                                <w:sz w:val="22"/>
                                <w:szCs w:val="22"/>
                              </w:rPr>
                              <w:t>01952 386360</w:t>
                            </w:r>
                          </w:p>
                          <w:p w14:paraId="5E271D83" w14:textId="77777777" w:rsidR="00D601B6" w:rsidRPr="00AC0CB1" w:rsidRDefault="00D601B6" w:rsidP="00000915">
                            <w:pPr>
                              <w:pStyle w:val="CM163"/>
                              <w:spacing w:after="240"/>
                              <w:rPr>
                                <w:rFonts w:ascii="Trebuchet MS" w:hAnsi="Trebuchet MS"/>
                                <w:b/>
                                <w:sz w:val="22"/>
                                <w:szCs w:val="22"/>
                              </w:rPr>
                            </w:pPr>
                          </w:p>
                          <w:p w14:paraId="1DA41E6E" w14:textId="77777777" w:rsidR="00D601B6" w:rsidRPr="00AC0CB1" w:rsidRDefault="00D601B6" w:rsidP="00000915">
                            <w:pPr>
                              <w:pStyle w:val="CM163"/>
                              <w:spacing w:after="240"/>
                              <w:rPr>
                                <w:rFonts w:ascii="Trebuchet MS" w:hAnsi="Trebuchet MS"/>
                                <w:sz w:val="22"/>
                                <w:szCs w:val="22"/>
                              </w:rPr>
                            </w:pPr>
                            <w:r w:rsidRPr="00AC0CB1">
                              <w:rPr>
                                <w:rFonts w:ascii="Trebuchet MS" w:hAnsi="Trebuchet MS"/>
                                <w:b/>
                                <w:sz w:val="22"/>
                                <w:szCs w:val="22"/>
                              </w:rPr>
                              <w:t>The headteacher is</w:t>
                            </w:r>
                            <w:r w:rsidRPr="00AC0CB1">
                              <w:rPr>
                                <w:rFonts w:ascii="Trebuchet MS" w:hAnsi="Trebuchet MS"/>
                                <w:sz w:val="22"/>
                                <w:szCs w:val="22"/>
                              </w:rPr>
                              <w:t xml:space="preserve"> Mark Gibbons</w:t>
                            </w:r>
                          </w:p>
                          <w:p w14:paraId="3C3034C2" w14:textId="77777777" w:rsidR="00D601B6" w:rsidRPr="00AC0CB1" w:rsidRDefault="00D601B6" w:rsidP="00000915">
                            <w:pPr>
                              <w:pStyle w:val="CM156"/>
                              <w:spacing w:after="240" w:line="258" w:lineRule="atLeast"/>
                              <w:rPr>
                                <w:rFonts w:ascii="Trebuchet MS" w:hAnsi="Trebuchet MS"/>
                                <w:sz w:val="22"/>
                                <w:szCs w:val="22"/>
                              </w:rPr>
                            </w:pPr>
                            <w:r w:rsidRPr="00AC0CB1">
                              <w:rPr>
                                <w:rFonts w:ascii="Trebuchet MS" w:hAnsi="Trebuchet MS"/>
                                <w:sz w:val="22"/>
                                <w:szCs w:val="22"/>
                              </w:rPr>
                              <w:t>Contact details: email:</w:t>
                            </w:r>
                            <w:r w:rsidRPr="00AC0CB1">
                              <w:rPr>
                                <w:rFonts w:ascii="Trebuchet MS" w:hAnsi="Trebuchet MS"/>
                                <w:sz w:val="22"/>
                                <w:szCs w:val="22"/>
                              </w:rPr>
                              <w:tab/>
                            </w:r>
                            <w:hyperlink r:id="rId145" w:history="1">
                              <w:r w:rsidRPr="00DB7DB8">
                                <w:rPr>
                                  <w:rStyle w:val="Hyperlink"/>
                                  <w:rFonts w:ascii="Trebuchet MS" w:hAnsi="Trebuchet MS"/>
                                  <w:sz w:val="22"/>
                                  <w:szCs w:val="22"/>
                                </w:rPr>
                                <w:t>Mark.gibbons@taw.org.uk</w:t>
                              </w:r>
                            </w:hyperlink>
                            <w:r w:rsidRPr="00AC0CB1">
                              <w:rPr>
                                <w:rFonts w:ascii="Trebuchet MS" w:hAnsi="Trebuchet MS"/>
                                <w:sz w:val="22"/>
                                <w:szCs w:val="22"/>
                              </w:rPr>
                              <w:t xml:space="preserve"> </w:t>
                            </w:r>
                            <w:r w:rsidRPr="00AC0CB1">
                              <w:rPr>
                                <w:rFonts w:ascii="Trebuchet MS" w:hAnsi="Trebuchet MS"/>
                                <w:sz w:val="22"/>
                                <w:szCs w:val="22"/>
                              </w:rPr>
                              <w:tab/>
                            </w:r>
                            <w:r w:rsidRPr="00AC0CB1">
                              <w:rPr>
                                <w:rFonts w:ascii="Trebuchet MS" w:hAnsi="Trebuchet MS"/>
                                <w:sz w:val="22"/>
                                <w:szCs w:val="22"/>
                              </w:rPr>
                              <w:tab/>
                              <w:t>tel: 01952 386360</w:t>
                            </w:r>
                          </w:p>
                          <w:p w14:paraId="2064C54E" w14:textId="77777777" w:rsidR="00D601B6" w:rsidRPr="00AC0CB1" w:rsidRDefault="00D601B6" w:rsidP="00000915">
                            <w:pPr>
                              <w:pStyle w:val="CM156"/>
                              <w:spacing w:after="240"/>
                              <w:rPr>
                                <w:rFonts w:ascii="Trebuchet MS" w:hAnsi="Trebuchet MS"/>
                                <w:sz w:val="22"/>
                                <w:szCs w:val="22"/>
                              </w:rPr>
                            </w:pPr>
                          </w:p>
                        </w:txbxContent>
                      </wps:txbx>
                      <wps:bodyPr rot="0" vert="horz" wrap="square" lIns="91440" tIns="45720" rIns="91440" bIns="45720" anchor="t" anchorCtr="0" upright="1">
                        <a:noAutofit/>
                      </wps:bodyPr>
                    </wps:wsp>
                  </a:graphicData>
                </a:graphic>
              </wp:inline>
            </w:drawing>
          </mc:Choice>
          <mc:Fallback>
            <w:pict>
              <v:shape w14:anchorId="2D0AEDBC" id="Text Box 1" o:spid="_x0000_s1030" type="#_x0000_t202" style="width:469.25pt;height:5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">
                <v:textbox>
                  <w:txbxContent>
                    <w:p w14:paraId="1A3D388A" w14:textId="77777777" w:rsidR="00D601B6" w:rsidRPr="00AC0CB1" w:rsidRDefault="00D601B6" w:rsidP="00000915">
                      <w:pPr>
                        <w:pStyle w:val="Default"/>
                        <w:spacing w:after="80"/>
                        <w:jc w:val="center"/>
                        <w:rPr>
                          <w:rFonts w:ascii="Trebuchet MS" w:hAnsi="Trebuchet MS"/>
                          <w:color w:val="auto"/>
                          <w:sz w:val="22"/>
                          <w:szCs w:val="22"/>
                        </w:rPr>
                      </w:pPr>
                      <w:r w:rsidRPr="00AC0CB1">
                        <w:rPr>
                          <w:rFonts w:ascii="Trebuchet MS" w:hAnsi="Trebuchet MS"/>
                          <w:b/>
                          <w:bCs/>
                          <w:color w:val="auto"/>
                          <w:sz w:val="22"/>
                          <w:szCs w:val="22"/>
                        </w:rPr>
                        <w:t>Key personnel at Windmill Primary School</w:t>
                      </w:r>
                    </w:p>
                    <w:p w14:paraId="39AED5C8" w14:textId="77777777" w:rsidR="00D601B6" w:rsidRPr="00AC0CB1" w:rsidRDefault="00D601B6" w:rsidP="00000915">
                      <w:pPr>
                        <w:pStyle w:val="CM158"/>
                        <w:spacing w:after="230" w:line="258" w:lineRule="atLeast"/>
                        <w:rPr>
                          <w:rFonts w:ascii="Trebuchet MS" w:hAnsi="Trebuchet MS"/>
                          <w:b/>
                          <w:sz w:val="22"/>
                          <w:szCs w:val="22"/>
                        </w:rPr>
                      </w:pPr>
                    </w:p>
                    <w:p w14:paraId="034C36B9" w14:textId="02EB4F76" w:rsidR="00D601B6" w:rsidRPr="00AC0CB1" w:rsidRDefault="00D601B6" w:rsidP="00000915">
                      <w:pPr>
                        <w:pStyle w:val="CM158"/>
                        <w:spacing w:after="230" w:line="258" w:lineRule="atLeast"/>
                        <w:rPr>
                          <w:rFonts w:ascii="Trebuchet MS" w:hAnsi="Trebuchet MS"/>
                          <w:sz w:val="22"/>
                          <w:szCs w:val="22"/>
                        </w:rPr>
                      </w:pPr>
                      <w:r w:rsidRPr="00AC0CB1">
                        <w:rPr>
                          <w:rFonts w:ascii="Trebuchet MS" w:hAnsi="Trebuchet MS"/>
                          <w:b/>
                          <w:sz w:val="22"/>
                          <w:szCs w:val="22"/>
                        </w:rPr>
                        <w:t>The designated safeguarding lead (DSL) is</w:t>
                      </w:r>
                      <w:r>
                        <w:rPr>
                          <w:rFonts w:ascii="Trebuchet MS" w:hAnsi="Trebuchet MS"/>
                          <w:sz w:val="22"/>
                          <w:szCs w:val="22"/>
                        </w:rPr>
                        <w:t xml:space="preserve"> Mark Gibbons</w:t>
                      </w:r>
                    </w:p>
                    <w:p w14:paraId="1DDBFB40" w14:textId="18540636" w:rsidR="00D601B6" w:rsidRPr="00AC0CB1" w:rsidRDefault="00D601B6" w:rsidP="0048067A">
                      <w:pPr>
                        <w:pStyle w:val="CM156"/>
                        <w:spacing w:after="240" w:line="258" w:lineRule="atLeast"/>
                        <w:rPr>
                          <w:rFonts w:ascii="Trebuchet MS" w:hAnsi="Trebuchet MS"/>
                          <w:sz w:val="22"/>
                          <w:szCs w:val="22"/>
                        </w:rPr>
                      </w:pPr>
                      <w:r w:rsidRPr="00AC0CB1">
                        <w:rPr>
                          <w:rFonts w:ascii="Trebuchet MS" w:hAnsi="Trebuchet MS"/>
                          <w:sz w:val="22"/>
                          <w:szCs w:val="22"/>
                        </w:rPr>
                        <w:t xml:space="preserve">Contact details: email: </w:t>
                      </w:r>
                      <w:r w:rsidRPr="00AC0CB1">
                        <w:rPr>
                          <w:rFonts w:ascii="Trebuchet MS" w:hAnsi="Trebuchet MS"/>
                          <w:sz w:val="22"/>
                          <w:szCs w:val="22"/>
                        </w:rPr>
                        <w:tab/>
                      </w:r>
                      <w:hyperlink r:id="rId146" w:history="1">
                        <w:r w:rsidRPr="003738B6">
                          <w:rPr>
                            <w:rStyle w:val="Hyperlink"/>
                            <w:rFonts w:ascii="Trebuchet MS" w:hAnsi="Trebuchet MS"/>
                            <w:sz w:val="22"/>
                            <w:szCs w:val="22"/>
                          </w:rPr>
                          <w:t>Mar</w:t>
                        </w:r>
                        <w:r w:rsidRPr="00656E86">
                          <w:rPr>
                            <w:rStyle w:val="Hyperlink"/>
                            <w:rFonts w:ascii="Trebuchet MS" w:hAnsi="Trebuchet MS"/>
                            <w:sz w:val="22"/>
                            <w:szCs w:val="22"/>
                          </w:rPr>
                          <w:t>k.</w:t>
                        </w:r>
                        <w:r w:rsidRPr="00B34167">
                          <w:rPr>
                            <w:rStyle w:val="Hyperlink"/>
                            <w:rFonts w:ascii="Trebuchet MS" w:hAnsi="Trebuchet MS"/>
                            <w:sz w:val="22"/>
                            <w:szCs w:val="22"/>
                          </w:rPr>
                          <w:t>gibbons</w:t>
                        </w:r>
                        <w:r w:rsidRPr="008E58EA">
                          <w:rPr>
                            <w:rStyle w:val="Hyperlink"/>
                            <w:rFonts w:ascii="Trebuchet MS" w:hAnsi="Trebuchet MS"/>
                            <w:sz w:val="22"/>
                            <w:szCs w:val="22"/>
                          </w:rPr>
                          <w:t>@taw.org.uk</w:t>
                        </w:r>
                      </w:hyperlink>
                      <w:r w:rsidRPr="00AC0CB1">
                        <w:rPr>
                          <w:rFonts w:ascii="Trebuchet MS" w:hAnsi="Trebuchet MS"/>
                          <w:sz w:val="22"/>
                          <w:szCs w:val="22"/>
                        </w:rPr>
                        <w:tab/>
                      </w:r>
                      <w:r w:rsidRPr="00AC0CB1">
                        <w:rPr>
                          <w:rFonts w:ascii="Trebuchet MS" w:hAnsi="Trebuchet MS"/>
                          <w:sz w:val="22"/>
                          <w:szCs w:val="22"/>
                        </w:rPr>
                        <w:tab/>
                        <w:t>tel: 01952 386360</w:t>
                      </w:r>
                    </w:p>
                    <w:p w14:paraId="1B4287E4" w14:textId="77777777" w:rsidR="00D601B6" w:rsidRPr="00AC0CB1" w:rsidRDefault="00D601B6" w:rsidP="00000915">
                      <w:pPr>
                        <w:pStyle w:val="CM156"/>
                        <w:spacing w:after="240" w:line="258" w:lineRule="atLeast"/>
                        <w:rPr>
                          <w:rFonts w:ascii="Trebuchet MS" w:hAnsi="Trebuchet MS"/>
                          <w:b/>
                          <w:sz w:val="22"/>
                          <w:szCs w:val="22"/>
                        </w:rPr>
                      </w:pPr>
                      <w:r w:rsidRPr="00AC0CB1">
                        <w:rPr>
                          <w:rFonts w:ascii="Trebuchet MS" w:hAnsi="Trebuchet MS"/>
                          <w:b/>
                          <w:sz w:val="22"/>
                          <w:szCs w:val="22"/>
                        </w:rPr>
                        <w:t xml:space="preserve"> </w:t>
                      </w:r>
                    </w:p>
                    <w:p w14:paraId="626404CD" w14:textId="21F0CB54" w:rsidR="00D601B6" w:rsidRPr="00AC0CB1" w:rsidRDefault="00D601B6" w:rsidP="00000915">
                      <w:pPr>
                        <w:pStyle w:val="CM156"/>
                        <w:spacing w:after="240" w:line="258" w:lineRule="atLeast"/>
                        <w:rPr>
                          <w:rFonts w:ascii="Trebuchet MS" w:hAnsi="Trebuchet MS"/>
                          <w:sz w:val="22"/>
                          <w:szCs w:val="22"/>
                        </w:rPr>
                      </w:pPr>
                      <w:r w:rsidRPr="00AC0CB1">
                        <w:rPr>
                          <w:rFonts w:ascii="Trebuchet MS" w:hAnsi="Trebuchet MS"/>
                          <w:b/>
                          <w:sz w:val="22"/>
                          <w:szCs w:val="22"/>
                        </w:rPr>
                        <w:t>The deputy designated safeguarding leads (DDSLs) are</w:t>
                      </w:r>
                      <w:r>
                        <w:rPr>
                          <w:rFonts w:ascii="Trebuchet MS" w:hAnsi="Trebuchet MS"/>
                          <w:sz w:val="22"/>
                          <w:szCs w:val="22"/>
                        </w:rPr>
                        <w:t xml:space="preserve"> </w:t>
                      </w:r>
                      <w:r w:rsidR="005A0419">
                        <w:rPr>
                          <w:rFonts w:ascii="Trebuchet MS" w:hAnsi="Trebuchet MS"/>
                          <w:sz w:val="22"/>
                          <w:szCs w:val="22"/>
                        </w:rPr>
                        <w:t xml:space="preserve">Kizzie Coles, </w:t>
                      </w:r>
                      <w:r w:rsidR="005A0419" w:rsidRPr="00AC0CB1">
                        <w:rPr>
                          <w:rFonts w:ascii="Trebuchet MS" w:hAnsi="Trebuchet MS"/>
                          <w:sz w:val="22"/>
                          <w:szCs w:val="22"/>
                        </w:rPr>
                        <w:t>Melanie Dexter</w:t>
                      </w:r>
                      <w:r w:rsidR="005A0419">
                        <w:rPr>
                          <w:rFonts w:ascii="Trebuchet MS" w:hAnsi="Trebuchet MS"/>
                          <w:sz w:val="22"/>
                          <w:szCs w:val="22"/>
                        </w:rPr>
                        <w:t xml:space="preserve"> and Jason Millington</w:t>
                      </w:r>
                    </w:p>
                    <w:p w14:paraId="18A7A199" w14:textId="77777777" w:rsidR="005A0419" w:rsidRDefault="005A0419" w:rsidP="008D039F">
                      <w:pPr>
                        <w:pStyle w:val="CM157"/>
                        <w:spacing w:before="120" w:after="240"/>
                        <w:rPr>
                          <w:rFonts w:ascii="Trebuchet MS" w:hAnsi="Trebuchet MS"/>
                          <w:sz w:val="22"/>
                          <w:szCs w:val="22"/>
                        </w:rPr>
                      </w:pPr>
                    </w:p>
                    <w:p w14:paraId="3219178C" w14:textId="2DB5205F" w:rsidR="00D601B6" w:rsidRPr="008D039F" w:rsidRDefault="00D601B6" w:rsidP="008D039F">
                      <w:pPr>
                        <w:pStyle w:val="CM157"/>
                        <w:spacing w:before="120" w:after="240"/>
                        <w:rPr>
                          <w:rFonts w:ascii="Trebuchet MS" w:hAnsi="Trebuchet MS"/>
                          <w:sz w:val="22"/>
                          <w:szCs w:val="22"/>
                        </w:rPr>
                      </w:pPr>
                      <w:r w:rsidRPr="00AC0CB1">
                        <w:rPr>
                          <w:rFonts w:ascii="Trebuchet MS" w:hAnsi="Trebuchet MS"/>
                          <w:sz w:val="22"/>
                          <w:szCs w:val="22"/>
                        </w:rPr>
                        <w:t xml:space="preserve">Contact details: email:  </w:t>
                      </w:r>
                      <w:r w:rsidRPr="00AC0CB1">
                        <w:rPr>
                          <w:rFonts w:ascii="Trebuchet MS" w:hAnsi="Trebuchet MS"/>
                          <w:sz w:val="22"/>
                          <w:szCs w:val="22"/>
                        </w:rPr>
                        <w:tab/>
                      </w:r>
                      <w:hyperlink r:id="rId147" w:history="1">
                        <w:r w:rsidRPr="008A45D6">
                          <w:rPr>
                            <w:rStyle w:val="Hyperlink"/>
                            <w:rFonts w:ascii="Trebuchet MS" w:hAnsi="Trebuchet MS"/>
                            <w:sz w:val="22"/>
                            <w:szCs w:val="22"/>
                          </w:rPr>
                          <w:t>Kizzie.coles@taw.org.uk</w:t>
                        </w:r>
                      </w:hyperlink>
                      <w:r w:rsidRPr="00AC0CB1">
                        <w:rPr>
                          <w:rFonts w:ascii="Trebuchet MS" w:hAnsi="Trebuchet MS"/>
                          <w:sz w:val="22"/>
                          <w:szCs w:val="22"/>
                        </w:rPr>
                        <w:t xml:space="preserve"> </w:t>
                      </w:r>
                      <w:r w:rsidRPr="00AC0CB1">
                        <w:rPr>
                          <w:rFonts w:ascii="Trebuchet MS" w:hAnsi="Trebuchet MS"/>
                          <w:sz w:val="22"/>
                          <w:szCs w:val="22"/>
                        </w:rPr>
                        <w:tab/>
                      </w:r>
                      <w:r w:rsidRPr="00AC0CB1">
                        <w:rPr>
                          <w:rFonts w:ascii="Trebuchet MS" w:hAnsi="Trebuchet MS"/>
                          <w:sz w:val="22"/>
                          <w:szCs w:val="22"/>
                        </w:rPr>
                        <w:tab/>
                        <w:t>tel: 01952 386360</w:t>
                      </w:r>
                    </w:p>
                    <w:p w14:paraId="07A91EFE" w14:textId="649F1104" w:rsidR="00D601B6" w:rsidRDefault="004D4F52" w:rsidP="00000915">
                      <w:pPr>
                        <w:pStyle w:val="Default"/>
                        <w:ind w:left="2160" w:firstLine="720"/>
                        <w:rPr>
                          <w:rFonts w:ascii="Trebuchet MS" w:hAnsi="Trebuchet MS"/>
                          <w:color w:val="auto"/>
                          <w:sz w:val="22"/>
                          <w:szCs w:val="22"/>
                        </w:rPr>
                      </w:pPr>
                      <w:hyperlink r:id="rId148" w:history="1">
                        <w:r w:rsidR="00D601B6" w:rsidRPr="00DB7DB8">
                          <w:rPr>
                            <w:rStyle w:val="Hyperlink"/>
                            <w:rFonts w:ascii="Trebuchet MS" w:hAnsi="Trebuchet MS"/>
                            <w:sz w:val="22"/>
                            <w:szCs w:val="22"/>
                          </w:rPr>
                          <w:t>Melanie.dexter@taw.org.uk</w:t>
                        </w:r>
                      </w:hyperlink>
                      <w:r w:rsidR="00D601B6">
                        <w:rPr>
                          <w:rFonts w:ascii="Trebuchet MS" w:hAnsi="Trebuchet MS"/>
                        </w:rPr>
                        <w:t xml:space="preserve"> </w:t>
                      </w:r>
                      <w:r w:rsidR="00D601B6">
                        <w:rPr>
                          <w:rFonts w:ascii="Trebuchet MS" w:hAnsi="Trebuchet MS"/>
                        </w:rPr>
                        <w:tab/>
                      </w:r>
                      <w:r w:rsidR="00D601B6">
                        <w:rPr>
                          <w:rFonts w:ascii="Trebuchet MS" w:hAnsi="Trebuchet MS"/>
                        </w:rPr>
                        <w:tab/>
                      </w:r>
                      <w:r w:rsidR="00D601B6" w:rsidRPr="00AC0CB1">
                        <w:rPr>
                          <w:rFonts w:ascii="Trebuchet MS" w:hAnsi="Trebuchet MS"/>
                          <w:color w:val="auto"/>
                          <w:sz w:val="22"/>
                          <w:szCs w:val="22"/>
                        </w:rPr>
                        <w:t>tel: 01952 386360</w:t>
                      </w:r>
                    </w:p>
                    <w:p w14:paraId="455CC2D6" w14:textId="12AB534D" w:rsidR="00D601B6" w:rsidRDefault="00D601B6" w:rsidP="00000915">
                      <w:pPr>
                        <w:pStyle w:val="Default"/>
                        <w:ind w:left="2160" w:firstLine="720"/>
                        <w:rPr>
                          <w:rFonts w:ascii="Trebuchet MS" w:hAnsi="Trebuchet MS"/>
                          <w:color w:val="auto"/>
                          <w:sz w:val="22"/>
                          <w:szCs w:val="22"/>
                        </w:rPr>
                      </w:pPr>
                    </w:p>
                    <w:p w14:paraId="2074628B" w14:textId="77777777" w:rsidR="00D601B6" w:rsidRPr="00AC0CB1" w:rsidRDefault="004D4F52" w:rsidP="00D601B6">
                      <w:pPr>
                        <w:pStyle w:val="Default"/>
                        <w:ind w:left="2160" w:firstLine="720"/>
                        <w:rPr>
                          <w:rFonts w:ascii="Trebuchet MS" w:hAnsi="Trebuchet MS"/>
                        </w:rPr>
                      </w:pPr>
                      <w:hyperlink r:id="rId149" w:history="1">
                        <w:r w:rsidR="00D601B6" w:rsidRPr="002E1C21">
                          <w:rPr>
                            <w:rStyle w:val="Hyperlink"/>
                            <w:rFonts w:ascii="Trebuchet MS" w:hAnsi="Trebuchet MS"/>
                            <w:sz w:val="22"/>
                            <w:szCs w:val="22"/>
                          </w:rPr>
                          <w:t>Jason.millington@taw.org.uk</w:t>
                        </w:r>
                      </w:hyperlink>
                      <w:r w:rsidR="00D601B6">
                        <w:rPr>
                          <w:rFonts w:ascii="Trebuchet MS" w:hAnsi="Trebuchet MS"/>
                          <w:color w:val="auto"/>
                          <w:sz w:val="22"/>
                          <w:szCs w:val="22"/>
                        </w:rPr>
                        <w:t xml:space="preserve"> </w:t>
                      </w:r>
                      <w:r w:rsidR="00D601B6">
                        <w:rPr>
                          <w:rFonts w:ascii="Trebuchet MS" w:hAnsi="Trebuchet MS"/>
                          <w:color w:val="auto"/>
                          <w:sz w:val="22"/>
                          <w:szCs w:val="22"/>
                        </w:rPr>
                        <w:tab/>
                        <w:t>tel; 01952 386360</w:t>
                      </w:r>
                    </w:p>
                    <w:p w14:paraId="51A7765B" w14:textId="77777777" w:rsidR="00D601B6" w:rsidRPr="00AC0CB1" w:rsidRDefault="00D601B6" w:rsidP="00000915">
                      <w:pPr>
                        <w:pStyle w:val="Default"/>
                        <w:ind w:left="2160" w:firstLine="720"/>
                        <w:rPr>
                          <w:rFonts w:ascii="Trebuchet MS" w:hAnsi="Trebuchet MS"/>
                        </w:rPr>
                      </w:pPr>
                    </w:p>
                    <w:p w14:paraId="4818E9CC" w14:textId="77777777" w:rsidR="00D601B6" w:rsidRPr="00AC0CB1" w:rsidRDefault="00D601B6" w:rsidP="00000915">
                      <w:pPr>
                        <w:pStyle w:val="CM167"/>
                        <w:spacing w:after="240"/>
                        <w:rPr>
                          <w:rFonts w:ascii="Trebuchet MS" w:hAnsi="Trebuchet MS"/>
                          <w:b/>
                          <w:sz w:val="22"/>
                          <w:szCs w:val="22"/>
                        </w:rPr>
                      </w:pPr>
                    </w:p>
                    <w:p w14:paraId="7ECE2507" w14:textId="77777777" w:rsidR="00D601B6" w:rsidRPr="00AC0CB1" w:rsidRDefault="00D601B6" w:rsidP="00000915">
                      <w:pPr>
                        <w:pStyle w:val="CM167"/>
                        <w:spacing w:after="240"/>
                        <w:rPr>
                          <w:rFonts w:ascii="Trebuchet MS" w:hAnsi="Trebuchet MS"/>
                          <w:sz w:val="22"/>
                          <w:szCs w:val="22"/>
                        </w:rPr>
                      </w:pPr>
                      <w:r w:rsidRPr="00AC0CB1">
                        <w:rPr>
                          <w:rFonts w:ascii="Trebuchet MS" w:hAnsi="Trebuchet MS"/>
                          <w:b/>
                          <w:sz w:val="22"/>
                          <w:szCs w:val="22"/>
                        </w:rPr>
                        <w:t>The nominated Safeguarding Governor is</w:t>
                      </w:r>
                      <w:r w:rsidRPr="00AC0CB1">
                        <w:rPr>
                          <w:rFonts w:ascii="Trebuchet MS" w:hAnsi="Trebuchet MS"/>
                          <w:sz w:val="22"/>
                          <w:szCs w:val="22"/>
                        </w:rPr>
                        <w:t xml:space="preserve"> </w:t>
                      </w:r>
                      <w:r>
                        <w:rPr>
                          <w:rFonts w:ascii="Trebuchet MS" w:hAnsi="Trebuchet MS"/>
                          <w:sz w:val="22"/>
                          <w:szCs w:val="22"/>
                        </w:rPr>
                        <w:t>Graham Parkinson</w:t>
                      </w:r>
                    </w:p>
                    <w:p w14:paraId="456F694A" w14:textId="77777777" w:rsidR="00D601B6" w:rsidRPr="00AC0CB1" w:rsidRDefault="00D601B6" w:rsidP="00000915">
                      <w:pPr>
                        <w:pStyle w:val="CM156"/>
                        <w:spacing w:after="240"/>
                        <w:rPr>
                          <w:rFonts w:ascii="Trebuchet MS" w:hAnsi="Trebuchet MS"/>
                          <w:sz w:val="22"/>
                          <w:szCs w:val="22"/>
                        </w:rPr>
                      </w:pPr>
                      <w:r w:rsidRPr="00AC0CB1">
                        <w:rPr>
                          <w:rFonts w:ascii="Trebuchet MS" w:hAnsi="Trebuchet MS"/>
                          <w:sz w:val="22"/>
                          <w:szCs w:val="22"/>
                        </w:rPr>
                        <w:t xml:space="preserve">Contact details: email:  </w:t>
                      </w:r>
                      <w:r>
                        <w:rPr>
                          <w:rFonts w:ascii="Trebuchet MS" w:hAnsi="Trebuchet MS"/>
                          <w:sz w:val="22"/>
                          <w:szCs w:val="22"/>
                        </w:rPr>
                        <w:tab/>
                      </w:r>
                      <w:hyperlink r:id="rId150" w:history="1">
                        <w:r w:rsidRPr="00DB7DB8">
                          <w:rPr>
                            <w:rStyle w:val="Hyperlink"/>
                            <w:rFonts w:ascii="Trebuchet MS" w:hAnsi="Trebuchet MS"/>
                            <w:sz w:val="22"/>
                            <w:szCs w:val="22"/>
                          </w:rPr>
                          <w:t>graham.parkinson2@taw.org.uk</w:t>
                        </w:r>
                      </w:hyperlink>
                      <w:r>
                        <w:rPr>
                          <w:rFonts w:ascii="Trebuchet MS" w:hAnsi="Trebuchet MS"/>
                          <w:sz w:val="22"/>
                          <w:szCs w:val="22"/>
                        </w:rPr>
                        <w:t xml:space="preserve"> </w:t>
                      </w:r>
                      <w:r>
                        <w:rPr>
                          <w:rFonts w:ascii="Trebuchet MS" w:hAnsi="Trebuchet MS"/>
                          <w:sz w:val="22"/>
                          <w:szCs w:val="22"/>
                        </w:rPr>
                        <w:tab/>
                      </w:r>
                      <w:r w:rsidRPr="00AC0CB1">
                        <w:rPr>
                          <w:rFonts w:ascii="Trebuchet MS" w:hAnsi="Trebuchet MS"/>
                          <w:sz w:val="22"/>
                          <w:szCs w:val="22"/>
                        </w:rPr>
                        <w:t xml:space="preserve">tel: </w:t>
                      </w:r>
                      <w:r>
                        <w:rPr>
                          <w:rFonts w:ascii="Trebuchet MS" w:hAnsi="Trebuchet MS"/>
                          <w:sz w:val="22"/>
                          <w:szCs w:val="22"/>
                        </w:rPr>
                        <w:t>01952 386360</w:t>
                      </w:r>
                    </w:p>
                    <w:p w14:paraId="5E271D83" w14:textId="77777777" w:rsidR="00D601B6" w:rsidRPr="00AC0CB1" w:rsidRDefault="00D601B6" w:rsidP="00000915">
                      <w:pPr>
                        <w:pStyle w:val="CM163"/>
                        <w:spacing w:after="240"/>
                        <w:rPr>
                          <w:rFonts w:ascii="Trebuchet MS" w:hAnsi="Trebuchet MS"/>
                          <w:b/>
                          <w:sz w:val="22"/>
                          <w:szCs w:val="22"/>
                        </w:rPr>
                      </w:pPr>
                    </w:p>
                    <w:p w14:paraId="1DA41E6E" w14:textId="77777777" w:rsidR="00D601B6" w:rsidRPr="00AC0CB1" w:rsidRDefault="00D601B6" w:rsidP="00000915">
                      <w:pPr>
                        <w:pStyle w:val="CM163"/>
                        <w:spacing w:after="240"/>
                        <w:rPr>
                          <w:rFonts w:ascii="Trebuchet MS" w:hAnsi="Trebuchet MS"/>
                          <w:sz w:val="22"/>
                          <w:szCs w:val="22"/>
                        </w:rPr>
                      </w:pPr>
                      <w:r w:rsidRPr="00AC0CB1">
                        <w:rPr>
                          <w:rFonts w:ascii="Trebuchet MS" w:hAnsi="Trebuchet MS"/>
                          <w:b/>
                          <w:sz w:val="22"/>
                          <w:szCs w:val="22"/>
                        </w:rPr>
                        <w:t>The headteacher is</w:t>
                      </w:r>
                      <w:r w:rsidRPr="00AC0CB1">
                        <w:rPr>
                          <w:rFonts w:ascii="Trebuchet MS" w:hAnsi="Trebuchet MS"/>
                          <w:sz w:val="22"/>
                          <w:szCs w:val="22"/>
                        </w:rPr>
                        <w:t xml:space="preserve"> Mark Gibbons</w:t>
                      </w:r>
                    </w:p>
                    <w:p w14:paraId="3C3034C2" w14:textId="77777777" w:rsidR="00D601B6" w:rsidRPr="00AC0CB1" w:rsidRDefault="00D601B6" w:rsidP="00000915">
                      <w:pPr>
                        <w:pStyle w:val="CM156"/>
                        <w:spacing w:after="240" w:line="258" w:lineRule="atLeast"/>
                        <w:rPr>
                          <w:rFonts w:ascii="Trebuchet MS" w:hAnsi="Trebuchet MS"/>
                          <w:sz w:val="22"/>
                          <w:szCs w:val="22"/>
                        </w:rPr>
                      </w:pPr>
                      <w:r w:rsidRPr="00AC0CB1">
                        <w:rPr>
                          <w:rFonts w:ascii="Trebuchet MS" w:hAnsi="Trebuchet MS"/>
                          <w:sz w:val="22"/>
                          <w:szCs w:val="22"/>
                        </w:rPr>
                        <w:t>Contact details: email:</w:t>
                      </w:r>
                      <w:r w:rsidRPr="00AC0CB1">
                        <w:rPr>
                          <w:rFonts w:ascii="Trebuchet MS" w:hAnsi="Trebuchet MS"/>
                          <w:sz w:val="22"/>
                          <w:szCs w:val="22"/>
                        </w:rPr>
                        <w:tab/>
                      </w:r>
                      <w:hyperlink r:id="rId151" w:history="1">
                        <w:r w:rsidRPr="00DB7DB8">
                          <w:rPr>
                            <w:rStyle w:val="Hyperlink"/>
                            <w:rFonts w:ascii="Trebuchet MS" w:hAnsi="Trebuchet MS"/>
                            <w:sz w:val="22"/>
                            <w:szCs w:val="22"/>
                          </w:rPr>
                          <w:t>Mark.gibbons@taw.org.uk</w:t>
                        </w:r>
                      </w:hyperlink>
                      <w:r w:rsidRPr="00AC0CB1">
                        <w:rPr>
                          <w:rFonts w:ascii="Trebuchet MS" w:hAnsi="Trebuchet MS"/>
                          <w:sz w:val="22"/>
                          <w:szCs w:val="22"/>
                        </w:rPr>
                        <w:t xml:space="preserve"> </w:t>
                      </w:r>
                      <w:r w:rsidRPr="00AC0CB1">
                        <w:rPr>
                          <w:rFonts w:ascii="Trebuchet MS" w:hAnsi="Trebuchet MS"/>
                          <w:sz w:val="22"/>
                          <w:szCs w:val="22"/>
                        </w:rPr>
                        <w:tab/>
                      </w:r>
                      <w:r w:rsidRPr="00AC0CB1">
                        <w:rPr>
                          <w:rFonts w:ascii="Trebuchet MS" w:hAnsi="Trebuchet MS"/>
                          <w:sz w:val="22"/>
                          <w:szCs w:val="22"/>
                        </w:rPr>
                        <w:tab/>
                        <w:t>tel: 01952 386360</w:t>
                      </w:r>
                    </w:p>
                    <w:p w14:paraId="2064C54E" w14:textId="77777777" w:rsidR="00D601B6" w:rsidRPr="00AC0CB1" w:rsidRDefault="00D601B6" w:rsidP="00000915">
                      <w:pPr>
                        <w:pStyle w:val="CM156"/>
                        <w:spacing w:after="240"/>
                        <w:rPr>
                          <w:rFonts w:ascii="Trebuchet MS" w:hAnsi="Trebuchet MS"/>
                          <w:sz w:val="22"/>
                          <w:szCs w:val="22"/>
                        </w:rPr>
                      </w:pPr>
                    </w:p>
                  </w:txbxContent>
                </v:textbox>
                <w10:anchorlock/>
              </v:shape>
            </w:pict>
          </mc:Fallback>
        </mc:AlternateContent>
      </w:r>
    </w:p>
    <w:p w14:paraId="40410916" w14:textId="77777777" w:rsidR="00000915" w:rsidRPr="00391DFB" w:rsidRDefault="00000915" w:rsidP="009808CC">
      <w:pPr>
        <w:spacing w:line="276" w:lineRule="auto"/>
        <w:rPr>
          <w:rFonts w:ascii="Calibri" w:eastAsia="Calibri" w:hAnsi="Calibri"/>
          <w:sz w:val="22"/>
          <w:szCs w:val="22"/>
          <w:lang w:eastAsia="en-US"/>
        </w:rPr>
      </w:pPr>
    </w:p>
    <w:sectPr w:rsidR="00000915" w:rsidRPr="00391DFB" w:rsidSect="000A5010">
      <w:headerReference w:type="default" r:id="rId152"/>
      <w:footerReference w:type="even" r:id="rId153"/>
      <w:footerReference w:type="default" r:id="rId154"/>
      <w:type w:val="continuous"/>
      <w:pgSz w:w="11906" w:h="16838"/>
      <w:pgMar w:top="53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C93F" w14:textId="77777777" w:rsidR="00D601B6" w:rsidRDefault="00D601B6">
      <w:r>
        <w:separator/>
      </w:r>
    </w:p>
  </w:endnote>
  <w:endnote w:type="continuationSeparator" w:id="0">
    <w:p w14:paraId="06C879F9" w14:textId="77777777" w:rsidR="00D601B6" w:rsidRDefault="00D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DE1E" w14:textId="77777777" w:rsidR="00D601B6" w:rsidRDefault="00D601B6"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AF5E5" w14:textId="77777777" w:rsidR="00D601B6" w:rsidRDefault="00D6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492B" w14:textId="7601B9C3" w:rsidR="00D601B6" w:rsidRPr="00692C96" w:rsidRDefault="00D601B6" w:rsidP="00CA69DF">
    <w:pPr>
      <w:pStyle w:val="Footer"/>
      <w:pBdr>
        <w:top w:val="single" w:sz="4" w:space="1" w:color="D9D9D9"/>
      </w:pBdr>
      <w:tabs>
        <w:tab w:val="clear" w:pos="8306"/>
        <w:tab w:val="right" w:pos="9070"/>
      </w:tabs>
      <w:rPr>
        <w:rFonts w:ascii="Trebuchet MS" w:hAnsi="Trebuchet MS"/>
        <w:b/>
        <w:bCs/>
      </w:rPr>
    </w:pPr>
    <w:r w:rsidRPr="004D0586">
      <w:rPr>
        <w:rFonts w:ascii="Trebuchet MS" w:hAnsi="Trebuchet MS"/>
        <w:sz w:val="20"/>
        <w:szCs w:val="20"/>
      </w:rPr>
      <w:fldChar w:fldCharType="begin"/>
    </w:r>
    <w:r w:rsidRPr="004D0586">
      <w:rPr>
        <w:rFonts w:ascii="Trebuchet MS" w:hAnsi="Trebuchet MS"/>
        <w:sz w:val="20"/>
        <w:szCs w:val="20"/>
      </w:rPr>
      <w:instrText xml:space="preserve"> PAGE   \* MERGEFORMAT </w:instrText>
    </w:r>
    <w:r w:rsidRPr="004D0586">
      <w:rPr>
        <w:rFonts w:ascii="Trebuchet MS" w:hAnsi="Trebuchet MS"/>
        <w:sz w:val="20"/>
        <w:szCs w:val="20"/>
      </w:rPr>
      <w:fldChar w:fldCharType="separate"/>
    </w:r>
    <w:r w:rsidR="004D4F52" w:rsidRPr="004D4F52">
      <w:rPr>
        <w:rFonts w:ascii="Trebuchet MS" w:hAnsi="Trebuchet MS"/>
        <w:b/>
        <w:bCs/>
        <w:noProof/>
        <w:sz w:val="20"/>
        <w:szCs w:val="20"/>
      </w:rPr>
      <w:t>17</w:t>
    </w:r>
    <w:r w:rsidRPr="004D0586">
      <w:rPr>
        <w:rFonts w:ascii="Trebuchet MS" w:hAnsi="Trebuchet MS"/>
        <w:b/>
        <w:bCs/>
        <w:noProof/>
        <w:sz w:val="20"/>
        <w:szCs w:val="20"/>
      </w:rPr>
      <w:fldChar w:fldCharType="end"/>
    </w:r>
    <w:r w:rsidRPr="004D0586">
      <w:rPr>
        <w:rFonts w:ascii="Trebuchet MS" w:hAnsi="Trebuchet MS"/>
        <w:b/>
        <w:bCs/>
        <w:sz w:val="20"/>
        <w:szCs w:val="20"/>
      </w:rPr>
      <w:t xml:space="preserve"> | </w:t>
    </w:r>
    <w:r w:rsidRPr="004D0586">
      <w:rPr>
        <w:rFonts w:ascii="Trebuchet MS" w:hAnsi="Trebuchet MS"/>
        <w:color w:val="7F7F7F"/>
        <w:spacing w:val="60"/>
        <w:sz w:val="20"/>
        <w:szCs w:val="20"/>
      </w:rPr>
      <w:t>Page</w:t>
    </w:r>
    <w:r>
      <w:rPr>
        <w:rFonts w:ascii="Trebuchet MS" w:hAnsi="Trebuchet MS"/>
        <w:b/>
        <w:bCs/>
      </w:rPr>
      <w:tab/>
    </w:r>
    <w:r>
      <w:rPr>
        <w:rFonts w:ascii="Trebuchet MS" w:hAnsi="Trebuchet MS"/>
        <w:b/>
        <w:bCs/>
      </w:rPr>
      <w:tab/>
      <w:t xml:space="preserve">   </w:t>
    </w:r>
    <w:r w:rsidRPr="004D0586">
      <w:rPr>
        <w:rFonts w:ascii="Trebuchet MS" w:hAnsi="Trebuchet MS"/>
        <w:sz w:val="20"/>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95CFF" w14:textId="77777777" w:rsidR="00D601B6" w:rsidRDefault="00D601B6">
      <w:r>
        <w:separator/>
      </w:r>
    </w:p>
  </w:footnote>
  <w:footnote w:type="continuationSeparator" w:id="0">
    <w:p w14:paraId="2EA2EDE6" w14:textId="77777777" w:rsidR="00D601B6" w:rsidRDefault="00D601B6">
      <w:r>
        <w:continuationSeparator/>
      </w:r>
    </w:p>
  </w:footnote>
  <w:footnote w:id="1">
    <w:p w14:paraId="659D23A2" w14:textId="450E6027" w:rsidR="00D601B6" w:rsidRPr="008E58EA" w:rsidRDefault="00D601B6" w:rsidP="00E1665F">
      <w:pPr>
        <w:rPr>
          <w:rFonts w:ascii="Trebuchet MS" w:hAnsi="Trebuchet MS" w:cs="Arial"/>
          <w:sz w:val="18"/>
          <w:szCs w:val="18"/>
        </w:rPr>
      </w:pPr>
      <w:r w:rsidRPr="008E58EA">
        <w:rPr>
          <w:rStyle w:val="FootnoteReference"/>
          <w:rFonts w:ascii="Trebuchet MS" w:hAnsi="Trebuchet MS"/>
          <w:sz w:val="18"/>
          <w:szCs w:val="18"/>
        </w:rPr>
        <w:footnoteRef/>
      </w:r>
      <w:r w:rsidRPr="008E58EA">
        <w:rPr>
          <w:rFonts w:ascii="Trebuchet MS" w:hAnsi="Trebuchet MS"/>
          <w:sz w:val="18"/>
          <w:szCs w:val="18"/>
        </w:rPr>
        <w:t xml:space="preserve"> All CAT schools w</w:t>
      </w:r>
      <w:r>
        <w:rPr>
          <w:rFonts w:ascii="Trebuchet MS" w:hAnsi="Trebuchet MS"/>
          <w:sz w:val="18"/>
          <w:szCs w:val="18"/>
        </w:rPr>
        <w:t>ith</w:t>
      </w:r>
      <w:r w:rsidRPr="008E58EA">
        <w:rPr>
          <w:rFonts w:ascii="Trebuchet MS" w:hAnsi="Trebuchet MS"/>
          <w:sz w:val="18"/>
          <w:szCs w:val="18"/>
        </w:rPr>
        <w:t xml:space="preserve"> early years provision </w:t>
      </w:r>
      <w:r>
        <w:rPr>
          <w:rFonts w:ascii="Trebuchet MS" w:hAnsi="Trebuchet MS"/>
          <w:sz w:val="18"/>
          <w:szCs w:val="18"/>
        </w:rPr>
        <w:t xml:space="preserve">also </w:t>
      </w:r>
      <w:r w:rsidRPr="008E58EA">
        <w:rPr>
          <w:rFonts w:ascii="Trebuchet MS" w:hAnsi="Trebuchet MS"/>
          <w:sz w:val="18"/>
          <w:szCs w:val="18"/>
        </w:rPr>
        <w:t xml:space="preserve">adhere to the </w:t>
      </w:r>
      <w:hyperlink r:id="rId1" w:history="1">
        <w:r w:rsidRPr="008E58EA">
          <w:rPr>
            <w:rStyle w:val="Hyperlink"/>
            <w:rFonts w:ascii="Trebuchet MS" w:hAnsi="Trebuchet MS" w:cs="Arial"/>
            <w:sz w:val="18"/>
            <w:szCs w:val="18"/>
          </w:rPr>
          <w:t>Statutory Framework for the Early Years Foundation Stage 2017</w:t>
        </w:r>
      </w:hyperlink>
      <w:r w:rsidRPr="008E58EA">
        <w:rPr>
          <w:rFonts w:ascii="Trebuchet MS" w:hAnsi="Trebuchet MS" w:cs="Arial"/>
          <w:sz w:val="18"/>
          <w:szCs w:val="18"/>
        </w:rPr>
        <w:t xml:space="preserve">. </w:t>
      </w:r>
    </w:p>
    <w:p w14:paraId="735B7FA6" w14:textId="586CDD3C" w:rsidR="00D601B6" w:rsidRPr="008E58EA" w:rsidRDefault="00D601B6">
      <w:pPr>
        <w:pStyle w:val="FootnoteText"/>
        <w:rPr>
          <w:rFonts w:ascii="Trebuchet MS" w:hAnsi="Trebuchet MS"/>
          <w:sz w:val="18"/>
          <w:szCs w:val="18"/>
        </w:rPr>
      </w:pPr>
    </w:p>
  </w:footnote>
  <w:footnote w:id="2">
    <w:p w14:paraId="6DDFB451" w14:textId="599F1F33" w:rsidR="00D601B6" w:rsidRDefault="00D601B6">
      <w:pPr>
        <w:pStyle w:val="FootnoteText"/>
      </w:pPr>
      <w:r w:rsidRPr="008E58EA">
        <w:rPr>
          <w:rStyle w:val="FootnoteReference"/>
          <w:rFonts w:ascii="Trebuchet MS" w:hAnsi="Trebuchet MS"/>
          <w:sz w:val="18"/>
          <w:szCs w:val="18"/>
        </w:rPr>
        <w:footnoteRef/>
      </w:r>
      <w:r w:rsidRPr="008E58EA">
        <w:rPr>
          <w:rFonts w:ascii="Trebuchet MS" w:hAnsi="Trebuchet MS"/>
          <w:sz w:val="18"/>
          <w:szCs w:val="18"/>
        </w:rPr>
        <w:t xml:space="preserve"> </w:t>
      </w:r>
      <w:r w:rsidRPr="008E58EA">
        <w:rPr>
          <w:rFonts w:ascii="Trebuchet MS" w:hAnsi="Trebuchet MS" w:cs="Arial"/>
          <w:sz w:val="18"/>
          <w:szCs w:val="18"/>
        </w:rPr>
        <w:t>Children includes everyone under the age of 18.</w:t>
      </w:r>
    </w:p>
  </w:footnote>
  <w:footnote w:id="3">
    <w:p w14:paraId="14CCF9D2" w14:textId="07C339BE" w:rsidR="00D601B6" w:rsidRDefault="00D601B6">
      <w:pPr>
        <w:pStyle w:val="FootnoteText"/>
      </w:pPr>
      <w:r>
        <w:rPr>
          <w:rStyle w:val="FootnoteReference"/>
        </w:rPr>
        <w:footnoteRef/>
      </w:r>
      <w:r>
        <w:t xml:space="preserve"> </w:t>
      </w:r>
      <w:r w:rsidRPr="008E58EA">
        <w:rPr>
          <w:rFonts w:ascii="Trebuchet MS" w:hAnsi="Trebuchet MS"/>
          <w:sz w:val="18"/>
          <w:szCs w:val="18"/>
        </w:rPr>
        <w:t>Post 16 provision only</w:t>
      </w:r>
    </w:p>
  </w:footnote>
  <w:footnote w:id="4">
    <w:p w14:paraId="2E121019" w14:textId="77777777" w:rsidR="00D601B6" w:rsidRDefault="00D601B6" w:rsidP="00D43B9E">
      <w:pPr>
        <w:pStyle w:val="Style1"/>
      </w:pPr>
      <w:r>
        <w:rPr>
          <w:rStyle w:val="FootnoteReference"/>
        </w:rPr>
        <w:footnoteRef/>
      </w:r>
      <w:r>
        <w:t xml:space="preserve"> </w:t>
      </w:r>
      <w:r>
        <w:rPr>
          <w:sz w:val="20"/>
          <w:szCs w:val="20"/>
        </w:rPr>
        <w:t>Post 16 schools</w:t>
      </w:r>
      <w:r w:rsidRPr="00323AF7">
        <w:rPr>
          <w:sz w:val="20"/>
          <w:szCs w:val="20"/>
        </w:rPr>
        <w:t xml:space="preserve"> will follow the additional guidance: </w:t>
      </w:r>
      <w:hyperlink r:id="rId2" w:history="1">
        <w:r w:rsidRPr="00323AF7">
          <w:rPr>
            <w:rStyle w:val="Hyperlink"/>
            <w:sz w:val="20"/>
            <w:szCs w:val="20"/>
          </w:rPr>
          <w:t>Prevent duty guidance: for further education institutions in England and Wales</w:t>
        </w:r>
      </w:hyperlink>
      <w:r w:rsidRPr="00323AF7">
        <w:rPr>
          <w:sz w:val="20"/>
          <w:szCs w:val="20"/>
        </w:rPr>
        <w:t>.</w:t>
      </w:r>
    </w:p>
    <w:p w14:paraId="4959C8D4" w14:textId="06004F73" w:rsidR="00D601B6" w:rsidRDefault="00D601B6">
      <w:pPr>
        <w:pStyle w:val="FootnoteText"/>
      </w:pPr>
    </w:p>
  </w:footnote>
  <w:footnote w:id="5">
    <w:p w14:paraId="4A0D0499" w14:textId="77777777" w:rsidR="00D601B6" w:rsidRPr="00EB2915" w:rsidRDefault="00D601B6" w:rsidP="00EF3F3F">
      <w:pPr>
        <w:pStyle w:val="FootnoteText"/>
        <w:rPr>
          <w:rFonts w:ascii="Trebuchet MS" w:hAnsi="Trebuchet MS"/>
        </w:rPr>
      </w:pPr>
      <w:r w:rsidRPr="00EB2915">
        <w:rPr>
          <w:rStyle w:val="FootnoteReference"/>
          <w:rFonts w:ascii="Trebuchet MS" w:hAnsi="Trebuchet MS"/>
        </w:rPr>
        <w:footnoteRef/>
      </w:r>
      <w:r w:rsidRPr="00EB2915">
        <w:rPr>
          <w:rFonts w:ascii="Trebuchet MS" w:hAnsi="Trebuchet MS"/>
        </w:rPr>
        <w:t xml:space="preserve"> CPOMS </w:t>
      </w:r>
      <w:r>
        <w:rPr>
          <w:rFonts w:ascii="Trebuchet MS" w:hAnsi="Trebuchet MS"/>
        </w:rPr>
        <w:t>(</w:t>
      </w:r>
      <w:r w:rsidRPr="00EB2915">
        <w:rPr>
          <w:rFonts w:ascii="Trebuchet MS" w:hAnsi="Trebuchet MS"/>
        </w:rPr>
        <w:t>Child Protection Online Management System</w:t>
      </w:r>
      <w:r>
        <w:rPr>
          <w:rFonts w:ascii="Trebuchet MS" w:hAnsi="Trebuchet MS"/>
        </w:rPr>
        <w:t>)</w:t>
      </w:r>
      <w:r w:rsidRPr="00EB2915">
        <w:rPr>
          <w:rFonts w:ascii="Trebuchet MS" w:hAnsi="Trebuchet MS"/>
        </w:rPr>
        <w:t xml:space="preserve"> is </w:t>
      </w:r>
      <w:r>
        <w:rPr>
          <w:rFonts w:ascii="Trebuchet MS" w:hAnsi="Trebuchet MS"/>
        </w:rPr>
        <w:t>one of a number of</w:t>
      </w:r>
      <w:r w:rsidRPr="00EB2915">
        <w:rPr>
          <w:rFonts w:ascii="Trebuchet MS" w:hAnsi="Trebuchet MS"/>
        </w:rPr>
        <w:t xml:space="preserve"> secure </w:t>
      </w:r>
      <w:r>
        <w:rPr>
          <w:rFonts w:ascii="Trebuchet MS" w:hAnsi="Trebuchet MS"/>
        </w:rPr>
        <w:t xml:space="preserve">electronic </w:t>
      </w:r>
      <w:r w:rsidRPr="00EB2915">
        <w:rPr>
          <w:rFonts w:ascii="Trebuchet MS" w:hAnsi="Trebuchet MS"/>
        </w:rPr>
        <w:t>record keeping system</w:t>
      </w:r>
      <w:r>
        <w:rPr>
          <w:rFonts w:ascii="Trebuchet MS" w:hAnsi="Trebuchet MS"/>
        </w:rPr>
        <w:t>s available</w:t>
      </w:r>
      <w:r w:rsidRPr="00EB2915">
        <w:rPr>
          <w:rFonts w:ascii="Trebuchet MS" w:hAnsi="Trebuchet MS"/>
        </w:rPr>
        <w:t xml:space="preserve">.  Where used, a restricted number of named staff will have full access to the system.  </w:t>
      </w:r>
    </w:p>
  </w:footnote>
  <w:footnote w:id="6">
    <w:p w14:paraId="34FC2801" w14:textId="057F31B4" w:rsidR="00D601B6" w:rsidRDefault="00D601B6">
      <w:pPr>
        <w:pStyle w:val="FootnoteText"/>
      </w:pPr>
      <w:r>
        <w:rPr>
          <w:rStyle w:val="FootnoteReference"/>
        </w:rPr>
        <w:footnoteRef/>
      </w:r>
      <w:r>
        <w:t xml:space="preserve"> </w:t>
      </w:r>
      <w:r w:rsidRPr="008E58EA">
        <w:rPr>
          <w:rFonts w:ascii="Trebuchet MS" w:hAnsi="Trebuchet MS"/>
        </w:rPr>
        <w:t>A more detailed outline of the role of the DSL can be found in Appendix 1</w:t>
      </w:r>
    </w:p>
  </w:footnote>
  <w:footnote w:id="7">
    <w:p w14:paraId="085B4B42" w14:textId="17A9121E" w:rsidR="00D601B6" w:rsidRDefault="00D601B6">
      <w:pPr>
        <w:pStyle w:val="FootnoteText"/>
      </w:pPr>
      <w:r>
        <w:rPr>
          <w:rStyle w:val="FootnoteReference"/>
        </w:rPr>
        <w:footnoteRef/>
      </w:r>
      <w:r>
        <w:t xml:space="preserve"> </w:t>
      </w:r>
      <w:hyperlink r:id="rId3" w:tgtFrame="_blank" w:history="1">
        <w:r w:rsidRPr="008E58EA">
          <w:rPr>
            <w:rStyle w:val="Hyperlink"/>
            <w:rFonts w:ascii="Trebuchet MS" w:hAnsi="Trebuchet MS" w:cs="Arial"/>
          </w:rPr>
          <w:t>NSPCC factsheet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72EF" w14:textId="3ED43046" w:rsidR="00D601B6" w:rsidRDefault="007A5068" w:rsidP="00692C96">
    <w:pPr>
      <w:pStyle w:val="Header"/>
      <w:jc w:val="right"/>
    </w:pPr>
    <w:r>
      <w:rPr>
        <w:noProof/>
        <w:lang w:val="en-GB" w:eastAsia="en-GB"/>
      </w:rPr>
      <w:drawing>
        <wp:inline distT="0" distB="0" distL="0" distR="0" wp14:anchorId="174EFE9F" wp14:editId="40B6C5EF">
          <wp:extent cx="1443355" cy="68135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98"/>
    <w:multiLevelType w:val="hybridMultilevel"/>
    <w:tmpl w:val="D744C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5362"/>
    <w:multiLevelType w:val="hybridMultilevel"/>
    <w:tmpl w:val="35987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39A1"/>
    <w:multiLevelType w:val="hybridMultilevel"/>
    <w:tmpl w:val="396EBCBC"/>
    <w:lvl w:ilvl="0" w:tplc="08090005">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13E02906"/>
    <w:multiLevelType w:val="hybridMultilevel"/>
    <w:tmpl w:val="E6480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E5DD1"/>
    <w:multiLevelType w:val="hybridMultilevel"/>
    <w:tmpl w:val="BAA85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C60A2"/>
    <w:multiLevelType w:val="hybridMultilevel"/>
    <w:tmpl w:val="CE18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826AA"/>
    <w:multiLevelType w:val="hybridMultilevel"/>
    <w:tmpl w:val="20AA6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B2000"/>
    <w:multiLevelType w:val="hybridMultilevel"/>
    <w:tmpl w:val="AE5EFAEC"/>
    <w:lvl w:ilvl="0" w:tplc="08090005">
      <w:start w:val="1"/>
      <w:numFmt w:val="bullet"/>
      <w:lvlText w:val=""/>
      <w:lvlJc w:val="left"/>
      <w:pPr>
        <w:tabs>
          <w:tab w:val="num" w:pos="714"/>
        </w:tabs>
        <w:ind w:left="714" w:hanging="357"/>
      </w:pPr>
      <w:rPr>
        <w:rFonts w:ascii="Wingdings" w:hAnsi="Wingdings" w:hint="default"/>
        <w:color w:val="auto"/>
      </w:rPr>
    </w:lvl>
    <w:lvl w:ilvl="1" w:tplc="43DE2F5A">
      <w:start w:val="1"/>
      <w:numFmt w:val="bullet"/>
      <w:lvlText w:val=""/>
      <w:lvlJc w:val="left"/>
      <w:pPr>
        <w:tabs>
          <w:tab w:val="num" w:pos="1794"/>
        </w:tabs>
        <w:ind w:left="1794" w:hanging="357"/>
      </w:pPr>
      <w:rPr>
        <w:rFonts w:ascii="Symbol" w:hAnsi="Symbol" w:hint="default"/>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8" w15:restartNumberingAfterBreak="0">
    <w:nsid w:val="1F303E91"/>
    <w:multiLevelType w:val="hybridMultilevel"/>
    <w:tmpl w:val="DD163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A6F8B"/>
    <w:multiLevelType w:val="hybridMultilevel"/>
    <w:tmpl w:val="EDF21088"/>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F54DF7"/>
    <w:multiLevelType w:val="hybridMultilevel"/>
    <w:tmpl w:val="44DAD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73A8"/>
    <w:multiLevelType w:val="hybridMultilevel"/>
    <w:tmpl w:val="67C462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6363B6"/>
    <w:multiLevelType w:val="hybridMultilevel"/>
    <w:tmpl w:val="6DD62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B6453"/>
    <w:multiLevelType w:val="hybridMultilevel"/>
    <w:tmpl w:val="5E9E5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81065"/>
    <w:multiLevelType w:val="hybridMultilevel"/>
    <w:tmpl w:val="27B25DC2"/>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2D4C6D5E"/>
    <w:multiLevelType w:val="hybridMultilevel"/>
    <w:tmpl w:val="2982C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87D41"/>
    <w:multiLevelType w:val="hybridMultilevel"/>
    <w:tmpl w:val="BCFCA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85938"/>
    <w:multiLevelType w:val="multilevel"/>
    <w:tmpl w:val="53B24C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353"/>
        </w:tabs>
        <w:ind w:left="1353"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26737F"/>
    <w:multiLevelType w:val="hybridMultilevel"/>
    <w:tmpl w:val="5B4E4F5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A883414"/>
    <w:multiLevelType w:val="hybridMultilevel"/>
    <w:tmpl w:val="E7960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423B2"/>
    <w:multiLevelType w:val="hybridMultilevel"/>
    <w:tmpl w:val="4FB66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496"/>
    <w:multiLevelType w:val="hybridMultilevel"/>
    <w:tmpl w:val="EFF07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50CA0"/>
    <w:multiLevelType w:val="hybridMultilevel"/>
    <w:tmpl w:val="07FE02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344FC0"/>
    <w:multiLevelType w:val="hybridMultilevel"/>
    <w:tmpl w:val="7E3E9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40DC5"/>
    <w:multiLevelType w:val="hybridMultilevel"/>
    <w:tmpl w:val="17A80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B38E8"/>
    <w:multiLevelType w:val="hybridMultilevel"/>
    <w:tmpl w:val="AA3AF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D0CC8"/>
    <w:multiLevelType w:val="hybridMultilevel"/>
    <w:tmpl w:val="A4DC284A"/>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55B83F5F"/>
    <w:multiLevelType w:val="hybridMultilevel"/>
    <w:tmpl w:val="F1BAEEF6"/>
    <w:lvl w:ilvl="0" w:tplc="F52A0FFE">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55BED"/>
    <w:multiLevelType w:val="hybridMultilevel"/>
    <w:tmpl w:val="BAE6A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D4459"/>
    <w:multiLevelType w:val="hybridMultilevel"/>
    <w:tmpl w:val="A7AA9FFC"/>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3">
      <w:start w:val="1"/>
      <w:numFmt w:val="bullet"/>
      <w:lvlText w:val="o"/>
      <w:lvlJc w:val="left"/>
      <w:pPr>
        <w:ind w:left="2226" w:hanging="360"/>
      </w:pPr>
      <w:rPr>
        <w:rFonts w:ascii="Courier New" w:hAnsi="Courier New" w:cs="Courier New"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9F106C3"/>
    <w:multiLevelType w:val="hybridMultilevel"/>
    <w:tmpl w:val="4AFAE1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C504D1"/>
    <w:multiLevelType w:val="hybridMultilevel"/>
    <w:tmpl w:val="3BF6D122"/>
    <w:lvl w:ilvl="0" w:tplc="08090005">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4B6BD3"/>
    <w:multiLevelType w:val="hybridMultilevel"/>
    <w:tmpl w:val="6A6649B0"/>
    <w:lvl w:ilvl="0" w:tplc="F91E8268">
      <w:start w:val="1"/>
      <w:numFmt w:val="decimal"/>
      <w:lvlText w:val="%1."/>
      <w:lvlJc w:val="left"/>
      <w:pPr>
        <w:ind w:left="720" w:hanging="360"/>
      </w:pPr>
      <w:rPr>
        <w:rFonts w:cs="Times New Roman" w:hint="default"/>
        <w:b/>
        <w:sz w:val="32"/>
      </w:rPr>
    </w:lvl>
    <w:lvl w:ilvl="1" w:tplc="63BA4CE4">
      <w:numFmt w:val="bullet"/>
      <w:lvlText w:val="•"/>
      <w:lvlJc w:val="left"/>
      <w:pPr>
        <w:ind w:left="1440" w:hanging="360"/>
      </w:pPr>
      <w:rPr>
        <w:rFonts w:ascii="Trebuchet MS" w:eastAsia="Times New Roman" w:hAnsi="Trebuchet M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54BF0"/>
    <w:multiLevelType w:val="hybridMultilevel"/>
    <w:tmpl w:val="F0069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829F4"/>
    <w:multiLevelType w:val="hybridMultilevel"/>
    <w:tmpl w:val="3FA072C4"/>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D719F7"/>
    <w:multiLevelType w:val="hybridMultilevel"/>
    <w:tmpl w:val="B66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00E4B"/>
    <w:multiLevelType w:val="hybridMultilevel"/>
    <w:tmpl w:val="EAA0A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34"/>
  </w:num>
  <w:num w:numId="4">
    <w:abstractNumId w:val="31"/>
  </w:num>
  <w:num w:numId="5">
    <w:abstractNumId w:val="18"/>
  </w:num>
  <w:num w:numId="6">
    <w:abstractNumId w:val="9"/>
  </w:num>
  <w:num w:numId="7">
    <w:abstractNumId w:val="33"/>
  </w:num>
  <w:num w:numId="8">
    <w:abstractNumId w:val="28"/>
  </w:num>
  <w:num w:numId="9">
    <w:abstractNumId w:val="7"/>
  </w:num>
  <w:num w:numId="10">
    <w:abstractNumId w:val="14"/>
  </w:num>
  <w:num w:numId="11">
    <w:abstractNumId w:val="26"/>
  </w:num>
  <w:num w:numId="12">
    <w:abstractNumId w:val="24"/>
  </w:num>
  <w:num w:numId="13">
    <w:abstractNumId w:val="11"/>
  </w:num>
  <w:num w:numId="14">
    <w:abstractNumId w:val="22"/>
  </w:num>
  <w:num w:numId="15">
    <w:abstractNumId w:val="30"/>
  </w:num>
  <w:num w:numId="16">
    <w:abstractNumId w:val="2"/>
  </w:num>
  <w:num w:numId="17">
    <w:abstractNumId w:val="1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7"/>
  </w:num>
  <w:num w:numId="22">
    <w:abstractNumId w:val="10"/>
  </w:num>
  <w:num w:numId="23">
    <w:abstractNumId w:val="29"/>
  </w:num>
  <w:num w:numId="24">
    <w:abstractNumId w:val="4"/>
  </w:num>
  <w:num w:numId="25">
    <w:abstractNumId w:val="15"/>
  </w:num>
  <w:num w:numId="26">
    <w:abstractNumId w:val="13"/>
  </w:num>
  <w:num w:numId="27">
    <w:abstractNumId w:val="36"/>
  </w:num>
  <w:num w:numId="28">
    <w:abstractNumId w:val="3"/>
  </w:num>
  <w:num w:numId="29">
    <w:abstractNumId w:val="0"/>
  </w:num>
  <w:num w:numId="30">
    <w:abstractNumId w:val="6"/>
  </w:num>
  <w:num w:numId="31">
    <w:abstractNumId w:val="21"/>
  </w:num>
  <w:num w:numId="32">
    <w:abstractNumId w:val="23"/>
  </w:num>
  <w:num w:numId="33">
    <w:abstractNumId w:val="25"/>
  </w:num>
  <w:num w:numId="34">
    <w:abstractNumId w:val="5"/>
  </w:num>
  <w:num w:numId="35">
    <w:abstractNumId w:val="1"/>
  </w:num>
  <w:num w:numId="36">
    <w:abstractNumId w:val="20"/>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23"/>
    <w:rsid w:val="00000915"/>
    <w:rsid w:val="00003DC4"/>
    <w:rsid w:val="0000427F"/>
    <w:rsid w:val="00004D89"/>
    <w:rsid w:val="00006EB9"/>
    <w:rsid w:val="00006F83"/>
    <w:rsid w:val="0000769C"/>
    <w:rsid w:val="0000793D"/>
    <w:rsid w:val="00011B4D"/>
    <w:rsid w:val="000126F9"/>
    <w:rsid w:val="00012E5B"/>
    <w:rsid w:val="00013882"/>
    <w:rsid w:val="000140B2"/>
    <w:rsid w:val="000147A0"/>
    <w:rsid w:val="00015AE5"/>
    <w:rsid w:val="00015D7C"/>
    <w:rsid w:val="00016AC1"/>
    <w:rsid w:val="00017E2A"/>
    <w:rsid w:val="00021C40"/>
    <w:rsid w:val="00026625"/>
    <w:rsid w:val="00026A11"/>
    <w:rsid w:val="0002769E"/>
    <w:rsid w:val="00031144"/>
    <w:rsid w:val="0003124E"/>
    <w:rsid w:val="0003483B"/>
    <w:rsid w:val="00036307"/>
    <w:rsid w:val="00036BB2"/>
    <w:rsid w:val="000370C1"/>
    <w:rsid w:val="000372C3"/>
    <w:rsid w:val="00040468"/>
    <w:rsid w:val="000423A6"/>
    <w:rsid w:val="0005166D"/>
    <w:rsid w:val="000517E1"/>
    <w:rsid w:val="00052C31"/>
    <w:rsid w:val="000558B3"/>
    <w:rsid w:val="00055A19"/>
    <w:rsid w:val="00055A21"/>
    <w:rsid w:val="00057173"/>
    <w:rsid w:val="000578F7"/>
    <w:rsid w:val="00060A1D"/>
    <w:rsid w:val="00061608"/>
    <w:rsid w:val="000618D1"/>
    <w:rsid w:val="00063E32"/>
    <w:rsid w:val="00064FB4"/>
    <w:rsid w:val="00066379"/>
    <w:rsid w:val="00071965"/>
    <w:rsid w:val="000728EC"/>
    <w:rsid w:val="00072BF8"/>
    <w:rsid w:val="00073CAA"/>
    <w:rsid w:val="000740BA"/>
    <w:rsid w:val="00074D05"/>
    <w:rsid w:val="00076ADB"/>
    <w:rsid w:val="00080773"/>
    <w:rsid w:val="00080EB6"/>
    <w:rsid w:val="00081111"/>
    <w:rsid w:val="00083092"/>
    <w:rsid w:val="00083296"/>
    <w:rsid w:val="00085F33"/>
    <w:rsid w:val="00087014"/>
    <w:rsid w:val="00093D75"/>
    <w:rsid w:val="00094AF7"/>
    <w:rsid w:val="00094B29"/>
    <w:rsid w:val="00095693"/>
    <w:rsid w:val="00097CBD"/>
    <w:rsid w:val="00097F03"/>
    <w:rsid w:val="000A135A"/>
    <w:rsid w:val="000A1FB9"/>
    <w:rsid w:val="000A2145"/>
    <w:rsid w:val="000A2FBC"/>
    <w:rsid w:val="000A4625"/>
    <w:rsid w:val="000A5010"/>
    <w:rsid w:val="000B1B5F"/>
    <w:rsid w:val="000B2B15"/>
    <w:rsid w:val="000B2FE2"/>
    <w:rsid w:val="000B4D75"/>
    <w:rsid w:val="000B6261"/>
    <w:rsid w:val="000C019A"/>
    <w:rsid w:val="000C0584"/>
    <w:rsid w:val="000C109C"/>
    <w:rsid w:val="000C15A1"/>
    <w:rsid w:val="000C19B5"/>
    <w:rsid w:val="000C3A53"/>
    <w:rsid w:val="000C3EA2"/>
    <w:rsid w:val="000C6574"/>
    <w:rsid w:val="000D249A"/>
    <w:rsid w:val="000D2F87"/>
    <w:rsid w:val="000D36EE"/>
    <w:rsid w:val="000D4524"/>
    <w:rsid w:val="000D60C2"/>
    <w:rsid w:val="000D64AF"/>
    <w:rsid w:val="000D677C"/>
    <w:rsid w:val="000E25B1"/>
    <w:rsid w:val="000E32BA"/>
    <w:rsid w:val="000E3B0D"/>
    <w:rsid w:val="000E439C"/>
    <w:rsid w:val="000E4A6A"/>
    <w:rsid w:val="000E4CDB"/>
    <w:rsid w:val="000E59C7"/>
    <w:rsid w:val="000E7688"/>
    <w:rsid w:val="000E79F0"/>
    <w:rsid w:val="000F06F3"/>
    <w:rsid w:val="000F0B32"/>
    <w:rsid w:val="000F33F5"/>
    <w:rsid w:val="000F4713"/>
    <w:rsid w:val="000F5437"/>
    <w:rsid w:val="000F7577"/>
    <w:rsid w:val="00100F7B"/>
    <w:rsid w:val="0010191D"/>
    <w:rsid w:val="00104153"/>
    <w:rsid w:val="00105FE2"/>
    <w:rsid w:val="0010738F"/>
    <w:rsid w:val="00110726"/>
    <w:rsid w:val="00116769"/>
    <w:rsid w:val="00116BDF"/>
    <w:rsid w:val="00116CB9"/>
    <w:rsid w:val="00116EC2"/>
    <w:rsid w:val="00117CFE"/>
    <w:rsid w:val="001245EB"/>
    <w:rsid w:val="0012665F"/>
    <w:rsid w:val="001267A7"/>
    <w:rsid w:val="00131080"/>
    <w:rsid w:val="001311D0"/>
    <w:rsid w:val="00134E90"/>
    <w:rsid w:val="00136E29"/>
    <w:rsid w:val="001401BB"/>
    <w:rsid w:val="00141396"/>
    <w:rsid w:val="00141AFB"/>
    <w:rsid w:val="00142C23"/>
    <w:rsid w:val="001435CD"/>
    <w:rsid w:val="00144986"/>
    <w:rsid w:val="00145269"/>
    <w:rsid w:val="00145670"/>
    <w:rsid w:val="001470F8"/>
    <w:rsid w:val="00147618"/>
    <w:rsid w:val="00150268"/>
    <w:rsid w:val="00151A02"/>
    <w:rsid w:val="00155B61"/>
    <w:rsid w:val="00156FC8"/>
    <w:rsid w:val="001577F8"/>
    <w:rsid w:val="00157C8D"/>
    <w:rsid w:val="0016006A"/>
    <w:rsid w:val="0016079B"/>
    <w:rsid w:val="001608A8"/>
    <w:rsid w:val="00160F61"/>
    <w:rsid w:val="00162399"/>
    <w:rsid w:val="00162C3E"/>
    <w:rsid w:val="00165689"/>
    <w:rsid w:val="0016733F"/>
    <w:rsid w:val="00170F10"/>
    <w:rsid w:val="00172A2B"/>
    <w:rsid w:val="0017337C"/>
    <w:rsid w:val="00174B75"/>
    <w:rsid w:val="00174F0A"/>
    <w:rsid w:val="001751F6"/>
    <w:rsid w:val="00176BF2"/>
    <w:rsid w:val="00176FB1"/>
    <w:rsid w:val="00177A3F"/>
    <w:rsid w:val="001814E7"/>
    <w:rsid w:val="00183B16"/>
    <w:rsid w:val="001841E0"/>
    <w:rsid w:val="001851D4"/>
    <w:rsid w:val="00185DCD"/>
    <w:rsid w:val="00190371"/>
    <w:rsid w:val="001904C4"/>
    <w:rsid w:val="00192A34"/>
    <w:rsid w:val="00193590"/>
    <w:rsid w:val="00197410"/>
    <w:rsid w:val="001A096A"/>
    <w:rsid w:val="001A3915"/>
    <w:rsid w:val="001A3F04"/>
    <w:rsid w:val="001A5CFD"/>
    <w:rsid w:val="001A5EA4"/>
    <w:rsid w:val="001B0030"/>
    <w:rsid w:val="001B1B80"/>
    <w:rsid w:val="001B34C6"/>
    <w:rsid w:val="001B402D"/>
    <w:rsid w:val="001B4AE2"/>
    <w:rsid w:val="001B4CBA"/>
    <w:rsid w:val="001B5E58"/>
    <w:rsid w:val="001B6345"/>
    <w:rsid w:val="001B6846"/>
    <w:rsid w:val="001C1DCF"/>
    <w:rsid w:val="001C2748"/>
    <w:rsid w:val="001C6173"/>
    <w:rsid w:val="001D192B"/>
    <w:rsid w:val="001D41DD"/>
    <w:rsid w:val="001D4715"/>
    <w:rsid w:val="001D5E70"/>
    <w:rsid w:val="001E0377"/>
    <w:rsid w:val="001E06BC"/>
    <w:rsid w:val="001E0A76"/>
    <w:rsid w:val="001E0D6D"/>
    <w:rsid w:val="001E3C6A"/>
    <w:rsid w:val="001E5BEC"/>
    <w:rsid w:val="001E6D2E"/>
    <w:rsid w:val="001E6F20"/>
    <w:rsid w:val="001E71A6"/>
    <w:rsid w:val="001F01C8"/>
    <w:rsid w:val="001F15DE"/>
    <w:rsid w:val="001F196E"/>
    <w:rsid w:val="001F40B2"/>
    <w:rsid w:val="001F56F3"/>
    <w:rsid w:val="001F6837"/>
    <w:rsid w:val="0020013D"/>
    <w:rsid w:val="00200234"/>
    <w:rsid w:val="002003CE"/>
    <w:rsid w:val="00201A93"/>
    <w:rsid w:val="00201CC6"/>
    <w:rsid w:val="00202341"/>
    <w:rsid w:val="002045C0"/>
    <w:rsid w:val="00205136"/>
    <w:rsid w:val="002066C3"/>
    <w:rsid w:val="00206A49"/>
    <w:rsid w:val="00207B54"/>
    <w:rsid w:val="00207CE8"/>
    <w:rsid w:val="00211125"/>
    <w:rsid w:val="0021160E"/>
    <w:rsid w:val="00212DEC"/>
    <w:rsid w:val="00213C68"/>
    <w:rsid w:val="0021660B"/>
    <w:rsid w:val="002168BF"/>
    <w:rsid w:val="00220B4A"/>
    <w:rsid w:val="0022138F"/>
    <w:rsid w:val="0022400E"/>
    <w:rsid w:val="00224AC1"/>
    <w:rsid w:val="0022652C"/>
    <w:rsid w:val="00226B38"/>
    <w:rsid w:val="0022711C"/>
    <w:rsid w:val="00231D75"/>
    <w:rsid w:val="002339EE"/>
    <w:rsid w:val="00233B64"/>
    <w:rsid w:val="00235EC7"/>
    <w:rsid w:val="0024129E"/>
    <w:rsid w:val="00243421"/>
    <w:rsid w:val="00244F45"/>
    <w:rsid w:val="00245F27"/>
    <w:rsid w:val="00247FE4"/>
    <w:rsid w:val="0025001B"/>
    <w:rsid w:val="00250846"/>
    <w:rsid w:val="00252057"/>
    <w:rsid w:val="00255406"/>
    <w:rsid w:val="002566BF"/>
    <w:rsid w:val="002568DC"/>
    <w:rsid w:val="00257163"/>
    <w:rsid w:val="00257799"/>
    <w:rsid w:val="00257994"/>
    <w:rsid w:val="00257B85"/>
    <w:rsid w:val="002649C7"/>
    <w:rsid w:val="0026683E"/>
    <w:rsid w:val="00266FB0"/>
    <w:rsid w:val="002671C6"/>
    <w:rsid w:val="002700C9"/>
    <w:rsid w:val="00270153"/>
    <w:rsid w:val="00272180"/>
    <w:rsid w:val="002743DC"/>
    <w:rsid w:val="00274F35"/>
    <w:rsid w:val="002756F4"/>
    <w:rsid w:val="00277427"/>
    <w:rsid w:val="00277B7F"/>
    <w:rsid w:val="00282108"/>
    <w:rsid w:val="00282B35"/>
    <w:rsid w:val="00284F78"/>
    <w:rsid w:val="00285396"/>
    <w:rsid w:val="00285DDC"/>
    <w:rsid w:val="002879DC"/>
    <w:rsid w:val="00290178"/>
    <w:rsid w:val="0029060D"/>
    <w:rsid w:val="0029297D"/>
    <w:rsid w:val="002939B5"/>
    <w:rsid w:val="002960E9"/>
    <w:rsid w:val="002A09FC"/>
    <w:rsid w:val="002A0B77"/>
    <w:rsid w:val="002A1C7D"/>
    <w:rsid w:val="002A5F3B"/>
    <w:rsid w:val="002A67C7"/>
    <w:rsid w:val="002A6A09"/>
    <w:rsid w:val="002A6E0F"/>
    <w:rsid w:val="002B2394"/>
    <w:rsid w:val="002B3468"/>
    <w:rsid w:val="002B3B43"/>
    <w:rsid w:val="002B46E4"/>
    <w:rsid w:val="002B5CF0"/>
    <w:rsid w:val="002B6ABE"/>
    <w:rsid w:val="002B77E4"/>
    <w:rsid w:val="002B7B3A"/>
    <w:rsid w:val="002C0ED4"/>
    <w:rsid w:val="002C1206"/>
    <w:rsid w:val="002C16F8"/>
    <w:rsid w:val="002C1880"/>
    <w:rsid w:val="002C2381"/>
    <w:rsid w:val="002C2B4C"/>
    <w:rsid w:val="002C3FD6"/>
    <w:rsid w:val="002C6009"/>
    <w:rsid w:val="002C6F1E"/>
    <w:rsid w:val="002C7814"/>
    <w:rsid w:val="002C7986"/>
    <w:rsid w:val="002D0BB6"/>
    <w:rsid w:val="002D255A"/>
    <w:rsid w:val="002D2C2C"/>
    <w:rsid w:val="002D2F96"/>
    <w:rsid w:val="002D5AC6"/>
    <w:rsid w:val="002D6B18"/>
    <w:rsid w:val="002D758A"/>
    <w:rsid w:val="002D7610"/>
    <w:rsid w:val="002D7863"/>
    <w:rsid w:val="002E2636"/>
    <w:rsid w:val="002E3198"/>
    <w:rsid w:val="002E489A"/>
    <w:rsid w:val="002E57EE"/>
    <w:rsid w:val="002E7943"/>
    <w:rsid w:val="002E798B"/>
    <w:rsid w:val="002E7BAA"/>
    <w:rsid w:val="002F213C"/>
    <w:rsid w:val="002F27D1"/>
    <w:rsid w:val="002F46AC"/>
    <w:rsid w:val="002F554B"/>
    <w:rsid w:val="003001E4"/>
    <w:rsid w:val="00300DEF"/>
    <w:rsid w:val="00301832"/>
    <w:rsid w:val="0030260B"/>
    <w:rsid w:val="00304966"/>
    <w:rsid w:val="00305041"/>
    <w:rsid w:val="0030504A"/>
    <w:rsid w:val="003074C8"/>
    <w:rsid w:val="00307FCB"/>
    <w:rsid w:val="00310091"/>
    <w:rsid w:val="0031070D"/>
    <w:rsid w:val="00311D4B"/>
    <w:rsid w:val="00312BFD"/>
    <w:rsid w:val="00323204"/>
    <w:rsid w:val="00323827"/>
    <w:rsid w:val="00323965"/>
    <w:rsid w:val="003251C2"/>
    <w:rsid w:val="00325E89"/>
    <w:rsid w:val="00326049"/>
    <w:rsid w:val="00332034"/>
    <w:rsid w:val="003327B9"/>
    <w:rsid w:val="00333167"/>
    <w:rsid w:val="0033382B"/>
    <w:rsid w:val="00333A81"/>
    <w:rsid w:val="003343E0"/>
    <w:rsid w:val="00335F28"/>
    <w:rsid w:val="00340247"/>
    <w:rsid w:val="0034280B"/>
    <w:rsid w:val="003442EA"/>
    <w:rsid w:val="00344BA4"/>
    <w:rsid w:val="00345512"/>
    <w:rsid w:val="003471B0"/>
    <w:rsid w:val="0034723B"/>
    <w:rsid w:val="0034767E"/>
    <w:rsid w:val="0035138B"/>
    <w:rsid w:val="00353E0C"/>
    <w:rsid w:val="00353E87"/>
    <w:rsid w:val="00353F24"/>
    <w:rsid w:val="00354718"/>
    <w:rsid w:val="00354B2F"/>
    <w:rsid w:val="0035625A"/>
    <w:rsid w:val="003562FB"/>
    <w:rsid w:val="00357333"/>
    <w:rsid w:val="003628AC"/>
    <w:rsid w:val="00365630"/>
    <w:rsid w:val="003656D1"/>
    <w:rsid w:val="003703E9"/>
    <w:rsid w:val="00371B37"/>
    <w:rsid w:val="00372972"/>
    <w:rsid w:val="003738B6"/>
    <w:rsid w:val="003743BD"/>
    <w:rsid w:val="003772C0"/>
    <w:rsid w:val="003824FA"/>
    <w:rsid w:val="00384D2D"/>
    <w:rsid w:val="0038546E"/>
    <w:rsid w:val="0038684D"/>
    <w:rsid w:val="00390560"/>
    <w:rsid w:val="00391DFB"/>
    <w:rsid w:val="00392686"/>
    <w:rsid w:val="003959BC"/>
    <w:rsid w:val="003A1BE6"/>
    <w:rsid w:val="003A258E"/>
    <w:rsid w:val="003A301A"/>
    <w:rsid w:val="003A4120"/>
    <w:rsid w:val="003A4DF3"/>
    <w:rsid w:val="003A5216"/>
    <w:rsid w:val="003A5303"/>
    <w:rsid w:val="003A5335"/>
    <w:rsid w:val="003A5B72"/>
    <w:rsid w:val="003A7A79"/>
    <w:rsid w:val="003B0699"/>
    <w:rsid w:val="003B0BF5"/>
    <w:rsid w:val="003B108F"/>
    <w:rsid w:val="003B1A66"/>
    <w:rsid w:val="003B2149"/>
    <w:rsid w:val="003B2465"/>
    <w:rsid w:val="003B2D91"/>
    <w:rsid w:val="003B50CB"/>
    <w:rsid w:val="003B55A9"/>
    <w:rsid w:val="003C214A"/>
    <w:rsid w:val="003C325C"/>
    <w:rsid w:val="003D0D00"/>
    <w:rsid w:val="003D0FB2"/>
    <w:rsid w:val="003D1C1E"/>
    <w:rsid w:val="003E0C9C"/>
    <w:rsid w:val="003E1E56"/>
    <w:rsid w:val="003E37A3"/>
    <w:rsid w:val="003E5D2C"/>
    <w:rsid w:val="003F2480"/>
    <w:rsid w:val="003F3BCD"/>
    <w:rsid w:val="003F46C0"/>
    <w:rsid w:val="003F4B01"/>
    <w:rsid w:val="003F500D"/>
    <w:rsid w:val="003F60F4"/>
    <w:rsid w:val="00400CFD"/>
    <w:rsid w:val="00400E02"/>
    <w:rsid w:val="00402821"/>
    <w:rsid w:val="00404078"/>
    <w:rsid w:val="00407D0E"/>
    <w:rsid w:val="00407EB2"/>
    <w:rsid w:val="0041048C"/>
    <w:rsid w:val="00412B66"/>
    <w:rsid w:val="004155E3"/>
    <w:rsid w:val="004165C4"/>
    <w:rsid w:val="004173E4"/>
    <w:rsid w:val="00417CC0"/>
    <w:rsid w:val="00421A15"/>
    <w:rsid w:val="00422F78"/>
    <w:rsid w:val="00423E4B"/>
    <w:rsid w:val="0042680A"/>
    <w:rsid w:val="00426A2D"/>
    <w:rsid w:val="00427D14"/>
    <w:rsid w:val="00430295"/>
    <w:rsid w:val="00431288"/>
    <w:rsid w:val="00431A50"/>
    <w:rsid w:val="00434F8A"/>
    <w:rsid w:val="004409D1"/>
    <w:rsid w:val="004416CA"/>
    <w:rsid w:val="0044398E"/>
    <w:rsid w:val="00444D75"/>
    <w:rsid w:val="0044523D"/>
    <w:rsid w:val="004460D1"/>
    <w:rsid w:val="00447677"/>
    <w:rsid w:val="00447922"/>
    <w:rsid w:val="00451DB3"/>
    <w:rsid w:val="004524EB"/>
    <w:rsid w:val="00453AED"/>
    <w:rsid w:val="004547B4"/>
    <w:rsid w:val="004554EC"/>
    <w:rsid w:val="00455FF4"/>
    <w:rsid w:val="004569E8"/>
    <w:rsid w:val="0046603A"/>
    <w:rsid w:val="004665A1"/>
    <w:rsid w:val="00471817"/>
    <w:rsid w:val="004722FE"/>
    <w:rsid w:val="00472426"/>
    <w:rsid w:val="00474629"/>
    <w:rsid w:val="00475585"/>
    <w:rsid w:val="004761ED"/>
    <w:rsid w:val="004770F8"/>
    <w:rsid w:val="00477498"/>
    <w:rsid w:val="0048067A"/>
    <w:rsid w:val="00480A3F"/>
    <w:rsid w:val="00483333"/>
    <w:rsid w:val="00485034"/>
    <w:rsid w:val="004855E0"/>
    <w:rsid w:val="00485798"/>
    <w:rsid w:val="00491063"/>
    <w:rsid w:val="004921F4"/>
    <w:rsid w:val="004939CF"/>
    <w:rsid w:val="00495202"/>
    <w:rsid w:val="00496A8B"/>
    <w:rsid w:val="004A0545"/>
    <w:rsid w:val="004A111C"/>
    <w:rsid w:val="004A2868"/>
    <w:rsid w:val="004A485F"/>
    <w:rsid w:val="004A5819"/>
    <w:rsid w:val="004A5B8A"/>
    <w:rsid w:val="004A669E"/>
    <w:rsid w:val="004B0B3C"/>
    <w:rsid w:val="004B1EB6"/>
    <w:rsid w:val="004B404D"/>
    <w:rsid w:val="004B43BC"/>
    <w:rsid w:val="004B4733"/>
    <w:rsid w:val="004B4D7F"/>
    <w:rsid w:val="004B576F"/>
    <w:rsid w:val="004B7A6C"/>
    <w:rsid w:val="004C04E2"/>
    <w:rsid w:val="004C0DF8"/>
    <w:rsid w:val="004C1960"/>
    <w:rsid w:val="004C1AAB"/>
    <w:rsid w:val="004C2434"/>
    <w:rsid w:val="004C3171"/>
    <w:rsid w:val="004C3749"/>
    <w:rsid w:val="004C4357"/>
    <w:rsid w:val="004C468F"/>
    <w:rsid w:val="004D0586"/>
    <w:rsid w:val="004D3C8C"/>
    <w:rsid w:val="004D48CA"/>
    <w:rsid w:val="004D4C2A"/>
    <w:rsid w:val="004D4F52"/>
    <w:rsid w:val="004D56CD"/>
    <w:rsid w:val="004D6AB6"/>
    <w:rsid w:val="004D6E0D"/>
    <w:rsid w:val="004D77D6"/>
    <w:rsid w:val="004E365F"/>
    <w:rsid w:val="004E5771"/>
    <w:rsid w:val="004E7FAC"/>
    <w:rsid w:val="004F24FA"/>
    <w:rsid w:val="004F51DE"/>
    <w:rsid w:val="004F5317"/>
    <w:rsid w:val="004F6E7B"/>
    <w:rsid w:val="00500341"/>
    <w:rsid w:val="005003A9"/>
    <w:rsid w:val="00500B13"/>
    <w:rsid w:val="00501AEB"/>
    <w:rsid w:val="00501B08"/>
    <w:rsid w:val="005039A9"/>
    <w:rsid w:val="00503B1A"/>
    <w:rsid w:val="00505911"/>
    <w:rsid w:val="005062BE"/>
    <w:rsid w:val="00506502"/>
    <w:rsid w:val="0051020B"/>
    <w:rsid w:val="00510F33"/>
    <w:rsid w:val="0051552E"/>
    <w:rsid w:val="00516ED9"/>
    <w:rsid w:val="00516FCC"/>
    <w:rsid w:val="00517033"/>
    <w:rsid w:val="00517675"/>
    <w:rsid w:val="00517DD3"/>
    <w:rsid w:val="0052037E"/>
    <w:rsid w:val="00520CDE"/>
    <w:rsid w:val="00521335"/>
    <w:rsid w:val="005217D1"/>
    <w:rsid w:val="00524B29"/>
    <w:rsid w:val="00525367"/>
    <w:rsid w:val="0052585E"/>
    <w:rsid w:val="0052772B"/>
    <w:rsid w:val="00527E75"/>
    <w:rsid w:val="00530173"/>
    <w:rsid w:val="00530438"/>
    <w:rsid w:val="00540BA6"/>
    <w:rsid w:val="00540BB9"/>
    <w:rsid w:val="00542383"/>
    <w:rsid w:val="005457DC"/>
    <w:rsid w:val="00547F10"/>
    <w:rsid w:val="00553591"/>
    <w:rsid w:val="00555CCD"/>
    <w:rsid w:val="00555D0C"/>
    <w:rsid w:val="0055668B"/>
    <w:rsid w:val="00556C28"/>
    <w:rsid w:val="00557327"/>
    <w:rsid w:val="00561B06"/>
    <w:rsid w:val="00562CD1"/>
    <w:rsid w:val="00564F09"/>
    <w:rsid w:val="005654F4"/>
    <w:rsid w:val="0056630E"/>
    <w:rsid w:val="00566401"/>
    <w:rsid w:val="00567FE1"/>
    <w:rsid w:val="0057189F"/>
    <w:rsid w:val="00575E75"/>
    <w:rsid w:val="005762AF"/>
    <w:rsid w:val="00576A4C"/>
    <w:rsid w:val="005813FB"/>
    <w:rsid w:val="005832B7"/>
    <w:rsid w:val="005837A8"/>
    <w:rsid w:val="00583DAC"/>
    <w:rsid w:val="005848C5"/>
    <w:rsid w:val="00584998"/>
    <w:rsid w:val="005857EE"/>
    <w:rsid w:val="00585F6E"/>
    <w:rsid w:val="005860E3"/>
    <w:rsid w:val="005866B8"/>
    <w:rsid w:val="00586A56"/>
    <w:rsid w:val="005873D6"/>
    <w:rsid w:val="00587694"/>
    <w:rsid w:val="00587769"/>
    <w:rsid w:val="00591026"/>
    <w:rsid w:val="0059315C"/>
    <w:rsid w:val="00593934"/>
    <w:rsid w:val="005947AF"/>
    <w:rsid w:val="005961F2"/>
    <w:rsid w:val="005A0419"/>
    <w:rsid w:val="005A54CF"/>
    <w:rsid w:val="005A7994"/>
    <w:rsid w:val="005B2B43"/>
    <w:rsid w:val="005B360F"/>
    <w:rsid w:val="005B563A"/>
    <w:rsid w:val="005B6135"/>
    <w:rsid w:val="005B6C6A"/>
    <w:rsid w:val="005B6F34"/>
    <w:rsid w:val="005C164F"/>
    <w:rsid w:val="005C20DE"/>
    <w:rsid w:val="005C3A2D"/>
    <w:rsid w:val="005C4945"/>
    <w:rsid w:val="005C61D6"/>
    <w:rsid w:val="005C7F8D"/>
    <w:rsid w:val="005D2F46"/>
    <w:rsid w:val="005D3CFB"/>
    <w:rsid w:val="005D42F9"/>
    <w:rsid w:val="005D6493"/>
    <w:rsid w:val="005E0662"/>
    <w:rsid w:val="005E1979"/>
    <w:rsid w:val="005E258F"/>
    <w:rsid w:val="005E35AA"/>
    <w:rsid w:val="005E3A9E"/>
    <w:rsid w:val="005E43CF"/>
    <w:rsid w:val="005E549A"/>
    <w:rsid w:val="005E5E90"/>
    <w:rsid w:val="005E61F1"/>
    <w:rsid w:val="005F144A"/>
    <w:rsid w:val="005F16E4"/>
    <w:rsid w:val="005F33AB"/>
    <w:rsid w:val="005F5018"/>
    <w:rsid w:val="005F5576"/>
    <w:rsid w:val="005F6326"/>
    <w:rsid w:val="006002E7"/>
    <w:rsid w:val="00601C90"/>
    <w:rsid w:val="00602262"/>
    <w:rsid w:val="00602771"/>
    <w:rsid w:val="006031A0"/>
    <w:rsid w:val="00611FD5"/>
    <w:rsid w:val="006121FA"/>
    <w:rsid w:val="00614318"/>
    <w:rsid w:val="00614CDF"/>
    <w:rsid w:val="0061719E"/>
    <w:rsid w:val="00620A37"/>
    <w:rsid w:val="00621506"/>
    <w:rsid w:val="006221F3"/>
    <w:rsid w:val="00624BFC"/>
    <w:rsid w:val="00625717"/>
    <w:rsid w:val="00625ADA"/>
    <w:rsid w:val="00627092"/>
    <w:rsid w:val="00630EBA"/>
    <w:rsid w:val="0063106C"/>
    <w:rsid w:val="00633243"/>
    <w:rsid w:val="0063384D"/>
    <w:rsid w:val="0063531B"/>
    <w:rsid w:val="006365AC"/>
    <w:rsid w:val="00640E60"/>
    <w:rsid w:val="00641ED9"/>
    <w:rsid w:val="006421D6"/>
    <w:rsid w:val="0064252E"/>
    <w:rsid w:val="00643613"/>
    <w:rsid w:val="00643BEF"/>
    <w:rsid w:val="00644067"/>
    <w:rsid w:val="00645199"/>
    <w:rsid w:val="00645403"/>
    <w:rsid w:val="00645E9D"/>
    <w:rsid w:val="00647125"/>
    <w:rsid w:val="006474F9"/>
    <w:rsid w:val="006475F5"/>
    <w:rsid w:val="00650B55"/>
    <w:rsid w:val="00652497"/>
    <w:rsid w:val="0065318B"/>
    <w:rsid w:val="00653222"/>
    <w:rsid w:val="00654C03"/>
    <w:rsid w:val="00654D74"/>
    <w:rsid w:val="00655416"/>
    <w:rsid w:val="00656E86"/>
    <w:rsid w:val="006571D8"/>
    <w:rsid w:val="00657695"/>
    <w:rsid w:val="006607D7"/>
    <w:rsid w:val="00660C70"/>
    <w:rsid w:val="00660D9C"/>
    <w:rsid w:val="0066170A"/>
    <w:rsid w:val="00664F57"/>
    <w:rsid w:val="00666E00"/>
    <w:rsid w:val="006670F4"/>
    <w:rsid w:val="006676AB"/>
    <w:rsid w:val="00671EF7"/>
    <w:rsid w:val="00676EF5"/>
    <w:rsid w:val="00680EE1"/>
    <w:rsid w:val="0068399F"/>
    <w:rsid w:val="00685899"/>
    <w:rsid w:val="0069105C"/>
    <w:rsid w:val="00691F70"/>
    <w:rsid w:val="00692C96"/>
    <w:rsid w:val="00694D33"/>
    <w:rsid w:val="006956B7"/>
    <w:rsid w:val="00696B64"/>
    <w:rsid w:val="006A1E2D"/>
    <w:rsid w:val="006A3559"/>
    <w:rsid w:val="006A4344"/>
    <w:rsid w:val="006B02EB"/>
    <w:rsid w:val="006B2E2D"/>
    <w:rsid w:val="006B2F57"/>
    <w:rsid w:val="006B701A"/>
    <w:rsid w:val="006B778E"/>
    <w:rsid w:val="006C0DC0"/>
    <w:rsid w:val="006C2A6B"/>
    <w:rsid w:val="006C2B83"/>
    <w:rsid w:val="006C3196"/>
    <w:rsid w:val="006C7262"/>
    <w:rsid w:val="006C7B05"/>
    <w:rsid w:val="006C7C7D"/>
    <w:rsid w:val="006D0708"/>
    <w:rsid w:val="006D0FE5"/>
    <w:rsid w:val="006D110F"/>
    <w:rsid w:val="006D1D08"/>
    <w:rsid w:val="006D2A8B"/>
    <w:rsid w:val="006D347A"/>
    <w:rsid w:val="006D39FC"/>
    <w:rsid w:val="006D5A29"/>
    <w:rsid w:val="006D7616"/>
    <w:rsid w:val="006E19E1"/>
    <w:rsid w:val="006E25A2"/>
    <w:rsid w:val="006E7458"/>
    <w:rsid w:val="006E75A5"/>
    <w:rsid w:val="006E7842"/>
    <w:rsid w:val="006E7C83"/>
    <w:rsid w:val="006E7D90"/>
    <w:rsid w:val="006F222B"/>
    <w:rsid w:val="006F5086"/>
    <w:rsid w:val="006F59B7"/>
    <w:rsid w:val="006F6053"/>
    <w:rsid w:val="006F6325"/>
    <w:rsid w:val="00701C4F"/>
    <w:rsid w:val="007036E1"/>
    <w:rsid w:val="00703E18"/>
    <w:rsid w:val="00705653"/>
    <w:rsid w:val="00705740"/>
    <w:rsid w:val="007075AE"/>
    <w:rsid w:val="00707F43"/>
    <w:rsid w:val="00710023"/>
    <w:rsid w:val="00712AB4"/>
    <w:rsid w:val="00715486"/>
    <w:rsid w:val="00716201"/>
    <w:rsid w:val="00716A46"/>
    <w:rsid w:val="00717592"/>
    <w:rsid w:val="00717887"/>
    <w:rsid w:val="00723623"/>
    <w:rsid w:val="007241C6"/>
    <w:rsid w:val="007249F2"/>
    <w:rsid w:val="00725F22"/>
    <w:rsid w:val="00726189"/>
    <w:rsid w:val="00727073"/>
    <w:rsid w:val="00727A8D"/>
    <w:rsid w:val="00730CCA"/>
    <w:rsid w:val="0073167B"/>
    <w:rsid w:val="0073174A"/>
    <w:rsid w:val="00731B4F"/>
    <w:rsid w:val="007323C6"/>
    <w:rsid w:val="00734E04"/>
    <w:rsid w:val="0073645E"/>
    <w:rsid w:val="00736666"/>
    <w:rsid w:val="007370CE"/>
    <w:rsid w:val="00740147"/>
    <w:rsid w:val="00742B31"/>
    <w:rsid w:val="00742BA7"/>
    <w:rsid w:val="007435DD"/>
    <w:rsid w:val="00745894"/>
    <w:rsid w:val="007508D3"/>
    <w:rsid w:val="0075316F"/>
    <w:rsid w:val="00753340"/>
    <w:rsid w:val="00754BA7"/>
    <w:rsid w:val="007552B0"/>
    <w:rsid w:val="007553CB"/>
    <w:rsid w:val="00755B3E"/>
    <w:rsid w:val="00756148"/>
    <w:rsid w:val="007575B6"/>
    <w:rsid w:val="00761043"/>
    <w:rsid w:val="00761750"/>
    <w:rsid w:val="00765DCA"/>
    <w:rsid w:val="007679C3"/>
    <w:rsid w:val="0077040C"/>
    <w:rsid w:val="007704F0"/>
    <w:rsid w:val="00770B37"/>
    <w:rsid w:val="0077153D"/>
    <w:rsid w:val="0077198C"/>
    <w:rsid w:val="007729DD"/>
    <w:rsid w:val="00773A95"/>
    <w:rsid w:val="007749C4"/>
    <w:rsid w:val="00777FB0"/>
    <w:rsid w:val="0078192E"/>
    <w:rsid w:val="00781C3C"/>
    <w:rsid w:val="00784B4C"/>
    <w:rsid w:val="00785FAC"/>
    <w:rsid w:val="00787A67"/>
    <w:rsid w:val="00793052"/>
    <w:rsid w:val="007A0BDA"/>
    <w:rsid w:val="007A12AD"/>
    <w:rsid w:val="007A26FC"/>
    <w:rsid w:val="007A42A1"/>
    <w:rsid w:val="007A5068"/>
    <w:rsid w:val="007A6510"/>
    <w:rsid w:val="007B07BB"/>
    <w:rsid w:val="007B1208"/>
    <w:rsid w:val="007B3D50"/>
    <w:rsid w:val="007B5A6C"/>
    <w:rsid w:val="007B5F20"/>
    <w:rsid w:val="007B61A2"/>
    <w:rsid w:val="007B6E01"/>
    <w:rsid w:val="007B719B"/>
    <w:rsid w:val="007B75E3"/>
    <w:rsid w:val="007B7EA1"/>
    <w:rsid w:val="007C0623"/>
    <w:rsid w:val="007C0B05"/>
    <w:rsid w:val="007C0FD5"/>
    <w:rsid w:val="007C2969"/>
    <w:rsid w:val="007C39C3"/>
    <w:rsid w:val="007C43E4"/>
    <w:rsid w:val="007C5B7D"/>
    <w:rsid w:val="007C5F9C"/>
    <w:rsid w:val="007C70C1"/>
    <w:rsid w:val="007C7C6E"/>
    <w:rsid w:val="007D0434"/>
    <w:rsid w:val="007D04A2"/>
    <w:rsid w:val="007D0B4B"/>
    <w:rsid w:val="007D25E4"/>
    <w:rsid w:val="007E0BC7"/>
    <w:rsid w:val="007E22A6"/>
    <w:rsid w:val="007E267D"/>
    <w:rsid w:val="007E330C"/>
    <w:rsid w:val="007E410D"/>
    <w:rsid w:val="007E488C"/>
    <w:rsid w:val="007E61B8"/>
    <w:rsid w:val="007F3213"/>
    <w:rsid w:val="007F330A"/>
    <w:rsid w:val="007F4BC1"/>
    <w:rsid w:val="007F61EC"/>
    <w:rsid w:val="00800F61"/>
    <w:rsid w:val="008019D5"/>
    <w:rsid w:val="00802BA6"/>
    <w:rsid w:val="00802F1F"/>
    <w:rsid w:val="00805063"/>
    <w:rsid w:val="008071B3"/>
    <w:rsid w:val="00810D8B"/>
    <w:rsid w:val="00810ED0"/>
    <w:rsid w:val="008112E5"/>
    <w:rsid w:val="00820792"/>
    <w:rsid w:val="0082104A"/>
    <w:rsid w:val="008211C9"/>
    <w:rsid w:val="00822CE4"/>
    <w:rsid w:val="00825091"/>
    <w:rsid w:val="0082636E"/>
    <w:rsid w:val="008263CD"/>
    <w:rsid w:val="00826818"/>
    <w:rsid w:val="00826B75"/>
    <w:rsid w:val="00826CBD"/>
    <w:rsid w:val="0082758F"/>
    <w:rsid w:val="008279EC"/>
    <w:rsid w:val="00832B8F"/>
    <w:rsid w:val="008333D7"/>
    <w:rsid w:val="008344B3"/>
    <w:rsid w:val="00835883"/>
    <w:rsid w:val="00835980"/>
    <w:rsid w:val="00835A79"/>
    <w:rsid w:val="00836DFC"/>
    <w:rsid w:val="00837365"/>
    <w:rsid w:val="00840FA4"/>
    <w:rsid w:val="008416B7"/>
    <w:rsid w:val="008417C2"/>
    <w:rsid w:val="00842EB1"/>
    <w:rsid w:val="008458D1"/>
    <w:rsid w:val="008465DE"/>
    <w:rsid w:val="00850537"/>
    <w:rsid w:val="00851075"/>
    <w:rsid w:val="00851CDD"/>
    <w:rsid w:val="00855641"/>
    <w:rsid w:val="00855D64"/>
    <w:rsid w:val="0085658C"/>
    <w:rsid w:val="0086233D"/>
    <w:rsid w:val="008624BD"/>
    <w:rsid w:val="008648E3"/>
    <w:rsid w:val="00866853"/>
    <w:rsid w:val="008676E6"/>
    <w:rsid w:val="00870748"/>
    <w:rsid w:val="00870E85"/>
    <w:rsid w:val="00872FCE"/>
    <w:rsid w:val="00873AD7"/>
    <w:rsid w:val="00874548"/>
    <w:rsid w:val="00874747"/>
    <w:rsid w:val="0087479A"/>
    <w:rsid w:val="00875A32"/>
    <w:rsid w:val="00876257"/>
    <w:rsid w:val="00876BEE"/>
    <w:rsid w:val="00877248"/>
    <w:rsid w:val="0087797A"/>
    <w:rsid w:val="00877DB3"/>
    <w:rsid w:val="00881080"/>
    <w:rsid w:val="0088207E"/>
    <w:rsid w:val="00882750"/>
    <w:rsid w:val="00883903"/>
    <w:rsid w:val="00885302"/>
    <w:rsid w:val="00887A9F"/>
    <w:rsid w:val="008909E4"/>
    <w:rsid w:val="008910E1"/>
    <w:rsid w:val="00891D6E"/>
    <w:rsid w:val="008928A9"/>
    <w:rsid w:val="00893B5E"/>
    <w:rsid w:val="0089466F"/>
    <w:rsid w:val="00894C7A"/>
    <w:rsid w:val="008950F0"/>
    <w:rsid w:val="008958CC"/>
    <w:rsid w:val="00896F0A"/>
    <w:rsid w:val="008971FC"/>
    <w:rsid w:val="00897667"/>
    <w:rsid w:val="00897E11"/>
    <w:rsid w:val="008A03CC"/>
    <w:rsid w:val="008A2219"/>
    <w:rsid w:val="008A47F2"/>
    <w:rsid w:val="008A49DF"/>
    <w:rsid w:val="008A4E2E"/>
    <w:rsid w:val="008A5468"/>
    <w:rsid w:val="008A5579"/>
    <w:rsid w:val="008A6BB6"/>
    <w:rsid w:val="008A7814"/>
    <w:rsid w:val="008B1986"/>
    <w:rsid w:val="008B1CE0"/>
    <w:rsid w:val="008B20E8"/>
    <w:rsid w:val="008B2D93"/>
    <w:rsid w:val="008B36BD"/>
    <w:rsid w:val="008B52D7"/>
    <w:rsid w:val="008B5D44"/>
    <w:rsid w:val="008C0E98"/>
    <w:rsid w:val="008C2753"/>
    <w:rsid w:val="008C39EC"/>
    <w:rsid w:val="008C61B6"/>
    <w:rsid w:val="008C647A"/>
    <w:rsid w:val="008D039F"/>
    <w:rsid w:val="008D07D6"/>
    <w:rsid w:val="008D1338"/>
    <w:rsid w:val="008D14CD"/>
    <w:rsid w:val="008D2296"/>
    <w:rsid w:val="008D2376"/>
    <w:rsid w:val="008D4D8F"/>
    <w:rsid w:val="008D7429"/>
    <w:rsid w:val="008E015E"/>
    <w:rsid w:val="008E0663"/>
    <w:rsid w:val="008E0CAE"/>
    <w:rsid w:val="008E2472"/>
    <w:rsid w:val="008E28D7"/>
    <w:rsid w:val="008E2CA2"/>
    <w:rsid w:val="008E3521"/>
    <w:rsid w:val="008E58EA"/>
    <w:rsid w:val="008F068B"/>
    <w:rsid w:val="008F0818"/>
    <w:rsid w:val="008F0910"/>
    <w:rsid w:val="008F37C8"/>
    <w:rsid w:val="008F4DE7"/>
    <w:rsid w:val="008F54C4"/>
    <w:rsid w:val="008F59EE"/>
    <w:rsid w:val="008F5C23"/>
    <w:rsid w:val="008F5F16"/>
    <w:rsid w:val="00900B65"/>
    <w:rsid w:val="00900E44"/>
    <w:rsid w:val="00902712"/>
    <w:rsid w:val="00902B39"/>
    <w:rsid w:val="00902F5A"/>
    <w:rsid w:val="00903B47"/>
    <w:rsid w:val="009050DB"/>
    <w:rsid w:val="009057A4"/>
    <w:rsid w:val="00905F44"/>
    <w:rsid w:val="0090654F"/>
    <w:rsid w:val="00907CF6"/>
    <w:rsid w:val="00907ED2"/>
    <w:rsid w:val="009109F2"/>
    <w:rsid w:val="00911B53"/>
    <w:rsid w:val="00913A20"/>
    <w:rsid w:val="00916B80"/>
    <w:rsid w:val="009179E9"/>
    <w:rsid w:val="00920462"/>
    <w:rsid w:val="009205D5"/>
    <w:rsid w:val="00920D1C"/>
    <w:rsid w:val="00921E53"/>
    <w:rsid w:val="00924221"/>
    <w:rsid w:val="00924831"/>
    <w:rsid w:val="009254E9"/>
    <w:rsid w:val="00926C77"/>
    <w:rsid w:val="00930E3F"/>
    <w:rsid w:val="00931019"/>
    <w:rsid w:val="00934D54"/>
    <w:rsid w:val="00934EE9"/>
    <w:rsid w:val="0093573E"/>
    <w:rsid w:val="00936729"/>
    <w:rsid w:val="009379A8"/>
    <w:rsid w:val="0094270D"/>
    <w:rsid w:val="00942771"/>
    <w:rsid w:val="009435E9"/>
    <w:rsid w:val="009446BC"/>
    <w:rsid w:val="0095021E"/>
    <w:rsid w:val="009512CB"/>
    <w:rsid w:val="00951A15"/>
    <w:rsid w:val="009539C5"/>
    <w:rsid w:val="00953E5A"/>
    <w:rsid w:val="0095516B"/>
    <w:rsid w:val="00955974"/>
    <w:rsid w:val="00955DD2"/>
    <w:rsid w:val="009564A9"/>
    <w:rsid w:val="009569B9"/>
    <w:rsid w:val="00957295"/>
    <w:rsid w:val="009619FA"/>
    <w:rsid w:val="009655BF"/>
    <w:rsid w:val="00965E0A"/>
    <w:rsid w:val="00967E45"/>
    <w:rsid w:val="009702AA"/>
    <w:rsid w:val="00971A86"/>
    <w:rsid w:val="00971BA8"/>
    <w:rsid w:val="00972370"/>
    <w:rsid w:val="009737D0"/>
    <w:rsid w:val="00973C5C"/>
    <w:rsid w:val="00976083"/>
    <w:rsid w:val="0097611E"/>
    <w:rsid w:val="00976555"/>
    <w:rsid w:val="00976F7C"/>
    <w:rsid w:val="0097726E"/>
    <w:rsid w:val="009808CC"/>
    <w:rsid w:val="00981701"/>
    <w:rsid w:val="00991768"/>
    <w:rsid w:val="00992926"/>
    <w:rsid w:val="009956FA"/>
    <w:rsid w:val="009A3A8C"/>
    <w:rsid w:val="009A59C8"/>
    <w:rsid w:val="009A6676"/>
    <w:rsid w:val="009A7A5C"/>
    <w:rsid w:val="009B249F"/>
    <w:rsid w:val="009B42D8"/>
    <w:rsid w:val="009B5119"/>
    <w:rsid w:val="009B6222"/>
    <w:rsid w:val="009B6DE2"/>
    <w:rsid w:val="009B6F68"/>
    <w:rsid w:val="009B6FF5"/>
    <w:rsid w:val="009B73F7"/>
    <w:rsid w:val="009B76FF"/>
    <w:rsid w:val="009C1679"/>
    <w:rsid w:val="009C4432"/>
    <w:rsid w:val="009C452F"/>
    <w:rsid w:val="009C460E"/>
    <w:rsid w:val="009D0635"/>
    <w:rsid w:val="009D1BD6"/>
    <w:rsid w:val="009D2289"/>
    <w:rsid w:val="009D6A6F"/>
    <w:rsid w:val="009D7C98"/>
    <w:rsid w:val="009D7DB0"/>
    <w:rsid w:val="009E1DB5"/>
    <w:rsid w:val="009E24DC"/>
    <w:rsid w:val="009E25CC"/>
    <w:rsid w:val="009E3CD6"/>
    <w:rsid w:val="009E47F7"/>
    <w:rsid w:val="009E511D"/>
    <w:rsid w:val="009E774E"/>
    <w:rsid w:val="009F0FDA"/>
    <w:rsid w:val="009F14D9"/>
    <w:rsid w:val="009F247F"/>
    <w:rsid w:val="009F414D"/>
    <w:rsid w:val="009F7C69"/>
    <w:rsid w:val="00A03F31"/>
    <w:rsid w:val="00A04B8A"/>
    <w:rsid w:val="00A0595F"/>
    <w:rsid w:val="00A06528"/>
    <w:rsid w:val="00A106B9"/>
    <w:rsid w:val="00A10EA0"/>
    <w:rsid w:val="00A1289C"/>
    <w:rsid w:val="00A12D8C"/>
    <w:rsid w:val="00A15500"/>
    <w:rsid w:val="00A17105"/>
    <w:rsid w:val="00A175C8"/>
    <w:rsid w:val="00A17EA8"/>
    <w:rsid w:val="00A225B9"/>
    <w:rsid w:val="00A30BEC"/>
    <w:rsid w:val="00A33980"/>
    <w:rsid w:val="00A36A7C"/>
    <w:rsid w:val="00A36E8E"/>
    <w:rsid w:val="00A37F85"/>
    <w:rsid w:val="00A42626"/>
    <w:rsid w:val="00A442C0"/>
    <w:rsid w:val="00A44C64"/>
    <w:rsid w:val="00A47951"/>
    <w:rsid w:val="00A504DB"/>
    <w:rsid w:val="00A52C12"/>
    <w:rsid w:val="00A54200"/>
    <w:rsid w:val="00A5558E"/>
    <w:rsid w:val="00A5564D"/>
    <w:rsid w:val="00A55801"/>
    <w:rsid w:val="00A572FB"/>
    <w:rsid w:val="00A576DC"/>
    <w:rsid w:val="00A6166E"/>
    <w:rsid w:val="00A61EF4"/>
    <w:rsid w:val="00A64703"/>
    <w:rsid w:val="00A665BF"/>
    <w:rsid w:val="00A703FE"/>
    <w:rsid w:val="00A741B3"/>
    <w:rsid w:val="00A759C5"/>
    <w:rsid w:val="00A81FC3"/>
    <w:rsid w:val="00A831B0"/>
    <w:rsid w:val="00A84BFE"/>
    <w:rsid w:val="00A86571"/>
    <w:rsid w:val="00A87649"/>
    <w:rsid w:val="00A87A44"/>
    <w:rsid w:val="00A91045"/>
    <w:rsid w:val="00A95317"/>
    <w:rsid w:val="00A9651D"/>
    <w:rsid w:val="00A96F50"/>
    <w:rsid w:val="00A97D18"/>
    <w:rsid w:val="00AA544A"/>
    <w:rsid w:val="00AA5DA5"/>
    <w:rsid w:val="00AA70C1"/>
    <w:rsid w:val="00AA7876"/>
    <w:rsid w:val="00AA79C7"/>
    <w:rsid w:val="00AB034A"/>
    <w:rsid w:val="00AB2E1C"/>
    <w:rsid w:val="00AB6324"/>
    <w:rsid w:val="00AB74E1"/>
    <w:rsid w:val="00AB7F18"/>
    <w:rsid w:val="00AC09D1"/>
    <w:rsid w:val="00AC1327"/>
    <w:rsid w:val="00AC13B9"/>
    <w:rsid w:val="00AC2139"/>
    <w:rsid w:val="00AC2413"/>
    <w:rsid w:val="00AC2EC0"/>
    <w:rsid w:val="00AC4EA3"/>
    <w:rsid w:val="00AC7CC6"/>
    <w:rsid w:val="00AD1A99"/>
    <w:rsid w:val="00AD22F8"/>
    <w:rsid w:val="00AD27A0"/>
    <w:rsid w:val="00AD591B"/>
    <w:rsid w:val="00AD5DD1"/>
    <w:rsid w:val="00AD6700"/>
    <w:rsid w:val="00AD6815"/>
    <w:rsid w:val="00AD6FDF"/>
    <w:rsid w:val="00AE0FBD"/>
    <w:rsid w:val="00AE21DC"/>
    <w:rsid w:val="00AE2B1A"/>
    <w:rsid w:val="00AE51CA"/>
    <w:rsid w:val="00AE5354"/>
    <w:rsid w:val="00AE6540"/>
    <w:rsid w:val="00AE6AE7"/>
    <w:rsid w:val="00AF0FC0"/>
    <w:rsid w:val="00B01F19"/>
    <w:rsid w:val="00B0796F"/>
    <w:rsid w:val="00B12A6D"/>
    <w:rsid w:val="00B12CE9"/>
    <w:rsid w:val="00B1716E"/>
    <w:rsid w:val="00B21108"/>
    <w:rsid w:val="00B30584"/>
    <w:rsid w:val="00B306EC"/>
    <w:rsid w:val="00B34167"/>
    <w:rsid w:val="00B350C7"/>
    <w:rsid w:val="00B36646"/>
    <w:rsid w:val="00B36898"/>
    <w:rsid w:val="00B36E61"/>
    <w:rsid w:val="00B4071D"/>
    <w:rsid w:val="00B41699"/>
    <w:rsid w:val="00B42B47"/>
    <w:rsid w:val="00B446F9"/>
    <w:rsid w:val="00B47338"/>
    <w:rsid w:val="00B4754B"/>
    <w:rsid w:val="00B4792A"/>
    <w:rsid w:val="00B47A6B"/>
    <w:rsid w:val="00B47DE7"/>
    <w:rsid w:val="00B5046E"/>
    <w:rsid w:val="00B51870"/>
    <w:rsid w:val="00B521D9"/>
    <w:rsid w:val="00B54A8F"/>
    <w:rsid w:val="00B555B2"/>
    <w:rsid w:val="00B62B4D"/>
    <w:rsid w:val="00B63B9F"/>
    <w:rsid w:val="00B63DDD"/>
    <w:rsid w:val="00B64018"/>
    <w:rsid w:val="00B669FD"/>
    <w:rsid w:val="00B67188"/>
    <w:rsid w:val="00B70C6E"/>
    <w:rsid w:val="00B70CD4"/>
    <w:rsid w:val="00B723CE"/>
    <w:rsid w:val="00B725BE"/>
    <w:rsid w:val="00B72DA9"/>
    <w:rsid w:val="00B73015"/>
    <w:rsid w:val="00B73A16"/>
    <w:rsid w:val="00B73A59"/>
    <w:rsid w:val="00B73CE9"/>
    <w:rsid w:val="00B809F5"/>
    <w:rsid w:val="00B81F15"/>
    <w:rsid w:val="00B82723"/>
    <w:rsid w:val="00B82F8A"/>
    <w:rsid w:val="00B9021A"/>
    <w:rsid w:val="00B916F6"/>
    <w:rsid w:val="00B928E6"/>
    <w:rsid w:val="00B92C08"/>
    <w:rsid w:val="00B94319"/>
    <w:rsid w:val="00B95859"/>
    <w:rsid w:val="00B9683B"/>
    <w:rsid w:val="00B96D63"/>
    <w:rsid w:val="00B9744A"/>
    <w:rsid w:val="00B97A0D"/>
    <w:rsid w:val="00B97D77"/>
    <w:rsid w:val="00BA25A0"/>
    <w:rsid w:val="00BA2C3C"/>
    <w:rsid w:val="00BA3AFD"/>
    <w:rsid w:val="00BA43C9"/>
    <w:rsid w:val="00BA4B1A"/>
    <w:rsid w:val="00BA5A35"/>
    <w:rsid w:val="00BA5EFC"/>
    <w:rsid w:val="00BA750E"/>
    <w:rsid w:val="00BA7E5D"/>
    <w:rsid w:val="00BB27F3"/>
    <w:rsid w:val="00BB2D60"/>
    <w:rsid w:val="00BB3250"/>
    <w:rsid w:val="00BB5BE6"/>
    <w:rsid w:val="00BB6AE6"/>
    <w:rsid w:val="00BB70AB"/>
    <w:rsid w:val="00BC5232"/>
    <w:rsid w:val="00BC5B6C"/>
    <w:rsid w:val="00BC5F60"/>
    <w:rsid w:val="00BD15F4"/>
    <w:rsid w:val="00BD2604"/>
    <w:rsid w:val="00BD26C5"/>
    <w:rsid w:val="00BD28E8"/>
    <w:rsid w:val="00BD319E"/>
    <w:rsid w:val="00BD3DDD"/>
    <w:rsid w:val="00BD48BD"/>
    <w:rsid w:val="00BD541B"/>
    <w:rsid w:val="00BD6856"/>
    <w:rsid w:val="00BD7BA2"/>
    <w:rsid w:val="00BE26AD"/>
    <w:rsid w:val="00BE4486"/>
    <w:rsid w:val="00BE65B1"/>
    <w:rsid w:val="00BE6DA8"/>
    <w:rsid w:val="00BF30F5"/>
    <w:rsid w:val="00BF41F3"/>
    <w:rsid w:val="00BF5038"/>
    <w:rsid w:val="00BF5D44"/>
    <w:rsid w:val="00BF5E22"/>
    <w:rsid w:val="00BF7E10"/>
    <w:rsid w:val="00BF7F05"/>
    <w:rsid w:val="00C008A7"/>
    <w:rsid w:val="00C011C0"/>
    <w:rsid w:val="00C01547"/>
    <w:rsid w:val="00C03898"/>
    <w:rsid w:val="00C057C5"/>
    <w:rsid w:val="00C05A3B"/>
    <w:rsid w:val="00C07719"/>
    <w:rsid w:val="00C12C9E"/>
    <w:rsid w:val="00C1517D"/>
    <w:rsid w:val="00C1672B"/>
    <w:rsid w:val="00C16B57"/>
    <w:rsid w:val="00C16E05"/>
    <w:rsid w:val="00C20693"/>
    <w:rsid w:val="00C22BDA"/>
    <w:rsid w:val="00C231F5"/>
    <w:rsid w:val="00C24333"/>
    <w:rsid w:val="00C24E85"/>
    <w:rsid w:val="00C26986"/>
    <w:rsid w:val="00C32187"/>
    <w:rsid w:val="00C329D0"/>
    <w:rsid w:val="00C35827"/>
    <w:rsid w:val="00C37FB3"/>
    <w:rsid w:val="00C4213F"/>
    <w:rsid w:val="00C424E7"/>
    <w:rsid w:val="00C43611"/>
    <w:rsid w:val="00C4511A"/>
    <w:rsid w:val="00C50C31"/>
    <w:rsid w:val="00C51A86"/>
    <w:rsid w:val="00C521BB"/>
    <w:rsid w:val="00C544E2"/>
    <w:rsid w:val="00C54D3C"/>
    <w:rsid w:val="00C60C04"/>
    <w:rsid w:val="00C63EE1"/>
    <w:rsid w:val="00C64E15"/>
    <w:rsid w:val="00C67440"/>
    <w:rsid w:val="00C7062D"/>
    <w:rsid w:val="00C7121D"/>
    <w:rsid w:val="00C71580"/>
    <w:rsid w:val="00C74385"/>
    <w:rsid w:val="00C7469C"/>
    <w:rsid w:val="00C74FE8"/>
    <w:rsid w:val="00C76091"/>
    <w:rsid w:val="00C76A06"/>
    <w:rsid w:val="00C80A8B"/>
    <w:rsid w:val="00C82975"/>
    <w:rsid w:val="00C83513"/>
    <w:rsid w:val="00C83C11"/>
    <w:rsid w:val="00C83D81"/>
    <w:rsid w:val="00C83F34"/>
    <w:rsid w:val="00C84940"/>
    <w:rsid w:val="00C850B6"/>
    <w:rsid w:val="00C9169A"/>
    <w:rsid w:val="00C925CE"/>
    <w:rsid w:val="00C9666C"/>
    <w:rsid w:val="00C97512"/>
    <w:rsid w:val="00CA0FB5"/>
    <w:rsid w:val="00CA1FD7"/>
    <w:rsid w:val="00CA238F"/>
    <w:rsid w:val="00CA2984"/>
    <w:rsid w:val="00CA3215"/>
    <w:rsid w:val="00CA4431"/>
    <w:rsid w:val="00CA4E9D"/>
    <w:rsid w:val="00CA54F2"/>
    <w:rsid w:val="00CA69DF"/>
    <w:rsid w:val="00CA6C06"/>
    <w:rsid w:val="00CA719B"/>
    <w:rsid w:val="00CA7B6D"/>
    <w:rsid w:val="00CB0EC3"/>
    <w:rsid w:val="00CB1539"/>
    <w:rsid w:val="00CB16BA"/>
    <w:rsid w:val="00CB30D9"/>
    <w:rsid w:val="00CB4C2A"/>
    <w:rsid w:val="00CB6D8D"/>
    <w:rsid w:val="00CC4C5E"/>
    <w:rsid w:val="00CC51B1"/>
    <w:rsid w:val="00CC68BC"/>
    <w:rsid w:val="00CC7157"/>
    <w:rsid w:val="00CD0384"/>
    <w:rsid w:val="00CD05C3"/>
    <w:rsid w:val="00CD0C57"/>
    <w:rsid w:val="00CD1228"/>
    <w:rsid w:val="00CD1361"/>
    <w:rsid w:val="00CD20C2"/>
    <w:rsid w:val="00CD4275"/>
    <w:rsid w:val="00CD562D"/>
    <w:rsid w:val="00CD60EF"/>
    <w:rsid w:val="00CD6599"/>
    <w:rsid w:val="00CE063E"/>
    <w:rsid w:val="00CE07C8"/>
    <w:rsid w:val="00CE0C61"/>
    <w:rsid w:val="00CE322D"/>
    <w:rsid w:val="00CE4401"/>
    <w:rsid w:val="00CE4A2D"/>
    <w:rsid w:val="00CE68A7"/>
    <w:rsid w:val="00CE6D69"/>
    <w:rsid w:val="00CF0C23"/>
    <w:rsid w:val="00CF0ECF"/>
    <w:rsid w:val="00CF1A2D"/>
    <w:rsid w:val="00CF218A"/>
    <w:rsid w:val="00CF2683"/>
    <w:rsid w:val="00CF38AC"/>
    <w:rsid w:val="00CF393A"/>
    <w:rsid w:val="00CF4C43"/>
    <w:rsid w:val="00CF6C06"/>
    <w:rsid w:val="00D017B9"/>
    <w:rsid w:val="00D018A2"/>
    <w:rsid w:val="00D02D64"/>
    <w:rsid w:val="00D03C0F"/>
    <w:rsid w:val="00D1046B"/>
    <w:rsid w:val="00D10E2D"/>
    <w:rsid w:val="00D1351C"/>
    <w:rsid w:val="00D13C76"/>
    <w:rsid w:val="00D1506B"/>
    <w:rsid w:val="00D1561F"/>
    <w:rsid w:val="00D15A71"/>
    <w:rsid w:val="00D16ACA"/>
    <w:rsid w:val="00D1769A"/>
    <w:rsid w:val="00D17A2B"/>
    <w:rsid w:val="00D2091B"/>
    <w:rsid w:val="00D20DFA"/>
    <w:rsid w:val="00D22409"/>
    <w:rsid w:val="00D25B75"/>
    <w:rsid w:val="00D266CE"/>
    <w:rsid w:val="00D3031B"/>
    <w:rsid w:val="00D35DDA"/>
    <w:rsid w:val="00D364F9"/>
    <w:rsid w:val="00D36C7F"/>
    <w:rsid w:val="00D42BD4"/>
    <w:rsid w:val="00D43A94"/>
    <w:rsid w:val="00D43B9E"/>
    <w:rsid w:val="00D4495E"/>
    <w:rsid w:val="00D46F18"/>
    <w:rsid w:val="00D500A7"/>
    <w:rsid w:val="00D5226A"/>
    <w:rsid w:val="00D52763"/>
    <w:rsid w:val="00D52768"/>
    <w:rsid w:val="00D52D6E"/>
    <w:rsid w:val="00D53AA3"/>
    <w:rsid w:val="00D601B6"/>
    <w:rsid w:val="00D60FA9"/>
    <w:rsid w:val="00D61A98"/>
    <w:rsid w:val="00D628E6"/>
    <w:rsid w:val="00D64BFC"/>
    <w:rsid w:val="00D65D9D"/>
    <w:rsid w:val="00D66702"/>
    <w:rsid w:val="00D700DB"/>
    <w:rsid w:val="00D71978"/>
    <w:rsid w:val="00D72116"/>
    <w:rsid w:val="00D722B4"/>
    <w:rsid w:val="00D75218"/>
    <w:rsid w:val="00D75FBA"/>
    <w:rsid w:val="00D8095B"/>
    <w:rsid w:val="00D80F3A"/>
    <w:rsid w:val="00D81999"/>
    <w:rsid w:val="00D81E7D"/>
    <w:rsid w:val="00D83190"/>
    <w:rsid w:val="00D83D48"/>
    <w:rsid w:val="00D85D1E"/>
    <w:rsid w:val="00D863FC"/>
    <w:rsid w:val="00D86B5B"/>
    <w:rsid w:val="00D9095F"/>
    <w:rsid w:val="00D915FE"/>
    <w:rsid w:val="00D92BEE"/>
    <w:rsid w:val="00D973EC"/>
    <w:rsid w:val="00DA1263"/>
    <w:rsid w:val="00DA274F"/>
    <w:rsid w:val="00DA5EEC"/>
    <w:rsid w:val="00DA711A"/>
    <w:rsid w:val="00DB0648"/>
    <w:rsid w:val="00DB0E50"/>
    <w:rsid w:val="00DB204B"/>
    <w:rsid w:val="00DB314E"/>
    <w:rsid w:val="00DB37BB"/>
    <w:rsid w:val="00DB4544"/>
    <w:rsid w:val="00DB4982"/>
    <w:rsid w:val="00DB4CA7"/>
    <w:rsid w:val="00DB508F"/>
    <w:rsid w:val="00DB6838"/>
    <w:rsid w:val="00DB71FD"/>
    <w:rsid w:val="00DC0AA7"/>
    <w:rsid w:val="00DC1A04"/>
    <w:rsid w:val="00DC372B"/>
    <w:rsid w:val="00DC3C13"/>
    <w:rsid w:val="00DC3F98"/>
    <w:rsid w:val="00DC428A"/>
    <w:rsid w:val="00DC5402"/>
    <w:rsid w:val="00DC5FCD"/>
    <w:rsid w:val="00DC6302"/>
    <w:rsid w:val="00DC67D7"/>
    <w:rsid w:val="00DD05B2"/>
    <w:rsid w:val="00DD16AC"/>
    <w:rsid w:val="00DD3E3E"/>
    <w:rsid w:val="00DD4B6D"/>
    <w:rsid w:val="00DD7316"/>
    <w:rsid w:val="00DD7C04"/>
    <w:rsid w:val="00DD7E16"/>
    <w:rsid w:val="00DE0588"/>
    <w:rsid w:val="00DE296E"/>
    <w:rsid w:val="00DE5384"/>
    <w:rsid w:val="00DE5A5C"/>
    <w:rsid w:val="00DE7E31"/>
    <w:rsid w:val="00DF15E3"/>
    <w:rsid w:val="00DF4D75"/>
    <w:rsid w:val="00DF5760"/>
    <w:rsid w:val="00DF7369"/>
    <w:rsid w:val="00DF7623"/>
    <w:rsid w:val="00E01540"/>
    <w:rsid w:val="00E0160D"/>
    <w:rsid w:val="00E01856"/>
    <w:rsid w:val="00E02040"/>
    <w:rsid w:val="00E02495"/>
    <w:rsid w:val="00E032F3"/>
    <w:rsid w:val="00E04A4F"/>
    <w:rsid w:val="00E04CC7"/>
    <w:rsid w:val="00E06C65"/>
    <w:rsid w:val="00E1386B"/>
    <w:rsid w:val="00E13F7C"/>
    <w:rsid w:val="00E1665F"/>
    <w:rsid w:val="00E16E48"/>
    <w:rsid w:val="00E1716E"/>
    <w:rsid w:val="00E17BEB"/>
    <w:rsid w:val="00E17F71"/>
    <w:rsid w:val="00E22DFC"/>
    <w:rsid w:val="00E23436"/>
    <w:rsid w:val="00E2441B"/>
    <w:rsid w:val="00E25BEB"/>
    <w:rsid w:val="00E2632B"/>
    <w:rsid w:val="00E26651"/>
    <w:rsid w:val="00E26FC9"/>
    <w:rsid w:val="00E304C6"/>
    <w:rsid w:val="00E33065"/>
    <w:rsid w:val="00E3425C"/>
    <w:rsid w:val="00E34A49"/>
    <w:rsid w:val="00E34BE5"/>
    <w:rsid w:val="00E35691"/>
    <w:rsid w:val="00E358CB"/>
    <w:rsid w:val="00E3670E"/>
    <w:rsid w:val="00E367D0"/>
    <w:rsid w:val="00E37024"/>
    <w:rsid w:val="00E40450"/>
    <w:rsid w:val="00E40F70"/>
    <w:rsid w:val="00E438E0"/>
    <w:rsid w:val="00E43B9F"/>
    <w:rsid w:val="00E4518F"/>
    <w:rsid w:val="00E45A7E"/>
    <w:rsid w:val="00E52E43"/>
    <w:rsid w:val="00E5425A"/>
    <w:rsid w:val="00E5454E"/>
    <w:rsid w:val="00E54CA2"/>
    <w:rsid w:val="00E55E70"/>
    <w:rsid w:val="00E57132"/>
    <w:rsid w:val="00E57D20"/>
    <w:rsid w:val="00E6043C"/>
    <w:rsid w:val="00E60B99"/>
    <w:rsid w:val="00E61314"/>
    <w:rsid w:val="00E6604F"/>
    <w:rsid w:val="00E7237C"/>
    <w:rsid w:val="00E72D6B"/>
    <w:rsid w:val="00E736F1"/>
    <w:rsid w:val="00E7653C"/>
    <w:rsid w:val="00E77C85"/>
    <w:rsid w:val="00E77EF4"/>
    <w:rsid w:val="00E83735"/>
    <w:rsid w:val="00E905FD"/>
    <w:rsid w:val="00E907D0"/>
    <w:rsid w:val="00E92739"/>
    <w:rsid w:val="00E9301A"/>
    <w:rsid w:val="00E93D6E"/>
    <w:rsid w:val="00E96C36"/>
    <w:rsid w:val="00EA0E3E"/>
    <w:rsid w:val="00EA21BC"/>
    <w:rsid w:val="00EA231D"/>
    <w:rsid w:val="00EA3C49"/>
    <w:rsid w:val="00EA414A"/>
    <w:rsid w:val="00EA4734"/>
    <w:rsid w:val="00EB03EB"/>
    <w:rsid w:val="00EB0830"/>
    <w:rsid w:val="00EB1915"/>
    <w:rsid w:val="00EB6800"/>
    <w:rsid w:val="00EB74DD"/>
    <w:rsid w:val="00EB7512"/>
    <w:rsid w:val="00EC03CE"/>
    <w:rsid w:val="00EC04D2"/>
    <w:rsid w:val="00EC145B"/>
    <w:rsid w:val="00EC1D31"/>
    <w:rsid w:val="00EC4D6F"/>
    <w:rsid w:val="00EC4F00"/>
    <w:rsid w:val="00EC5B80"/>
    <w:rsid w:val="00ED1517"/>
    <w:rsid w:val="00ED3372"/>
    <w:rsid w:val="00ED48A0"/>
    <w:rsid w:val="00ED7513"/>
    <w:rsid w:val="00EE0505"/>
    <w:rsid w:val="00EE2480"/>
    <w:rsid w:val="00EE477D"/>
    <w:rsid w:val="00EE4B04"/>
    <w:rsid w:val="00EE4E19"/>
    <w:rsid w:val="00EE5C18"/>
    <w:rsid w:val="00EF0EB3"/>
    <w:rsid w:val="00EF1C12"/>
    <w:rsid w:val="00EF3F3F"/>
    <w:rsid w:val="00EF63F0"/>
    <w:rsid w:val="00EF67D0"/>
    <w:rsid w:val="00EF7319"/>
    <w:rsid w:val="00F01470"/>
    <w:rsid w:val="00F028BC"/>
    <w:rsid w:val="00F02D5C"/>
    <w:rsid w:val="00F04C03"/>
    <w:rsid w:val="00F052B6"/>
    <w:rsid w:val="00F07262"/>
    <w:rsid w:val="00F13354"/>
    <w:rsid w:val="00F210BF"/>
    <w:rsid w:val="00F23D06"/>
    <w:rsid w:val="00F24108"/>
    <w:rsid w:val="00F26744"/>
    <w:rsid w:val="00F30C02"/>
    <w:rsid w:val="00F32597"/>
    <w:rsid w:val="00F32974"/>
    <w:rsid w:val="00F32B4C"/>
    <w:rsid w:val="00F349D0"/>
    <w:rsid w:val="00F3522C"/>
    <w:rsid w:val="00F35F68"/>
    <w:rsid w:val="00F3635B"/>
    <w:rsid w:val="00F40F6D"/>
    <w:rsid w:val="00F41414"/>
    <w:rsid w:val="00F426A7"/>
    <w:rsid w:val="00F50417"/>
    <w:rsid w:val="00F524E2"/>
    <w:rsid w:val="00F550D2"/>
    <w:rsid w:val="00F55A7B"/>
    <w:rsid w:val="00F604EA"/>
    <w:rsid w:val="00F60C72"/>
    <w:rsid w:val="00F61399"/>
    <w:rsid w:val="00F61E1F"/>
    <w:rsid w:val="00F62639"/>
    <w:rsid w:val="00F649A9"/>
    <w:rsid w:val="00F65884"/>
    <w:rsid w:val="00F66B71"/>
    <w:rsid w:val="00F7676C"/>
    <w:rsid w:val="00F81D7F"/>
    <w:rsid w:val="00F825FF"/>
    <w:rsid w:val="00F850DF"/>
    <w:rsid w:val="00F85F6B"/>
    <w:rsid w:val="00F85F8B"/>
    <w:rsid w:val="00F867F2"/>
    <w:rsid w:val="00F86819"/>
    <w:rsid w:val="00F93B5E"/>
    <w:rsid w:val="00F9506A"/>
    <w:rsid w:val="00F96D7C"/>
    <w:rsid w:val="00FA2673"/>
    <w:rsid w:val="00FA2F7C"/>
    <w:rsid w:val="00FA3038"/>
    <w:rsid w:val="00FA3DB5"/>
    <w:rsid w:val="00FA4745"/>
    <w:rsid w:val="00FA4980"/>
    <w:rsid w:val="00FA603D"/>
    <w:rsid w:val="00FA62F7"/>
    <w:rsid w:val="00FA6872"/>
    <w:rsid w:val="00FB0167"/>
    <w:rsid w:val="00FB08C9"/>
    <w:rsid w:val="00FB5405"/>
    <w:rsid w:val="00FB7BB6"/>
    <w:rsid w:val="00FC34F2"/>
    <w:rsid w:val="00FC43DB"/>
    <w:rsid w:val="00FC4F8B"/>
    <w:rsid w:val="00FC5D91"/>
    <w:rsid w:val="00FC6028"/>
    <w:rsid w:val="00FC6EC0"/>
    <w:rsid w:val="00FD016B"/>
    <w:rsid w:val="00FD1E56"/>
    <w:rsid w:val="00FD3490"/>
    <w:rsid w:val="00FD3EF7"/>
    <w:rsid w:val="00FD5072"/>
    <w:rsid w:val="00FD59FB"/>
    <w:rsid w:val="00FD6C90"/>
    <w:rsid w:val="00FD6F56"/>
    <w:rsid w:val="00FE1CB1"/>
    <w:rsid w:val="00FE5FB9"/>
    <w:rsid w:val="00FF30D6"/>
    <w:rsid w:val="00FF56EC"/>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B74C96"/>
  <w15:chartTrackingRefBased/>
  <w15:docId w15:val="{F676F811-DA28-4BAB-ACBC-774B1427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3F98"/>
    <w:pPr>
      <w:spacing w:line="264" w:lineRule="auto"/>
      <w:jc w:val="both"/>
    </w:pPr>
    <w:rPr>
      <w:sz w:val="24"/>
      <w:szCs w:val="24"/>
    </w:rPr>
  </w:style>
  <w:style w:type="paragraph" w:styleId="Heading1">
    <w:name w:val="heading 1"/>
    <w:basedOn w:val="Normal"/>
    <w:next w:val="Normal"/>
    <w:link w:val="Heading1Char"/>
    <w:qFormat/>
    <w:rsid w:val="00907ED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7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E15"/>
    <w:pPr>
      <w:tabs>
        <w:tab w:val="center" w:pos="4153"/>
        <w:tab w:val="right" w:pos="8306"/>
      </w:tabs>
    </w:pPr>
  </w:style>
  <w:style w:type="character" w:styleId="PageNumber">
    <w:name w:val="page number"/>
    <w:basedOn w:val="DefaultParagraphFont"/>
    <w:rsid w:val="00C64E15"/>
  </w:style>
  <w:style w:type="paragraph" w:styleId="DocumentMap">
    <w:name w:val="Document Map"/>
    <w:basedOn w:val="Normal"/>
    <w:semiHidden/>
    <w:rsid w:val="009B73F7"/>
    <w:pPr>
      <w:shd w:val="clear" w:color="auto" w:fill="000080"/>
    </w:pPr>
    <w:rPr>
      <w:rFonts w:ascii="Tahoma" w:hAnsi="Tahoma" w:cs="Tahoma"/>
      <w:sz w:val="20"/>
      <w:szCs w:val="20"/>
    </w:rPr>
  </w:style>
  <w:style w:type="character" w:styleId="Hyperlink">
    <w:name w:val="Hyperlink"/>
    <w:uiPriority w:val="99"/>
    <w:rsid w:val="009B73F7"/>
    <w:rPr>
      <w:color w:val="0000FF"/>
      <w:u w:val="single"/>
    </w:rPr>
  </w:style>
  <w:style w:type="character" w:styleId="FollowedHyperlink">
    <w:name w:val="FollowedHyperlink"/>
    <w:rsid w:val="009B73F7"/>
    <w:rPr>
      <w:color w:val="800080"/>
      <w:u w:val="single"/>
    </w:rPr>
  </w:style>
  <w:style w:type="paragraph" w:styleId="ListParagraph">
    <w:name w:val="List Paragraph"/>
    <w:basedOn w:val="Normal"/>
    <w:uiPriority w:val="34"/>
    <w:qFormat/>
    <w:rsid w:val="00026625"/>
    <w:pPr>
      <w:ind w:left="720"/>
    </w:pPr>
  </w:style>
  <w:style w:type="paragraph" w:styleId="Header">
    <w:name w:val="header"/>
    <w:basedOn w:val="Normal"/>
    <w:link w:val="HeaderChar"/>
    <w:rsid w:val="00CE4401"/>
    <w:pPr>
      <w:tabs>
        <w:tab w:val="center" w:pos="4513"/>
        <w:tab w:val="right" w:pos="9026"/>
      </w:tabs>
    </w:pPr>
    <w:rPr>
      <w:lang w:val="x-none" w:eastAsia="x-none"/>
    </w:rPr>
  </w:style>
  <w:style w:type="character" w:customStyle="1" w:styleId="HeaderChar">
    <w:name w:val="Header Char"/>
    <w:link w:val="Header"/>
    <w:rsid w:val="00CE4401"/>
    <w:rPr>
      <w:sz w:val="24"/>
      <w:szCs w:val="24"/>
    </w:rPr>
  </w:style>
  <w:style w:type="character" w:customStyle="1" w:styleId="Heading1Char">
    <w:name w:val="Heading 1 Char"/>
    <w:link w:val="Heading1"/>
    <w:rsid w:val="00907ED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07ED2"/>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E1386B"/>
    <w:pPr>
      <w:spacing w:before="120" w:after="120"/>
    </w:pPr>
    <w:rPr>
      <w:rFonts w:ascii="Calibri" w:hAnsi="Calibri" w:cs="Calibri"/>
      <w:b/>
      <w:bCs/>
      <w:caps/>
      <w:sz w:val="20"/>
      <w:szCs w:val="20"/>
    </w:rPr>
  </w:style>
  <w:style w:type="character" w:styleId="Strong">
    <w:name w:val="Strong"/>
    <w:uiPriority w:val="22"/>
    <w:qFormat/>
    <w:rsid w:val="00335F28"/>
    <w:rPr>
      <w:b/>
      <w:bCs/>
    </w:rPr>
  </w:style>
  <w:style w:type="paragraph" w:styleId="Title">
    <w:name w:val="Title"/>
    <w:basedOn w:val="Normal"/>
    <w:next w:val="Normal"/>
    <w:link w:val="TitleChar"/>
    <w:qFormat/>
    <w:rsid w:val="00335F2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35F28"/>
    <w:rPr>
      <w:rFonts w:ascii="Calibri Light" w:eastAsia="Times New Roman" w:hAnsi="Calibri Light" w:cs="Times New Roman"/>
      <w:b/>
      <w:bCs/>
      <w:kern w:val="28"/>
      <w:sz w:val="32"/>
      <w:szCs w:val="32"/>
    </w:rPr>
  </w:style>
  <w:style w:type="paragraph" w:styleId="BalloonText">
    <w:name w:val="Balloon Text"/>
    <w:basedOn w:val="Normal"/>
    <w:link w:val="BalloonTextChar"/>
    <w:rsid w:val="007679C3"/>
    <w:rPr>
      <w:rFonts w:ascii="Tahoma" w:hAnsi="Tahoma" w:cs="Tahoma"/>
      <w:sz w:val="16"/>
      <w:szCs w:val="16"/>
    </w:rPr>
  </w:style>
  <w:style w:type="character" w:customStyle="1" w:styleId="BalloonTextChar">
    <w:name w:val="Balloon Text Char"/>
    <w:link w:val="BalloonText"/>
    <w:rsid w:val="007679C3"/>
    <w:rPr>
      <w:rFonts w:ascii="Tahoma" w:hAnsi="Tahoma" w:cs="Tahoma"/>
      <w:sz w:val="16"/>
      <w:szCs w:val="16"/>
    </w:rPr>
  </w:style>
  <w:style w:type="paragraph" w:styleId="Subtitle">
    <w:name w:val="Subtitle"/>
    <w:basedOn w:val="Normal"/>
    <w:next w:val="Normal"/>
    <w:link w:val="SubtitleChar"/>
    <w:uiPriority w:val="11"/>
    <w:qFormat/>
    <w:rsid w:val="007679C3"/>
    <w:pPr>
      <w:spacing w:after="60"/>
      <w:jc w:val="center"/>
      <w:outlineLvl w:val="1"/>
    </w:pPr>
    <w:rPr>
      <w:rFonts w:ascii="Cambria" w:hAnsi="Cambria"/>
    </w:rPr>
  </w:style>
  <w:style w:type="character" w:customStyle="1" w:styleId="SubtitleChar">
    <w:name w:val="Subtitle Char"/>
    <w:link w:val="Subtitle"/>
    <w:uiPriority w:val="11"/>
    <w:rsid w:val="007679C3"/>
    <w:rPr>
      <w:rFonts w:ascii="Cambria" w:eastAsia="Times New Roman" w:hAnsi="Cambria" w:cs="Times New Roman"/>
      <w:sz w:val="24"/>
      <w:szCs w:val="24"/>
    </w:rPr>
  </w:style>
  <w:style w:type="paragraph" w:styleId="TOC2">
    <w:name w:val="toc 2"/>
    <w:basedOn w:val="Normal"/>
    <w:next w:val="Normal"/>
    <w:autoRedefine/>
    <w:uiPriority w:val="39"/>
    <w:rsid w:val="00601C90"/>
    <w:pPr>
      <w:ind w:left="240"/>
    </w:pPr>
    <w:rPr>
      <w:rFonts w:ascii="Calibri" w:hAnsi="Calibri" w:cs="Calibri"/>
      <w:smallCaps/>
      <w:sz w:val="20"/>
      <w:szCs w:val="20"/>
    </w:rPr>
  </w:style>
  <w:style w:type="paragraph" w:customStyle="1" w:styleId="Default">
    <w:name w:val="Default"/>
    <w:rsid w:val="000A4625"/>
    <w:pPr>
      <w:widowControl w:val="0"/>
      <w:autoSpaceDE w:val="0"/>
      <w:autoSpaceDN w:val="0"/>
      <w:adjustRightInd w:val="0"/>
      <w:spacing w:line="264" w:lineRule="auto"/>
      <w:jc w:val="both"/>
    </w:pPr>
    <w:rPr>
      <w:rFonts w:ascii="Arial" w:hAnsi="Arial" w:cs="Arial"/>
      <w:color w:val="000000"/>
      <w:sz w:val="24"/>
      <w:szCs w:val="24"/>
    </w:rPr>
  </w:style>
  <w:style w:type="paragraph" w:customStyle="1" w:styleId="CM158">
    <w:name w:val="CM158"/>
    <w:basedOn w:val="Default"/>
    <w:next w:val="Default"/>
    <w:uiPriority w:val="99"/>
    <w:rsid w:val="000A4625"/>
    <w:rPr>
      <w:color w:val="auto"/>
    </w:rPr>
  </w:style>
  <w:style w:type="paragraph" w:customStyle="1" w:styleId="CM156">
    <w:name w:val="CM156"/>
    <w:basedOn w:val="Default"/>
    <w:next w:val="Default"/>
    <w:uiPriority w:val="99"/>
    <w:rsid w:val="000A4625"/>
    <w:rPr>
      <w:color w:val="auto"/>
    </w:rPr>
  </w:style>
  <w:style w:type="paragraph" w:customStyle="1" w:styleId="CM157">
    <w:name w:val="CM157"/>
    <w:basedOn w:val="Default"/>
    <w:next w:val="Default"/>
    <w:uiPriority w:val="99"/>
    <w:rsid w:val="000A4625"/>
    <w:rPr>
      <w:color w:val="auto"/>
    </w:rPr>
  </w:style>
  <w:style w:type="paragraph" w:customStyle="1" w:styleId="CM163">
    <w:name w:val="CM163"/>
    <w:basedOn w:val="Default"/>
    <w:next w:val="Default"/>
    <w:uiPriority w:val="99"/>
    <w:rsid w:val="000A4625"/>
    <w:rPr>
      <w:color w:val="auto"/>
    </w:rPr>
  </w:style>
  <w:style w:type="paragraph" w:customStyle="1" w:styleId="CM167">
    <w:name w:val="CM167"/>
    <w:basedOn w:val="Default"/>
    <w:next w:val="Default"/>
    <w:uiPriority w:val="99"/>
    <w:rsid w:val="000A4625"/>
    <w:rPr>
      <w:color w:val="auto"/>
    </w:rPr>
  </w:style>
  <w:style w:type="character" w:customStyle="1" w:styleId="FooterChar">
    <w:name w:val="Footer Char"/>
    <w:link w:val="Footer"/>
    <w:uiPriority w:val="99"/>
    <w:rsid w:val="00692C96"/>
    <w:rPr>
      <w:sz w:val="24"/>
      <w:szCs w:val="24"/>
    </w:rPr>
  </w:style>
  <w:style w:type="paragraph" w:customStyle="1" w:styleId="CM148">
    <w:name w:val="CM148"/>
    <w:basedOn w:val="Default"/>
    <w:next w:val="Default"/>
    <w:uiPriority w:val="99"/>
    <w:rsid w:val="00840FA4"/>
    <w:rPr>
      <w:color w:val="auto"/>
    </w:rPr>
  </w:style>
  <w:style w:type="paragraph" w:styleId="NormalWeb">
    <w:name w:val="Normal (Web)"/>
    <w:basedOn w:val="Normal"/>
    <w:uiPriority w:val="99"/>
    <w:unhideWhenUsed/>
    <w:rsid w:val="007C7C6E"/>
    <w:pPr>
      <w:spacing w:before="100" w:beforeAutospacing="1" w:after="100" w:afterAutospacing="1"/>
    </w:pPr>
    <w:rPr>
      <w:rFonts w:eastAsia="Calibri"/>
    </w:rPr>
  </w:style>
  <w:style w:type="paragraph" w:customStyle="1" w:styleId="Heading">
    <w:name w:val="Heading"/>
    <w:basedOn w:val="Heading1"/>
    <w:link w:val="HeadingChar"/>
    <w:qFormat/>
    <w:rsid w:val="00874747"/>
    <w:rPr>
      <w:rFonts w:ascii="Trebuchet MS" w:hAnsi="Trebuchet MS"/>
      <w:color w:val="3484CC"/>
    </w:rPr>
  </w:style>
  <w:style w:type="character" w:customStyle="1" w:styleId="HeadingChar">
    <w:name w:val="Heading Char"/>
    <w:link w:val="Heading"/>
    <w:rsid w:val="00874747"/>
    <w:rPr>
      <w:rFonts w:ascii="Trebuchet MS" w:hAnsi="Trebuchet MS"/>
      <w:b/>
      <w:bCs/>
      <w:color w:val="3484CC"/>
      <w:kern w:val="32"/>
      <w:sz w:val="32"/>
      <w:szCs w:val="32"/>
    </w:rPr>
  </w:style>
  <w:style w:type="paragraph" w:customStyle="1" w:styleId="Sub-Heading">
    <w:name w:val="Sub-Heading"/>
    <w:basedOn w:val="Subtitle"/>
    <w:next w:val="Default"/>
    <w:link w:val="Sub-HeadingChar"/>
    <w:qFormat/>
    <w:rsid w:val="008C647A"/>
    <w:pPr>
      <w:spacing w:line="276" w:lineRule="auto"/>
      <w:jc w:val="both"/>
    </w:pPr>
    <w:rPr>
      <w:rFonts w:ascii="Trebuchet MS" w:hAnsi="Trebuchet MS"/>
      <w:b/>
      <w:color w:val="3484CC"/>
    </w:rPr>
  </w:style>
  <w:style w:type="character" w:customStyle="1" w:styleId="Sub-HeadingChar">
    <w:name w:val="Sub-Heading Char"/>
    <w:link w:val="Sub-Heading"/>
    <w:rsid w:val="008C647A"/>
    <w:rPr>
      <w:rFonts w:ascii="Trebuchet MS" w:hAnsi="Trebuchet MS"/>
      <w:b/>
      <w:color w:val="3484CC"/>
      <w:sz w:val="24"/>
      <w:szCs w:val="24"/>
    </w:rPr>
  </w:style>
  <w:style w:type="paragraph" w:customStyle="1" w:styleId="CM2">
    <w:name w:val="CM2"/>
    <w:basedOn w:val="Default"/>
    <w:next w:val="Default"/>
    <w:uiPriority w:val="99"/>
    <w:rsid w:val="002A0B77"/>
    <w:pPr>
      <w:spacing w:line="258" w:lineRule="atLeast"/>
    </w:pPr>
    <w:rPr>
      <w:color w:val="auto"/>
    </w:rPr>
  </w:style>
  <w:style w:type="paragraph" w:customStyle="1" w:styleId="CM154">
    <w:name w:val="CM154"/>
    <w:basedOn w:val="Default"/>
    <w:next w:val="Default"/>
    <w:uiPriority w:val="99"/>
    <w:rsid w:val="008F0910"/>
    <w:rPr>
      <w:color w:val="auto"/>
    </w:rPr>
  </w:style>
  <w:style w:type="paragraph" w:customStyle="1" w:styleId="CM4">
    <w:name w:val="CM4"/>
    <w:basedOn w:val="Default"/>
    <w:next w:val="Default"/>
    <w:uiPriority w:val="99"/>
    <w:rsid w:val="00F32597"/>
    <w:pPr>
      <w:spacing w:line="258" w:lineRule="atLeast"/>
    </w:pPr>
    <w:rPr>
      <w:color w:val="auto"/>
    </w:rPr>
  </w:style>
  <w:style w:type="paragraph" w:styleId="TOC3">
    <w:name w:val="toc 3"/>
    <w:basedOn w:val="Normal"/>
    <w:next w:val="Normal"/>
    <w:autoRedefine/>
    <w:uiPriority w:val="39"/>
    <w:unhideWhenUsed/>
    <w:rsid w:val="00810D8B"/>
    <w:pPr>
      <w:ind w:left="480"/>
    </w:pPr>
    <w:rPr>
      <w:rFonts w:ascii="Calibri" w:hAnsi="Calibri" w:cs="Calibri"/>
      <w:i/>
      <w:iCs/>
      <w:sz w:val="20"/>
      <w:szCs w:val="20"/>
    </w:rPr>
  </w:style>
  <w:style w:type="paragraph" w:styleId="TOC4">
    <w:name w:val="toc 4"/>
    <w:basedOn w:val="Normal"/>
    <w:next w:val="Normal"/>
    <w:autoRedefine/>
    <w:uiPriority w:val="39"/>
    <w:unhideWhenUsed/>
    <w:rsid w:val="00810D8B"/>
    <w:pPr>
      <w:ind w:left="720"/>
    </w:pPr>
    <w:rPr>
      <w:rFonts w:ascii="Calibri" w:hAnsi="Calibri" w:cs="Calibri"/>
      <w:sz w:val="18"/>
      <w:szCs w:val="18"/>
    </w:rPr>
  </w:style>
  <w:style w:type="paragraph" w:styleId="TOC5">
    <w:name w:val="toc 5"/>
    <w:basedOn w:val="Normal"/>
    <w:next w:val="Normal"/>
    <w:autoRedefine/>
    <w:uiPriority w:val="39"/>
    <w:unhideWhenUsed/>
    <w:rsid w:val="00810D8B"/>
    <w:pPr>
      <w:ind w:left="960"/>
    </w:pPr>
    <w:rPr>
      <w:rFonts w:ascii="Calibri" w:hAnsi="Calibri" w:cs="Calibri"/>
      <w:sz w:val="18"/>
      <w:szCs w:val="18"/>
    </w:rPr>
  </w:style>
  <w:style w:type="paragraph" w:styleId="TOC6">
    <w:name w:val="toc 6"/>
    <w:basedOn w:val="Normal"/>
    <w:next w:val="Normal"/>
    <w:autoRedefine/>
    <w:uiPriority w:val="39"/>
    <w:unhideWhenUsed/>
    <w:rsid w:val="00810D8B"/>
    <w:pPr>
      <w:ind w:left="1200"/>
    </w:pPr>
    <w:rPr>
      <w:rFonts w:ascii="Calibri" w:hAnsi="Calibri" w:cs="Calibri"/>
      <w:sz w:val="18"/>
      <w:szCs w:val="18"/>
    </w:rPr>
  </w:style>
  <w:style w:type="paragraph" w:styleId="TOC7">
    <w:name w:val="toc 7"/>
    <w:basedOn w:val="Normal"/>
    <w:next w:val="Normal"/>
    <w:autoRedefine/>
    <w:uiPriority w:val="39"/>
    <w:unhideWhenUsed/>
    <w:rsid w:val="00810D8B"/>
    <w:pPr>
      <w:ind w:left="1440"/>
    </w:pPr>
    <w:rPr>
      <w:rFonts w:ascii="Calibri" w:hAnsi="Calibri" w:cs="Calibri"/>
      <w:sz w:val="18"/>
      <w:szCs w:val="18"/>
    </w:rPr>
  </w:style>
  <w:style w:type="paragraph" w:styleId="TOC8">
    <w:name w:val="toc 8"/>
    <w:basedOn w:val="Normal"/>
    <w:next w:val="Normal"/>
    <w:autoRedefine/>
    <w:uiPriority w:val="39"/>
    <w:unhideWhenUsed/>
    <w:rsid w:val="00810D8B"/>
    <w:pPr>
      <w:ind w:left="1680"/>
    </w:pPr>
    <w:rPr>
      <w:rFonts w:ascii="Calibri" w:hAnsi="Calibri" w:cs="Calibri"/>
      <w:sz w:val="18"/>
      <w:szCs w:val="18"/>
    </w:rPr>
  </w:style>
  <w:style w:type="paragraph" w:styleId="TOC9">
    <w:name w:val="toc 9"/>
    <w:basedOn w:val="Normal"/>
    <w:next w:val="Normal"/>
    <w:autoRedefine/>
    <w:uiPriority w:val="39"/>
    <w:unhideWhenUsed/>
    <w:rsid w:val="00810D8B"/>
    <w:pPr>
      <w:ind w:left="1920"/>
    </w:pPr>
    <w:rPr>
      <w:rFonts w:ascii="Calibri" w:hAnsi="Calibri" w:cs="Calibri"/>
      <w:sz w:val="18"/>
      <w:szCs w:val="18"/>
    </w:rPr>
  </w:style>
  <w:style w:type="paragraph" w:styleId="FootnoteText">
    <w:name w:val="footnote text"/>
    <w:basedOn w:val="Normal"/>
    <w:link w:val="FootnoteTextChar"/>
    <w:rsid w:val="00971A86"/>
    <w:rPr>
      <w:sz w:val="20"/>
      <w:szCs w:val="20"/>
    </w:rPr>
  </w:style>
  <w:style w:type="character" w:customStyle="1" w:styleId="FootnoteTextChar">
    <w:name w:val="Footnote Text Char"/>
    <w:basedOn w:val="DefaultParagraphFont"/>
    <w:link w:val="FootnoteText"/>
    <w:rsid w:val="00971A86"/>
  </w:style>
  <w:style w:type="character" w:styleId="FootnoteReference">
    <w:name w:val="footnote reference"/>
    <w:rsid w:val="00971A86"/>
    <w:rPr>
      <w:vertAlign w:val="superscript"/>
    </w:rPr>
  </w:style>
  <w:style w:type="paragraph" w:styleId="BodyText">
    <w:name w:val="Body Text"/>
    <w:basedOn w:val="Normal"/>
    <w:link w:val="BodyTextChar"/>
    <w:rsid w:val="00412B66"/>
    <w:pPr>
      <w:spacing w:after="120"/>
    </w:pPr>
    <w:rPr>
      <w:lang w:eastAsia="en-US"/>
    </w:rPr>
  </w:style>
  <w:style w:type="character" w:customStyle="1" w:styleId="BodyTextChar">
    <w:name w:val="Body Text Char"/>
    <w:link w:val="BodyText"/>
    <w:rsid w:val="00412B66"/>
    <w:rPr>
      <w:sz w:val="24"/>
      <w:szCs w:val="24"/>
      <w:lang w:eastAsia="en-US"/>
    </w:rPr>
  </w:style>
  <w:style w:type="character" w:customStyle="1" w:styleId="UnresolvedMention">
    <w:name w:val="Unresolved Mention"/>
    <w:uiPriority w:val="99"/>
    <w:semiHidden/>
    <w:unhideWhenUsed/>
    <w:rsid w:val="00116BDF"/>
    <w:rPr>
      <w:color w:val="605E5C"/>
      <w:shd w:val="clear" w:color="auto" w:fill="E1DFDD"/>
    </w:rPr>
  </w:style>
  <w:style w:type="paragraph" w:customStyle="1" w:styleId="Style1">
    <w:name w:val="Style1"/>
    <w:basedOn w:val="Normal"/>
    <w:link w:val="Style1Char"/>
    <w:autoRedefine/>
    <w:qFormat/>
    <w:rsid w:val="00E92739"/>
    <w:rPr>
      <w:rFonts w:ascii="Trebuchet MS" w:hAnsi="Trebuchet MS" w:cs="Arial"/>
      <w:color w:val="000000"/>
      <w:sz w:val="22"/>
      <w:szCs w:val="22"/>
    </w:rPr>
  </w:style>
  <w:style w:type="character" w:customStyle="1" w:styleId="Style1Char">
    <w:name w:val="Style1 Char"/>
    <w:link w:val="Style1"/>
    <w:rsid w:val="00E92739"/>
    <w:rPr>
      <w:rFonts w:ascii="Trebuchet MS" w:hAnsi="Trebuchet M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2683">
      <w:bodyDiv w:val="1"/>
      <w:marLeft w:val="0"/>
      <w:marRight w:val="0"/>
      <w:marTop w:val="0"/>
      <w:marBottom w:val="0"/>
      <w:divBdr>
        <w:top w:val="none" w:sz="0" w:space="0" w:color="auto"/>
        <w:left w:val="none" w:sz="0" w:space="0" w:color="auto"/>
        <w:bottom w:val="none" w:sz="0" w:space="0" w:color="auto"/>
        <w:right w:val="none" w:sz="0" w:space="0" w:color="auto"/>
      </w:divBdr>
    </w:div>
    <w:div w:id="1099372678">
      <w:bodyDiv w:val="1"/>
      <w:marLeft w:val="0"/>
      <w:marRight w:val="0"/>
      <w:marTop w:val="0"/>
      <w:marBottom w:val="0"/>
      <w:divBdr>
        <w:top w:val="none" w:sz="0" w:space="0" w:color="auto"/>
        <w:left w:val="none" w:sz="0" w:space="0" w:color="auto"/>
        <w:bottom w:val="none" w:sz="0" w:space="0" w:color="auto"/>
        <w:right w:val="none" w:sz="0" w:space="0" w:color="auto"/>
      </w:divBdr>
    </w:div>
    <w:div w:id="1658727826">
      <w:bodyDiv w:val="1"/>
      <w:marLeft w:val="0"/>
      <w:marRight w:val="0"/>
      <w:marTop w:val="0"/>
      <w:marBottom w:val="0"/>
      <w:divBdr>
        <w:top w:val="none" w:sz="0" w:space="0" w:color="auto"/>
        <w:left w:val="none" w:sz="0" w:space="0" w:color="auto"/>
        <w:bottom w:val="none" w:sz="0" w:space="0" w:color="auto"/>
        <w:right w:val="none" w:sz="0" w:space="0" w:color="auto"/>
      </w:divBdr>
    </w:div>
    <w:div w:id="1714500037">
      <w:bodyDiv w:val="1"/>
      <w:marLeft w:val="0"/>
      <w:marRight w:val="0"/>
      <w:marTop w:val="0"/>
      <w:marBottom w:val="0"/>
      <w:divBdr>
        <w:top w:val="none" w:sz="0" w:space="0" w:color="auto"/>
        <w:left w:val="none" w:sz="0" w:space="0" w:color="auto"/>
        <w:bottom w:val="none" w:sz="0" w:space="0" w:color="auto"/>
        <w:right w:val="none" w:sz="0" w:space="0" w:color="auto"/>
      </w:divBdr>
    </w:div>
    <w:div w:id="180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117" Type="http://schemas.openxmlformats.org/officeDocument/2006/relationships/hyperlink" Target="mailto:Steven.Carter@taw.org.uk" TargetMode="External"/><Relationship Id="rId21" Type="http://schemas.openxmlformats.org/officeDocument/2006/relationships/hyperlink" Target="http://www.telfordsafeguardingboard.org.uk/lscb/downloads/file/38/sexually_harmful_behaviour_-_risk_assessment_tool" TargetMode="External"/><Relationship Id="rId42" Type="http://schemas.openxmlformats.org/officeDocument/2006/relationships/hyperlink" Target="https://safelives.org.uk/knowledge-hub/spotlights/spotlight-3-young-people-and-domestic-abuse" TargetMode="External"/><Relationship Id="rId47" Type="http://schemas.openxmlformats.org/officeDocument/2006/relationships/hyperlink" Target="http://www.telfordsafeguardingboard.org.uk/lscb/downloads/file/272/telford_and_wrekin_fgm_practice_guidance" TargetMode="External"/><Relationship Id="rId63" Type="http://schemas.openxmlformats.org/officeDocument/2006/relationships/hyperlink" Target="http://www.telfordsafeguardingboard.org.uk/lscb/downloads/file/174/brusing_of_children_poster" TargetMode="External"/><Relationship Id="rId68" Type="http://schemas.openxmlformats.org/officeDocument/2006/relationships/hyperlink" Target="mailto:help@nspcc.org.uk" TargetMode="External"/><Relationship Id="rId84" Type="http://schemas.openxmlformats.org/officeDocument/2006/relationships/hyperlink" Target="https://assets.publishing.service.gov.uk/government/uploads/system/uploads/attachment_data/file/550416/Children_Missing_Education_-_statutory_guidance.pdf" TargetMode="External"/><Relationship Id="rId89" Type="http://schemas.openxmlformats.org/officeDocument/2006/relationships/hyperlink" Target="mailto:richard.thorpe@taw.org.uk" TargetMode="External"/><Relationship Id="rId112" Type="http://schemas.openxmlformats.org/officeDocument/2006/relationships/hyperlink" Target="mailto:Shanine.Thomas2@taw.org.uk" TargetMode="External"/><Relationship Id="rId133" Type="http://schemas.openxmlformats.org/officeDocument/2006/relationships/hyperlink" Target="mailto:Nicola.Smith3@taw.org.uk" TargetMode="External"/><Relationship Id="rId138" Type="http://schemas.openxmlformats.org/officeDocument/2006/relationships/hyperlink" Target="mailto:Nicola.Smith3@taw.org.uk" TargetMode="External"/><Relationship Id="rId154" Type="http://schemas.openxmlformats.org/officeDocument/2006/relationships/footer" Target="footer2.xml"/><Relationship Id="rId16" Type="http://schemas.openxmlformats.org/officeDocument/2006/relationships/hyperlink" Target="https://www.telfordsafeguardingboard.org.uk/info/13/i_work_with_children_young_people_and_parents/20/policies_procedures_and_guidance" TargetMode="External"/><Relationship Id="rId107" Type="http://schemas.openxmlformats.org/officeDocument/2006/relationships/hyperlink" Target="mailto:Jackie.Walters@taw.org.uk" TargetMode="External"/><Relationship Id="rId11" Type="http://schemas.openxmlformats.org/officeDocument/2006/relationships/image" Target="media/image1.jpeg"/><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s://www.gov.uk/government/publications/national-referral-mechanism-guidance-for-child-first-responders" TargetMode="External"/><Relationship Id="rId53" Type="http://schemas.openxmlformats.org/officeDocument/2006/relationships/hyperlink" Target="http://www.telfordsafeguardingboard.org.uk/lscb/downloads/file/151/prevent_referral_form_april_2015" TargetMode="External"/><Relationship Id="rId58" Type="http://schemas.openxmlformats.org/officeDocument/2006/relationships/image" Target="media/image2.emf"/><Relationship Id="rId74" Type="http://schemas.openxmlformats.org/officeDocument/2006/relationships/hyperlink" Target="https://ico.org.uk/for-organisations/business/" TargetMode="External"/><Relationship Id="rId79" Type="http://schemas.openxmlformats.org/officeDocument/2006/relationships/hyperlink" Target="https://www.isi.net/parents-and-pupils/concerns-about-a-school" TargetMode="External"/><Relationship Id="rId102" Type="http://schemas.openxmlformats.org/officeDocument/2006/relationships/hyperlink" Target="mailto:Kevin.Preece@taw.org.uk" TargetMode="External"/><Relationship Id="rId123" Type="http://schemas.openxmlformats.org/officeDocument/2006/relationships/hyperlink" Target="mailto:Carolyn.Weston@taw.org.uk" TargetMode="External"/><Relationship Id="rId128" Type="http://schemas.openxmlformats.org/officeDocument/2006/relationships/hyperlink" Target="mailto:Lucy.Evans1@taw.org.uk" TargetMode="External"/><Relationship Id="rId144" Type="http://schemas.openxmlformats.org/officeDocument/2006/relationships/hyperlink" Target="mailto:graham.parkinson2@taw.org.uk" TargetMode="External"/><Relationship Id="rId149" Type="http://schemas.openxmlformats.org/officeDocument/2006/relationships/hyperlink" Target="mailto:Jason.millington@taw.org.uk" TargetMode="External"/><Relationship Id="rId5" Type="http://schemas.openxmlformats.org/officeDocument/2006/relationships/numbering" Target="numbering.xml"/><Relationship Id="rId90" Type="http://schemas.openxmlformats.org/officeDocument/2006/relationships/hyperlink" Target="mailto:zoe.meredith@taw.org.uk" TargetMode="External"/><Relationship Id="rId95" Type="http://schemas.openxmlformats.org/officeDocument/2006/relationships/hyperlink" Target="mailto:lisa.millington@taw.org.uk" TargetMode="External"/><Relationship Id="rId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7" Type="http://schemas.openxmlformats.org/officeDocument/2006/relationships/hyperlink" Target="https://www.gov.uk/government/publications/young-witness-booklet-for-5-to-11-year-olds" TargetMode="External"/><Relationship Id="rId43" Type="http://schemas.openxmlformats.org/officeDocument/2006/relationships/hyperlink" Target="https://www.gov.uk/government/publications/homelessness-reduction-bill-policy-factsheets" TargetMode="External"/><Relationship Id="rId48" Type="http://schemas.openxmlformats.org/officeDocument/2006/relationships/hyperlink" Target="https://www.gov.uk/guidance/forced-marriage" TargetMode="External"/><Relationship Id="rId64" Type="http://schemas.openxmlformats.org/officeDocument/2006/relationships/hyperlink" Target="http://www.telfordsafeguardingboard.org.uk/lscb/info/13/i_work_with_children_young_people_and_parents/20/policies_procedures_and_guidance" TargetMode="External"/><Relationship Id="rId69" Type="http://schemas.openxmlformats.org/officeDocument/2006/relationships/hyperlink" Target="https://www.gov.uk/government/publications/data-protection-toolkit-for-schools" TargetMode="External"/><Relationship Id="rId113" Type="http://schemas.openxmlformats.org/officeDocument/2006/relationships/hyperlink" Target="mailto:Maria.Hayward1@taw.org.uk" TargetMode="External"/><Relationship Id="rId118" Type="http://schemas.openxmlformats.org/officeDocument/2006/relationships/hyperlink" Target="mailto:Katie.Shewring1@taw.org.uk" TargetMode="External"/><Relationship Id="rId134" Type="http://schemas.openxmlformats.org/officeDocument/2006/relationships/hyperlink" Target="mailto:TPS.governors@taw.org.uk" TargetMode="External"/><Relationship Id="rId139" Type="http://schemas.openxmlformats.org/officeDocument/2006/relationships/hyperlink" Target="mailto:TPS.governors@taw.org.uk" TargetMode="External"/><Relationship Id="rId80" Type="http://schemas.openxmlformats.org/officeDocument/2006/relationships/hyperlink" Target="mailto:concerns@isi.net" TargetMode="External"/><Relationship Id="rId85" Type="http://schemas.openxmlformats.org/officeDocument/2006/relationships/hyperlink" Target="https://www.gov.uk/government/publications/drugs-advice-for-schools" TargetMode="External"/><Relationship Id="rId150" Type="http://schemas.openxmlformats.org/officeDocument/2006/relationships/hyperlink" Target="mailto:graham.parkinson2@taw.org.uk" TargetMode="External"/><Relationship Id="rId155" Type="http://schemas.openxmlformats.org/officeDocument/2006/relationships/fontTable" Target="fontTable.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estmidlands.procedures.org.uk/" TargetMode="External"/><Relationship Id="rId25" Type="http://schemas.openxmlformats.org/officeDocument/2006/relationships/hyperlink" Target="https://www.gov.uk/government/publications/sexting-in-schools-and-colleges"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www.childrenssociety.org.uk/what-we-do/our-services/climb" TargetMode="External"/><Relationship Id="rId46" Type="http://schemas.openxmlformats.org/officeDocument/2006/relationships/hyperlink" Target="https://assets.publishing.service.gov.uk/government/uploads/system/uploads/attachment_data/file/496415/6_1639_HO_SP_FGM_mandatory_reporting_Fact_sheet_Web.pdf" TargetMode="External"/><Relationship Id="rId59" Type="http://schemas.openxmlformats.org/officeDocument/2006/relationships/hyperlink" Target="https://www.npcc.police.uk/documents/Children%20and%20Young%20people/When%20to%20call%20the%20police%20guidance%20for%20schools%20and%20colleges.pdf" TargetMode="External"/><Relationship Id="rId67"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103" Type="http://schemas.openxmlformats.org/officeDocument/2006/relationships/hyperlink" Target="mailto:Lucy.Evans1@taw.org.uk" TargetMode="External"/><Relationship Id="rId108" Type="http://schemas.openxmlformats.org/officeDocument/2006/relationships/hyperlink" Target="mailto:Carolyn.Weston@taw.org.uk" TargetMode="External"/><Relationship Id="rId116" Type="http://schemas.openxmlformats.org/officeDocument/2006/relationships/hyperlink" Target="mailto:Carolyn.Weston@taw.org.uk" TargetMode="External"/><Relationship Id="rId124" Type="http://schemas.openxmlformats.org/officeDocument/2006/relationships/hyperlink" Target="mailto:Katie.Shewring1@taw.org.uk" TargetMode="External"/><Relationship Id="rId129" Type="http://schemas.openxmlformats.org/officeDocument/2006/relationships/hyperlink" Target="mailto:Carolyn.Weston@taw.org.uk" TargetMode="External"/><Relationship Id="rId137" Type="http://schemas.openxmlformats.org/officeDocument/2006/relationships/hyperlink" Target="mailto:Rachel.Pitt@taw.org.uk" TargetMode="External"/><Relationship Id="rId20" Type="http://schemas.openxmlformats.org/officeDocument/2006/relationships/hyperlink" Target="https://www.iwf.org.uk/" TargetMode="External"/><Relationship Id="rId41" Type="http://schemas.openxmlformats.org/officeDocument/2006/relationships/hyperlink" Target="http://www.refuge.org.uk/get-help-now/support-for-women/what-about-my-children/" TargetMode="External"/><Relationship Id="rId54" Type="http://schemas.openxmlformats.org/officeDocument/2006/relationships/hyperlink" Target="http://www.telfordsafeguardingboard.org.uk/lscb/downloads/file/149/flowchart-prevent_pf_march_2015" TargetMode="External"/><Relationship Id="rId62" Type="http://schemas.openxmlformats.org/officeDocument/2006/relationships/hyperlink" Target="http://www.telfordsafeguardingboard.org.uk/lscb/info/13/i_work_with_children_young_people_and_parents/20/policies_procedures_and_guidance" TargetMode="External"/><Relationship Id="rId70" Type="http://schemas.openxmlformats.org/officeDocument/2006/relationships/hyperlink" Target="http://www.telfordsafeguardingboard.org.uk/lscb/downloads/file/257/releasing_records_-_t_and_w_guidance_-_section_29_form" TargetMode="External"/><Relationship Id="rId75" Type="http://schemas.openxmlformats.org/officeDocument/2006/relationships/hyperlink" Target="https://www.gov.uk/government/publications/data-protection-toolkit-for-schools" TargetMode="External"/><Relationship Id="rId83" Type="http://schemas.openxmlformats.org/officeDocument/2006/relationships/hyperlink" Target="https://www.gov.uk/government/publications/use-of-reasonable-force-in-schools" TargetMode="External"/><Relationship Id="rId88" Type="http://schemas.openxmlformats.org/officeDocument/2006/relationships/hyperlink" Target="mailto:lisa.millington@taw.org.uk" TargetMode="External"/><Relationship Id="rId91" Type="http://schemas.openxmlformats.org/officeDocument/2006/relationships/hyperlink" Target="mailto:rebecca.marshall@taw.org.uk" TargetMode="External"/><Relationship Id="rId96" Type="http://schemas.openxmlformats.org/officeDocument/2006/relationships/hyperlink" Target="mailto:richard.thorpe@taw.org.uk" TargetMode="External"/><Relationship Id="rId111" Type="http://schemas.openxmlformats.org/officeDocument/2006/relationships/hyperlink" Target="mailto:Lucy.Evans1@taw.org.uk" TargetMode="External"/><Relationship Id="rId132" Type="http://schemas.openxmlformats.org/officeDocument/2006/relationships/hyperlink" Target="mailto:Rachel.Pitt@taw.org.uk" TargetMode="External"/><Relationship Id="rId140" Type="http://schemas.openxmlformats.org/officeDocument/2006/relationships/hyperlink" Target="mailto:Mark.gibbons@taw.org.uk" TargetMode="External"/><Relationship Id="rId145" Type="http://schemas.openxmlformats.org/officeDocument/2006/relationships/hyperlink" Target="mailto:Mark.gibbons@taw.org.uk"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spcc.org.uk/support-us/ways-to-give/donate/?source=ppc-brand&amp;gclsrc=aw.ds&amp;ds_rl=1279303&amp;ds_rl=1279303&amp;gclid=EAIaIQobChMI1PP3q6Wi6wIVmK3tCh1x_QvxEAAYASAAEgKCLPD_BwE&amp;gclsrc=aw.ds" TargetMode="External"/><Relationship Id="rId23" Type="http://schemas.openxmlformats.org/officeDocument/2006/relationships/hyperlink" Target="https://www.farrer.co.uk/globalassets/clients-and-sectors/safeguarding/farrer--co-safeguarding-peer-on-peer-abuse-toolkit-2019.pdf" TargetMode="External"/><Relationship Id="rId28" Type="http://schemas.openxmlformats.org/officeDocument/2006/relationships/hyperlink" Target="https://www.gov.uk/government/publications/young-witness-booklet-for-12-to-17-year-olds" TargetMode="External"/><Relationship Id="rId36" Type="http://schemas.openxmlformats.org/officeDocument/2006/relationships/hyperlink" Target="http://www.telfordsafeguardingboard.org.uk/lscb/downloads/file/152/cse_warning_signs_checklist" TargetMode="External"/><Relationship Id="rId49" Type="http://schemas.openxmlformats.org/officeDocument/2006/relationships/hyperlink" Target="https://assets.publishing.service.gov.uk/government/uploads/system/uploads/attachment_data/file/322307/HMG_MULTI_AGENCY_PRACTICE_GUIDELINES_v1_180614_FINAL.pdf" TargetMode="External"/><Relationship Id="rId57" Type="http://schemas.openxmlformats.org/officeDocument/2006/relationships/hyperlink" Target="https://www.gov.uk/government/publications/mental-health-and-behaviour-in-schools--2" TargetMode="External"/><Relationship Id="rId106" Type="http://schemas.openxmlformats.org/officeDocument/2006/relationships/hyperlink" Target="mailto:Ceri.Kinsey@taw.org.uk" TargetMode="External"/><Relationship Id="rId114" Type="http://schemas.openxmlformats.org/officeDocument/2006/relationships/hyperlink" Target="mailto:Ceri.Kinsey@taw.org.uk" TargetMode="External"/><Relationship Id="rId119" Type="http://schemas.openxmlformats.org/officeDocument/2006/relationships/hyperlink" Target="mailto:Kevin.Preece@taw.org.uk" TargetMode="External"/><Relationship Id="rId127" Type="http://schemas.openxmlformats.org/officeDocument/2006/relationships/hyperlink" Target="mailto:Marc.Clark@taw.org.uk" TargetMode="External"/><Relationship Id="rId10" Type="http://schemas.openxmlformats.org/officeDocument/2006/relationships/endnotes" Target="endnotes.xml"/><Relationship Id="rId31" Type="http://schemas.openxmlformats.org/officeDocument/2006/relationships/hyperlink" Target="https://www.nicco.org.uk/" TargetMode="External"/><Relationship Id="rId44" Type="http://schemas.openxmlformats.org/officeDocument/2006/relationships/hyperlink" Target="http://nationalfgmcentre.org.uk/wp-content/uploads/2019/06/FGM-Schools-Guidance-National-FGM-Centre.pdf" TargetMode="External"/><Relationship Id="rId52" Type="http://schemas.openxmlformats.org/officeDocument/2006/relationships/hyperlink" Target="https://www.gov.uk/government/publications/channel-guidance" TargetMode="External"/><Relationship Id="rId60" Type="http://schemas.openxmlformats.org/officeDocument/2006/relationships/hyperlink" Target="https://www.telfordsafeguardingboard.org.uk/downloads/file/391/family_connect_safeguarding_request_for_service_form_2019" TargetMode="External"/><Relationship Id="rId65" Type="http://schemas.openxmlformats.org/officeDocument/2006/relationships/hyperlink" Target="https://www.saferrecruitmentconsortium.org/GSWP%20May%202019%20final.pdf"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www.ofsted.gov.uk" TargetMode="External"/><Relationship Id="rId81" Type="http://schemas.openxmlformats.org/officeDocument/2006/relationships/hyperlink" Target="https://www.gov.uk/government/publications/designated-teacher-for-looked-after-children" TargetMode="External"/><Relationship Id="rId86" Type="http://schemas.openxmlformats.org/officeDocument/2006/relationships/hyperlink" Target="http://www.telfordsafeguardingboard.org.uk/lscb/downloads/file/343/suicide_intervention_policy" TargetMode="External"/><Relationship Id="rId94" Type="http://schemas.openxmlformats.org/officeDocument/2006/relationships/hyperlink" Target="mailto:richard.thorpe@taw.org.uk" TargetMode="External"/><Relationship Id="rId99" Type="http://schemas.openxmlformats.org/officeDocument/2006/relationships/hyperlink" Target="mailto:ian.lambie@taw.org.uk" TargetMode="External"/><Relationship Id="rId101" Type="http://schemas.openxmlformats.org/officeDocument/2006/relationships/hyperlink" Target="mailto:richard.thorpe@taw.org.uk" TargetMode="External"/><Relationship Id="rId122" Type="http://schemas.openxmlformats.org/officeDocument/2006/relationships/hyperlink" Target="mailto:Lucy.Evans1@taw.org.uk" TargetMode="External"/><Relationship Id="rId130" Type="http://schemas.openxmlformats.org/officeDocument/2006/relationships/hyperlink" Target="mailto:Heather.Murphy@taw.org.uk" TargetMode="External"/><Relationship Id="rId135" Type="http://schemas.openxmlformats.org/officeDocument/2006/relationships/hyperlink" Target="mailto:Heather.Murphy@taw.org.uk" TargetMode="External"/><Relationship Id="rId143" Type="http://schemas.openxmlformats.org/officeDocument/2006/relationships/hyperlink" Target="mailto:Jason.millington@taw.org.uk" TargetMode="External"/><Relationship Id="rId148" Type="http://schemas.openxmlformats.org/officeDocument/2006/relationships/hyperlink" Target="mailto:Melanie.dexter@taw.org.uk" TargetMode="External"/><Relationship Id="rId151" Type="http://schemas.openxmlformats.org/officeDocument/2006/relationships/hyperlink" Target="mailto:Mark.gibbons@taw.org.uk" TargetMode="Externa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892394/Keeping_children_safe_in_education_2020.pdf"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gov.uk/government/publications/criminal-exploitation-of-children-and-vulnerable-adults-county-lines" TargetMode="External"/><Relationship Id="rId109" Type="http://schemas.openxmlformats.org/officeDocument/2006/relationships/hyperlink" Target="mailto:Steven.Carter@taw.org.uk" TargetMode="External"/><Relationship Id="rId34" Type="http://schemas.openxmlformats.org/officeDocument/2006/relationships/hyperlink" Target="http://www.telfordsafeguardingboard.org.uk/lscb/downloads/file/194/cse_care_support_pathway" TargetMode="External"/><Relationship Id="rId50" Type="http://schemas.openxmlformats.org/officeDocument/2006/relationships/hyperlink" Target="mailto:fmu@fco.gov.uk" TargetMode="External"/><Relationship Id="rId55" Type="http://schemas.openxmlformats.org/officeDocument/2006/relationships/hyperlink" Target="mailto:prevent@warwickshireandwestmercia.pnn.police.uk" TargetMode="External"/><Relationship Id="rId76" Type="http://schemas.openxmlformats.org/officeDocument/2006/relationships/hyperlink" Target="https://www.gov.uk/government/publications/teaching-online-safety-in-schools" TargetMode="External"/><Relationship Id="rId97" Type="http://schemas.openxmlformats.org/officeDocument/2006/relationships/hyperlink" Target="mailto:zoe.meredith@taw.org.uk" TargetMode="External"/><Relationship Id="rId104" Type="http://schemas.openxmlformats.org/officeDocument/2006/relationships/hyperlink" Target="mailto:Shanine.Thomas2@taw.org.uk" TargetMode="External"/><Relationship Id="rId120" Type="http://schemas.openxmlformats.org/officeDocument/2006/relationships/hyperlink" Target="mailto:Louis.Hylton@taw.org.uk" TargetMode="External"/><Relationship Id="rId125" Type="http://schemas.openxmlformats.org/officeDocument/2006/relationships/hyperlink" Target="mailto:Kevin.Preece@taw.org.uk" TargetMode="External"/><Relationship Id="rId141" Type="http://schemas.openxmlformats.org/officeDocument/2006/relationships/hyperlink" Target="mailto:Kizzie.coles@taw.org.uk" TargetMode="External"/><Relationship Id="rId146" Type="http://schemas.openxmlformats.org/officeDocument/2006/relationships/hyperlink" Target="mailto:Mark.gibbons@taw.org.uk" TargetMode="External"/><Relationship Id="rId7" Type="http://schemas.openxmlformats.org/officeDocument/2006/relationships/settings" Target="settings.xml"/><Relationship Id="rId71" Type="http://schemas.openxmlformats.org/officeDocument/2006/relationships/hyperlink" Target="https://www.gov.uk/government/publications/safeguarding-practitioners-information-sharing-advice" TargetMode="External"/><Relationship Id="rId92" Type="http://schemas.openxmlformats.org/officeDocument/2006/relationships/hyperlink" Target="mailto:ian.lambie@taw.org.uk" TargetMode="External"/><Relationship Id="rId2" Type="http://schemas.openxmlformats.org/officeDocument/2006/relationships/customXml" Target="../customXml/item2.xml"/><Relationship Id="rId29" Type="http://schemas.openxmlformats.org/officeDocument/2006/relationships/hyperlink" Target="https://helpwithchildarrangements.service.justice.gov.uk/" TargetMode="External"/><Relationship Id="rId24" Type="http://schemas.openxmlformats.org/officeDocument/2006/relationships/hyperlink" Target="https://www.brook.org.uk/our-work/the-sexual-behaviours-traffic-light-tool" TargetMode="External"/><Relationship Id="rId40" Type="http://schemas.openxmlformats.org/officeDocument/2006/relationships/hyperlink" Target="https://www.nspcc.org.uk/what-is-child-abuse/types-of-abuse/domestic-abuse/" TargetMode="External"/><Relationship Id="rId45" Type="http://schemas.openxmlformats.org/officeDocument/2006/relationships/hyperlink" Target="https://www.gov.uk/government/publications/mandatory-reporting-of-female-genital-mutilation-procedural-information" TargetMode="External"/><Relationship Id="rId66"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87" Type="http://schemas.openxmlformats.org/officeDocument/2006/relationships/hyperlink" Target="http://zerosuicidealliance.com/" TargetMode="External"/><Relationship Id="rId110" Type="http://schemas.openxmlformats.org/officeDocument/2006/relationships/hyperlink" Target="mailto:Kevin.Preece@taw.org.uk" TargetMode="External"/><Relationship Id="rId115" Type="http://schemas.openxmlformats.org/officeDocument/2006/relationships/hyperlink" Target="mailto:Jackie.Walters@taw.org.uk" TargetMode="External"/><Relationship Id="rId131" Type="http://schemas.openxmlformats.org/officeDocument/2006/relationships/hyperlink" Target="mailto:Letitia.Suarez@taw.org.uk" TargetMode="External"/><Relationship Id="rId136" Type="http://schemas.openxmlformats.org/officeDocument/2006/relationships/hyperlink" Target="mailto:Letitia.Suarez@taw.org.uk" TargetMode="External"/><Relationship Id="rId61" Type="http://schemas.openxmlformats.org/officeDocument/2006/relationships/hyperlink" Target="https://www.gov.uk/government/publications/safeguarding-practitioners-information-sharing-advice" TargetMode="External"/><Relationship Id="rId82" Type="http://schemas.openxmlformats.org/officeDocument/2006/relationships/hyperlink" Target="https://www.gov.uk/government/publications/promoting-the-education-of-looked-after-children" TargetMode="External"/><Relationship Id="rId152" Type="http://schemas.openxmlformats.org/officeDocument/2006/relationships/header" Target="header1.xml"/><Relationship Id="rId19" Type="http://schemas.openxmlformats.org/officeDocument/2006/relationships/hyperlink" Target="https://www.gov.uk/government/publications/safeguarding-children-in-whom-illness-is-fabricated-or-induced" TargetMode="External"/><Relationship Id="rId14"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www.telfordsafeguardingboard.org.uk/lscb/downloads/file/210/misper_flowchart" TargetMode="External"/><Relationship Id="rId35" Type="http://schemas.openxmlformats.org/officeDocument/2006/relationships/hyperlink" Target="http://www.telfordsafeguardingboard.org.uk/lscb/downloads/file/180/cate_referral_form_2017" TargetMode="External"/><Relationship Id="rId56" Type="http://schemas.openxmlformats.org/officeDocument/2006/relationships/hyperlink" Target="https://assets.publishing.service.gov.uk/government/uploads/system/uploads/attachment_data/file/623895/Preventing_and_tackling_bullying_advice.pdf" TargetMode="External"/><Relationship Id="rId77" Type="http://schemas.openxmlformats.org/officeDocument/2006/relationships/hyperlink" Target="https://ico.org.uk/media/for-organisations/documents/1136/taking_photos.pdf" TargetMode="External"/><Relationship Id="rId100" Type="http://schemas.openxmlformats.org/officeDocument/2006/relationships/hyperlink" Target="mailto:donna.gray@taw.org.uk" TargetMode="External"/><Relationship Id="rId105" Type="http://schemas.openxmlformats.org/officeDocument/2006/relationships/hyperlink" Target="mailto:Maria.Hayward1@taw.org.uk" TargetMode="External"/><Relationship Id="rId126" Type="http://schemas.openxmlformats.org/officeDocument/2006/relationships/hyperlink" Target="mailto:Louis.Hylton@taw.org.uk" TargetMode="External"/><Relationship Id="rId147" Type="http://schemas.openxmlformats.org/officeDocument/2006/relationships/hyperlink" Target="mailto:Kizzie.coles@taw.org.uk" TargetMode="External"/><Relationship Id="rId8" Type="http://schemas.openxmlformats.org/officeDocument/2006/relationships/webSettings" Target="webSettings.xml"/><Relationship Id="rId51" Type="http://schemas.openxmlformats.org/officeDocument/2006/relationships/hyperlink" Target="https://www.gov.uk/government/publications/protecting-children-from-radicalisation-the-prevent-duty" TargetMode="External"/><Relationship Id="rId72" Type="http://schemas.openxmlformats.org/officeDocument/2006/relationships/hyperlink" Target="https://www.gov.uk/government/publications/working-together-to-safeguard-children--2" TargetMode="External"/><Relationship Id="rId93" Type="http://schemas.openxmlformats.org/officeDocument/2006/relationships/hyperlink" Target="mailto:donna.gray@taw.org.uk" TargetMode="External"/><Relationship Id="rId98" Type="http://schemas.openxmlformats.org/officeDocument/2006/relationships/hyperlink" Target="mailto:rebecca.marshall@taw.org.uk" TargetMode="External"/><Relationship Id="rId121" Type="http://schemas.openxmlformats.org/officeDocument/2006/relationships/hyperlink" Target="mailto:Marc.Clark@taw.org.uk" TargetMode="External"/><Relationship Id="rId142" Type="http://schemas.openxmlformats.org/officeDocument/2006/relationships/hyperlink" Target="mailto:Melanie.dexter@taw.org.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nspcc.org.uk/globalassets/documents/information-service/schools-factsheet-best-practice-for-pe-changing-rooms.pdf" TargetMode="External"/><Relationship Id="rId2" Type="http://schemas.openxmlformats.org/officeDocument/2006/relationships/hyperlink" Target="https://www.gov.uk/government/publications/prevent-duty-guidance/prevent-duty-guidance-for-further-education-institutions-in-england-and-wales" TargetMode="External"/><Relationship Id="rId1" Type="http://schemas.openxmlformats.org/officeDocument/2006/relationships/hyperlink" Target="https://www.gov.uk/government/publications/early-years-foundation-stage-framewor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80DDC88ADB4498462F9AACD01742E" ma:contentTypeVersion="12" ma:contentTypeDescription="Create a new document." ma:contentTypeScope="" ma:versionID="665734b8b625409b49f926eb9d5ffa1a">
  <xsd:schema xmlns:xsd="http://www.w3.org/2001/XMLSchema" xmlns:xs="http://www.w3.org/2001/XMLSchema" xmlns:p="http://schemas.microsoft.com/office/2006/metadata/properties" xmlns:ns2="749d9093-930d-4c42-b36e-550facf45f09" xmlns:ns3="b69c41c3-5a1a-48aa-89b8-4eaebdfc77bf" targetNamespace="http://schemas.microsoft.com/office/2006/metadata/properties" ma:root="true" ma:fieldsID="b4b6ebcd736a4abc3d3a0237bbe80da0" ns2:_="" ns3:_="">
    <xsd:import namespace="749d9093-930d-4c42-b36e-550facf45f09"/>
    <xsd:import namespace="b69c41c3-5a1a-48aa-89b8-4eaebdfc7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d9093-930d-4c42-b36e-550facf4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c41c3-5a1a-48aa-89b8-4eaebdfc7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093A7-00E6-45E2-B2F3-7D88DE7CF696}">
  <ds:schemaRefs>
    <ds:schemaRef ds:uri="http://schemas.microsoft.com/sharepoint/v3/contenttype/forms"/>
  </ds:schemaRefs>
</ds:datastoreItem>
</file>

<file path=customXml/itemProps2.xml><?xml version="1.0" encoding="utf-8"?>
<ds:datastoreItem xmlns:ds="http://schemas.openxmlformats.org/officeDocument/2006/customXml" ds:itemID="{DACD1FF4-1F5D-485A-B3AD-0BF5AF908C23}">
  <ds:schemaRefs>
    <ds:schemaRef ds:uri="a6685efb-ac94-4754-a4a8-ef865596920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F32C6F-C508-4F4A-90B0-CFCE6D386A13}"/>
</file>

<file path=customXml/itemProps4.xml><?xml version="1.0" encoding="utf-8"?>
<ds:datastoreItem xmlns:ds="http://schemas.openxmlformats.org/officeDocument/2006/customXml" ds:itemID="{B18A51FC-8D8B-4C5E-A887-C80AE1CD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19708</Words>
  <Characters>112337</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BLESSED ROBERT JOHNSON CATHOLIC COLLEGE</vt:lpstr>
    </vt:vector>
  </TitlesOfParts>
  <Company>Telford &amp; Wrekin Council</Company>
  <LinksUpToDate>false</LinksUpToDate>
  <CharactersWithSpaces>131782</CharactersWithSpaces>
  <SharedDoc>false</SharedDoc>
  <HLinks>
    <vt:vector size="966" baseType="variant">
      <vt:variant>
        <vt:i4>2424892</vt:i4>
      </vt:variant>
      <vt:variant>
        <vt:i4>672</vt:i4>
      </vt:variant>
      <vt:variant>
        <vt:i4>0</vt:i4>
      </vt:variant>
      <vt:variant>
        <vt:i4>5</vt:i4>
      </vt:variant>
      <vt:variant>
        <vt:lpwstr>https://www.saferrecruitmentconsortium.org/GSWP May 2019 final.pdf</vt:lpwstr>
      </vt:variant>
      <vt:variant>
        <vt:lpwstr/>
      </vt:variant>
      <vt:variant>
        <vt:i4>2818163</vt:i4>
      </vt:variant>
      <vt:variant>
        <vt:i4>669</vt:i4>
      </vt:variant>
      <vt:variant>
        <vt:i4>0</vt:i4>
      </vt:variant>
      <vt:variant>
        <vt:i4>5</vt:i4>
      </vt:variant>
      <vt:variant>
        <vt:lpwstr>http://westmidlands.procedures.org.uk/</vt:lpwstr>
      </vt:variant>
      <vt:variant>
        <vt:lpwstr/>
      </vt:variant>
      <vt:variant>
        <vt:i4>4915223</vt:i4>
      </vt:variant>
      <vt:variant>
        <vt:i4>666</vt:i4>
      </vt:variant>
      <vt:variant>
        <vt:i4>0</vt:i4>
      </vt:variant>
      <vt:variant>
        <vt:i4>5</vt:i4>
      </vt:variant>
      <vt:variant>
        <vt:lpwstr>https://www.nspcc.org.uk/globalassets/documents/information-service/schools-factsheet-best-practice-for-pe-changing-rooms.pdf</vt:lpwstr>
      </vt:variant>
      <vt:variant>
        <vt:lpwstr/>
      </vt:variant>
      <vt:variant>
        <vt:i4>131074</vt:i4>
      </vt:variant>
      <vt:variant>
        <vt:i4>663</vt:i4>
      </vt:variant>
      <vt:variant>
        <vt:i4>0</vt:i4>
      </vt:variant>
      <vt:variant>
        <vt:i4>5</vt:i4>
      </vt:variant>
      <vt:variant>
        <vt:lpwstr>http://www.petesdragons.org.uk/Bereavement_Support_2369.aspx</vt:lpwstr>
      </vt:variant>
      <vt:variant>
        <vt:lpwstr/>
      </vt:variant>
      <vt:variant>
        <vt:i4>3473471</vt:i4>
      </vt:variant>
      <vt:variant>
        <vt:i4>660</vt:i4>
      </vt:variant>
      <vt:variant>
        <vt:i4>0</vt:i4>
      </vt:variant>
      <vt:variant>
        <vt:i4>5</vt:i4>
      </vt:variant>
      <vt:variant>
        <vt:lpwstr>http://zerosuicidealliance.com/</vt:lpwstr>
      </vt:variant>
      <vt:variant>
        <vt:lpwstr/>
      </vt:variant>
      <vt:variant>
        <vt:i4>2031625</vt:i4>
      </vt:variant>
      <vt:variant>
        <vt:i4>657</vt:i4>
      </vt:variant>
      <vt:variant>
        <vt:i4>0</vt:i4>
      </vt:variant>
      <vt:variant>
        <vt:i4>5</vt:i4>
      </vt:variant>
      <vt:variant>
        <vt:lpwstr>http://www.telfordsafeguardingboard.org.uk/lscb/downloads/file/343/suicide_intervention_policy</vt:lpwstr>
      </vt:variant>
      <vt:variant>
        <vt:lpwstr/>
      </vt:variant>
      <vt:variant>
        <vt:i4>2490492</vt:i4>
      </vt:variant>
      <vt:variant>
        <vt:i4>654</vt:i4>
      </vt:variant>
      <vt:variant>
        <vt:i4>0</vt:i4>
      </vt:variant>
      <vt:variant>
        <vt:i4>5</vt:i4>
      </vt:variant>
      <vt:variant>
        <vt:lpwstr>https://www.gov.uk/government/publications/drugs-advice-for-schools</vt:lpwstr>
      </vt:variant>
      <vt:variant>
        <vt:lpwstr/>
      </vt:variant>
      <vt:variant>
        <vt:i4>6029404</vt:i4>
      </vt:variant>
      <vt:variant>
        <vt:i4>651</vt:i4>
      </vt:variant>
      <vt:variant>
        <vt:i4>0</vt:i4>
      </vt:variant>
      <vt:variant>
        <vt:i4>5</vt:i4>
      </vt:variant>
      <vt:variant>
        <vt:lpwstr>https://www.gov.uk/government/publications/children-missing-education</vt:lpwstr>
      </vt:variant>
      <vt:variant>
        <vt:lpwstr/>
      </vt:variant>
      <vt:variant>
        <vt:i4>4653075</vt:i4>
      </vt:variant>
      <vt:variant>
        <vt:i4>648</vt:i4>
      </vt:variant>
      <vt:variant>
        <vt:i4>0</vt:i4>
      </vt:variant>
      <vt:variant>
        <vt:i4>5</vt:i4>
      </vt:variant>
      <vt:variant>
        <vt:lpwstr>https://www.gov.uk/government/publications/use-of-reasonable-force-in-schools</vt:lpwstr>
      </vt:variant>
      <vt:variant>
        <vt:lpwstr/>
      </vt:variant>
      <vt:variant>
        <vt:i4>6815845</vt:i4>
      </vt:variant>
      <vt:variant>
        <vt:i4>645</vt:i4>
      </vt:variant>
      <vt:variant>
        <vt:i4>0</vt:i4>
      </vt:variant>
      <vt:variant>
        <vt:i4>5</vt:i4>
      </vt:variant>
      <vt:variant>
        <vt:lpwstr>https://www.gov.uk/government/publications/promoting-the-education-of-looked-after-children</vt:lpwstr>
      </vt:variant>
      <vt:variant>
        <vt:lpwstr/>
      </vt:variant>
      <vt:variant>
        <vt:i4>6684726</vt:i4>
      </vt:variant>
      <vt:variant>
        <vt:i4>642</vt:i4>
      </vt:variant>
      <vt:variant>
        <vt:i4>0</vt:i4>
      </vt:variant>
      <vt:variant>
        <vt:i4>5</vt:i4>
      </vt:variant>
      <vt:variant>
        <vt:lpwstr>https://www.gov.uk/government/publications/designated-teacher-for-looked-after-children</vt:lpwstr>
      </vt:variant>
      <vt:variant>
        <vt:lpwstr/>
      </vt:variant>
      <vt:variant>
        <vt:i4>6619220</vt:i4>
      </vt:variant>
      <vt:variant>
        <vt:i4>639</vt:i4>
      </vt:variant>
      <vt:variant>
        <vt:i4>0</vt:i4>
      </vt:variant>
      <vt:variant>
        <vt:i4>5</vt:i4>
      </vt:variant>
      <vt:variant>
        <vt:lpwstr>https://ico.org.uk/media/for-organisations/documents/1136/taking_photos.pdf</vt:lpwstr>
      </vt:variant>
      <vt:variant>
        <vt:lpwstr/>
      </vt:variant>
      <vt:variant>
        <vt:i4>3866736</vt:i4>
      </vt:variant>
      <vt:variant>
        <vt:i4>636</vt:i4>
      </vt:variant>
      <vt:variant>
        <vt:i4>0</vt:i4>
      </vt:variant>
      <vt:variant>
        <vt:i4>5</vt:i4>
      </vt:variant>
      <vt:variant>
        <vt:lpwstr>http://parentinfo.org/</vt:lpwstr>
      </vt:variant>
      <vt:variant>
        <vt:lpwstr/>
      </vt:variant>
      <vt:variant>
        <vt:i4>4587613</vt:i4>
      </vt:variant>
      <vt:variant>
        <vt:i4>633</vt:i4>
      </vt:variant>
      <vt:variant>
        <vt:i4>0</vt:i4>
      </vt:variant>
      <vt:variant>
        <vt:i4>5</vt:i4>
      </vt:variant>
      <vt:variant>
        <vt:lpwstr>https://www.gov.uk/government/publications/teaching-online-safety-in-schools</vt:lpwstr>
      </vt:variant>
      <vt:variant>
        <vt:lpwstr/>
      </vt:variant>
      <vt:variant>
        <vt:i4>1835049</vt:i4>
      </vt:variant>
      <vt:variant>
        <vt:i4>630</vt:i4>
      </vt:variant>
      <vt:variant>
        <vt:i4>0</vt:i4>
      </vt:variant>
      <vt:variant>
        <vt:i4>5</vt:i4>
      </vt:variant>
      <vt:variant>
        <vt:lpwstr>mailto:concerns@isi.net</vt:lpwstr>
      </vt:variant>
      <vt:variant>
        <vt:lpwstr/>
      </vt:variant>
      <vt:variant>
        <vt:i4>7471201</vt:i4>
      </vt:variant>
      <vt:variant>
        <vt:i4>627</vt:i4>
      </vt:variant>
      <vt:variant>
        <vt:i4>0</vt:i4>
      </vt:variant>
      <vt:variant>
        <vt:i4>5</vt:i4>
      </vt:variant>
      <vt:variant>
        <vt:lpwstr>https://www.isi.net/parents-and-pupils/concerns-about-a-school</vt:lpwstr>
      </vt:variant>
      <vt:variant>
        <vt:lpwstr/>
      </vt:variant>
      <vt:variant>
        <vt:i4>5636162</vt:i4>
      </vt:variant>
      <vt:variant>
        <vt:i4>624</vt:i4>
      </vt:variant>
      <vt:variant>
        <vt:i4>0</vt:i4>
      </vt:variant>
      <vt:variant>
        <vt:i4>5</vt:i4>
      </vt:variant>
      <vt:variant>
        <vt:lpwstr>http://www.ofsted.gov.uk/</vt:lpwstr>
      </vt:variant>
      <vt:variant>
        <vt:lpwstr/>
      </vt:variant>
      <vt:variant>
        <vt:i4>4194394</vt:i4>
      </vt:variant>
      <vt:variant>
        <vt:i4>621</vt:i4>
      </vt:variant>
      <vt:variant>
        <vt:i4>0</vt:i4>
      </vt:variant>
      <vt:variant>
        <vt:i4>5</vt:i4>
      </vt:variant>
      <vt:variant>
        <vt:lpwstr>https://www.gov.uk/government/publications/safeguarding-practitioners-information-sharing-advice</vt:lpwstr>
      </vt:variant>
      <vt:variant>
        <vt:lpwstr/>
      </vt:variant>
      <vt:variant>
        <vt:i4>1966191</vt:i4>
      </vt:variant>
      <vt:variant>
        <vt:i4>618</vt:i4>
      </vt:variant>
      <vt:variant>
        <vt:i4>0</vt:i4>
      </vt:variant>
      <vt:variant>
        <vt:i4>5</vt:i4>
      </vt:variant>
      <vt:variant>
        <vt:lpwstr>http://www.telfordsafeguardingboard.org.uk/lscb/downloads/file/271/7_golden_rules_for_information_sharing</vt:lpwstr>
      </vt:variant>
      <vt:variant>
        <vt:lpwstr/>
      </vt:variant>
      <vt:variant>
        <vt:i4>7798897</vt:i4>
      </vt:variant>
      <vt:variant>
        <vt:i4>615</vt:i4>
      </vt:variant>
      <vt:variant>
        <vt:i4>0</vt:i4>
      </vt:variant>
      <vt:variant>
        <vt:i4>5</vt:i4>
      </vt:variant>
      <vt:variant>
        <vt:lpwstr>http://www.telfordsafeguardingboard.org.uk/lscb/downloads/file/257/releasing_records_-_t_and_w_guidance_-_section_29_form</vt:lpwstr>
      </vt:variant>
      <vt:variant>
        <vt:lpwstr/>
      </vt:variant>
      <vt:variant>
        <vt:i4>8126563</vt:i4>
      </vt:variant>
      <vt:variant>
        <vt:i4>612</vt:i4>
      </vt:variant>
      <vt:variant>
        <vt:i4>0</vt:i4>
      </vt:variant>
      <vt:variant>
        <vt:i4>5</vt:i4>
      </vt:variant>
      <vt:variant>
        <vt:lpwstr>http://www.telfordsafeguardingboard.org.uk/lscb/downloads/file/96/keeping_children_safe_in_education_-_info_for_all_school_and_college_staff_july_2015</vt:lpwstr>
      </vt:variant>
      <vt:variant>
        <vt:lpwstr/>
      </vt:variant>
      <vt:variant>
        <vt:i4>7405634</vt:i4>
      </vt:variant>
      <vt:variant>
        <vt:i4>609</vt:i4>
      </vt:variant>
      <vt:variant>
        <vt:i4>0</vt:i4>
      </vt:variant>
      <vt:variant>
        <vt:i4>5</vt:i4>
      </vt:variant>
      <vt:variant>
        <vt:lpwstr>http://www.telfordsafeguardingboard.org.uk/lscb/downloads/file/172/working_together_to_safeguard_children_-_july_2018</vt:lpwstr>
      </vt:variant>
      <vt:variant>
        <vt:lpwstr/>
      </vt:variant>
      <vt:variant>
        <vt:i4>3080287</vt:i4>
      </vt:variant>
      <vt:variant>
        <vt:i4>606</vt:i4>
      </vt:variant>
      <vt:variant>
        <vt:i4>0</vt:i4>
      </vt:variant>
      <vt:variant>
        <vt:i4>5</vt:i4>
      </vt:variant>
      <vt:variant>
        <vt:lpwstr>mailto:help@nspcc.org.uk</vt:lpwstr>
      </vt:variant>
      <vt:variant>
        <vt:lpwstr/>
      </vt:variant>
      <vt:variant>
        <vt:i4>6357092</vt:i4>
      </vt:variant>
      <vt:variant>
        <vt:i4>603</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6357092</vt:i4>
      </vt:variant>
      <vt:variant>
        <vt:i4>600</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7798885</vt:i4>
      </vt:variant>
      <vt:variant>
        <vt:i4>597</vt:i4>
      </vt:variant>
      <vt:variant>
        <vt:i4>0</vt:i4>
      </vt:variant>
      <vt:variant>
        <vt:i4>5</vt:i4>
      </vt:variant>
      <vt:variant>
        <vt:lpwstr>https://www.gov.uk/government/publications/data-protection-toolkit-for-schools</vt:lpwstr>
      </vt:variant>
      <vt:variant>
        <vt:lpwstr/>
      </vt:variant>
      <vt:variant>
        <vt:i4>3145767</vt:i4>
      </vt:variant>
      <vt:variant>
        <vt:i4>594</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3145767</vt:i4>
      </vt:variant>
      <vt:variant>
        <vt:i4>591</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6946901</vt:i4>
      </vt:variant>
      <vt:variant>
        <vt:i4>588</vt:i4>
      </vt:variant>
      <vt:variant>
        <vt:i4>0</vt:i4>
      </vt:variant>
      <vt:variant>
        <vt:i4>5</vt:i4>
      </vt:variant>
      <vt:variant>
        <vt:lpwstr>http://www.telfordsafeguardingboard.org.uk/lscb/downloads/file/174/brusing_of_children_poster</vt:lpwstr>
      </vt:variant>
      <vt:variant>
        <vt:lpwstr/>
      </vt:variant>
      <vt:variant>
        <vt:i4>3145767</vt:i4>
      </vt:variant>
      <vt:variant>
        <vt:i4>585</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3342442</vt:i4>
      </vt:variant>
      <vt:variant>
        <vt:i4>582</vt:i4>
      </vt:variant>
      <vt:variant>
        <vt:i4>0</vt:i4>
      </vt:variant>
      <vt:variant>
        <vt:i4>5</vt:i4>
      </vt:variant>
      <vt:variant>
        <vt:lpwstr>https://www.gov.uk/government/publications/searching-screening-and-confiscation</vt:lpwstr>
      </vt:variant>
      <vt:variant>
        <vt:lpwstr/>
      </vt:variant>
      <vt:variant>
        <vt:i4>6750333</vt:i4>
      </vt:variant>
      <vt:variant>
        <vt:i4>579</vt:i4>
      </vt:variant>
      <vt:variant>
        <vt:i4>0</vt:i4>
      </vt:variant>
      <vt:variant>
        <vt:i4>5</vt:i4>
      </vt:variant>
      <vt:variant>
        <vt:lpwstr>https://www.gov.uk/government/publications/sexting-in-schools-and-colleges</vt:lpwstr>
      </vt:variant>
      <vt:variant>
        <vt:lpwstr/>
      </vt:variant>
      <vt:variant>
        <vt:i4>4980827</vt:i4>
      </vt:variant>
      <vt:variant>
        <vt:i4>576</vt:i4>
      </vt:variant>
      <vt:variant>
        <vt:i4>0</vt:i4>
      </vt:variant>
      <vt:variant>
        <vt:i4>5</vt:i4>
      </vt:variant>
      <vt:variant>
        <vt:lpwstr>http://www.telfordsafeguardingboard.org.uk/lscb/downloads/file/38/sexually_harmful_behaviour_-_risk_assessment_tool</vt:lpwstr>
      </vt:variant>
      <vt:variant>
        <vt:lpwstr/>
      </vt:variant>
      <vt:variant>
        <vt:i4>7405665</vt:i4>
      </vt:variant>
      <vt:variant>
        <vt:i4>573</vt:i4>
      </vt:variant>
      <vt:variant>
        <vt:i4>0</vt:i4>
      </vt:variant>
      <vt:variant>
        <vt:i4>5</vt:i4>
      </vt:variant>
      <vt:variant>
        <vt:lpwstr>https://www.brook.org.uk/our-work/the-sexual-behaviours-traffic-light-tool</vt:lpwstr>
      </vt:variant>
      <vt:variant>
        <vt:lpwstr/>
      </vt:variant>
      <vt:variant>
        <vt:i4>6815852</vt:i4>
      </vt:variant>
      <vt:variant>
        <vt:i4>570</vt:i4>
      </vt:variant>
      <vt:variant>
        <vt:i4>0</vt:i4>
      </vt:variant>
      <vt:variant>
        <vt:i4>5</vt:i4>
      </vt:variant>
      <vt:variant>
        <vt:lpwstr>https://www.farrer.co.uk/globalassets/clients-and-sectors/safeguarding/farrer--co-safeguarding-peer-on-peer-abuse-toolkit-2019.pdf</vt:lpwstr>
      </vt:variant>
      <vt:variant>
        <vt:lpwstr/>
      </vt:variant>
      <vt:variant>
        <vt:i4>917526</vt:i4>
      </vt:variant>
      <vt:variant>
        <vt:i4>567</vt:i4>
      </vt:variant>
      <vt:variant>
        <vt:i4>0</vt:i4>
      </vt:variant>
      <vt:variant>
        <vt:i4>5</vt:i4>
      </vt:variant>
      <vt:variant>
        <vt:lpwstr>https://www.gov.uk/government/publications/sexual-violence-and-sexual-harassment-between-children-in-schools-and-colleges</vt:lpwstr>
      </vt:variant>
      <vt:variant>
        <vt:lpwstr/>
      </vt:variant>
      <vt:variant>
        <vt:i4>2883598</vt:i4>
      </vt:variant>
      <vt:variant>
        <vt:i4>564</vt:i4>
      </vt:variant>
      <vt:variant>
        <vt:i4>0</vt:i4>
      </vt:variant>
      <vt:variant>
        <vt:i4>5</vt:i4>
      </vt:variant>
      <vt:variant>
        <vt:lpwstr>mailto:prevent@warwickshireandwestmercia.pnn.police.uk</vt:lpwstr>
      </vt:variant>
      <vt:variant>
        <vt:lpwstr/>
      </vt:variant>
      <vt:variant>
        <vt:i4>3932228</vt:i4>
      </vt:variant>
      <vt:variant>
        <vt:i4>561</vt:i4>
      </vt:variant>
      <vt:variant>
        <vt:i4>0</vt:i4>
      </vt:variant>
      <vt:variant>
        <vt:i4>5</vt:i4>
      </vt:variant>
      <vt:variant>
        <vt:lpwstr>http://www.telfordsafeguardingboard.org.uk/lscb/downloads/file/149/flowchart-prevent_pf_march_2015</vt:lpwstr>
      </vt:variant>
      <vt:variant>
        <vt:lpwstr/>
      </vt:variant>
      <vt:variant>
        <vt:i4>1704024</vt:i4>
      </vt:variant>
      <vt:variant>
        <vt:i4>558</vt:i4>
      </vt:variant>
      <vt:variant>
        <vt:i4>0</vt:i4>
      </vt:variant>
      <vt:variant>
        <vt:i4>5</vt:i4>
      </vt:variant>
      <vt:variant>
        <vt:lpwstr>http://www.telfordsafeguardingboard.org.uk/lscb/downloads/file/151/prevent_referral_form_april_2015</vt:lpwstr>
      </vt:variant>
      <vt:variant>
        <vt:lpwstr/>
      </vt:variant>
      <vt:variant>
        <vt:i4>2949173</vt:i4>
      </vt:variant>
      <vt:variant>
        <vt:i4>555</vt:i4>
      </vt:variant>
      <vt:variant>
        <vt:i4>0</vt:i4>
      </vt:variant>
      <vt:variant>
        <vt:i4>5</vt:i4>
      </vt:variant>
      <vt:variant>
        <vt:lpwstr>https://www.gov.uk/government/publications/protecting-children-from-radicalisation-the-prevent-duty</vt:lpwstr>
      </vt:variant>
      <vt:variant>
        <vt:lpwstr/>
      </vt:variant>
      <vt:variant>
        <vt:i4>1835115</vt:i4>
      </vt:variant>
      <vt:variant>
        <vt:i4>552</vt:i4>
      </vt:variant>
      <vt:variant>
        <vt:i4>0</vt:i4>
      </vt:variant>
      <vt:variant>
        <vt:i4>5</vt:i4>
      </vt:variant>
      <vt:variant>
        <vt:lpwstr>mailto:fmu@fco.gov.uk</vt:lpwstr>
      </vt:variant>
      <vt:variant>
        <vt:lpwstr/>
      </vt:variant>
      <vt:variant>
        <vt:i4>3670079</vt:i4>
      </vt:variant>
      <vt:variant>
        <vt:i4>549</vt:i4>
      </vt:variant>
      <vt:variant>
        <vt:i4>0</vt:i4>
      </vt:variant>
      <vt:variant>
        <vt:i4>5</vt:i4>
      </vt:variant>
      <vt:variant>
        <vt:lpwstr>https://www.gov.uk/guidance/forced-marriage</vt:lpwstr>
      </vt:variant>
      <vt:variant>
        <vt:lpwstr/>
      </vt:variant>
      <vt:variant>
        <vt:i4>2293769</vt:i4>
      </vt:variant>
      <vt:variant>
        <vt:i4>546</vt:i4>
      </vt:variant>
      <vt:variant>
        <vt:i4>0</vt:i4>
      </vt:variant>
      <vt:variant>
        <vt:i4>5</vt:i4>
      </vt:variant>
      <vt:variant>
        <vt:lpwstr>http://www.telfordsafeguardingboard.org.uk/lscb/downloads/file/272/telford_and_wrekin_fgm_practice_guidance</vt:lpwstr>
      </vt:variant>
      <vt:variant>
        <vt:lpwstr/>
      </vt:variant>
      <vt:variant>
        <vt:i4>3407997</vt:i4>
      </vt:variant>
      <vt:variant>
        <vt:i4>543</vt:i4>
      </vt:variant>
      <vt:variant>
        <vt:i4>0</vt:i4>
      </vt:variant>
      <vt:variant>
        <vt:i4>5</vt:i4>
      </vt:variant>
      <vt:variant>
        <vt:lpwstr>https://www.gov.uk/government/publications/mandatory-reporting-of-female-genital-mutilation-procedural-information</vt:lpwstr>
      </vt:variant>
      <vt:variant>
        <vt:lpwstr/>
      </vt:variant>
      <vt:variant>
        <vt:i4>7733290</vt:i4>
      </vt:variant>
      <vt:variant>
        <vt:i4>540</vt:i4>
      </vt:variant>
      <vt:variant>
        <vt:i4>0</vt:i4>
      </vt:variant>
      <vt:variant>
        <vt:i4>5</vt:i4>
      </vt:variant>
      <vt:variant>
        <vt:lpwstr>http://nationalfgmcentre.org.uk/wp-content/uploads/2019/06/FGM-Schools-Guidance-National-FGM-Centre.pdf</vt:lpwstr>
      </vt:variant>
      <vt:variant>
        <vt:lpwstr/>
      </vt:variant>
      <vt:variant>
        <vt:i4>983055</vt:i4>
      </vt:variant>
      <vt:variant>
        <vt:i4>537</vt:i4>
      </vt:variant>
      <vt:variant>
        <vt:i4>0</vt:i4>
      </vt:variant>
      <vt:variant>
        <vt:i4>5</vt:i4>
      </vt:variant>
      <vt:variant>
        <vt:lpwstr>https://www.gov.uk/government/publications/homelessness-reduction-bill-policy-factsheets</vt:lpwstr>
      </vt:variant>
      <vt:variant>
        <vt:lpwstr/>
      </vt:variant>
      <vt:variant>
        <vt:i4>786499</vt:i4>
      </vt:variant>
      <vt:variant>
        <vt:i4>534</vt:i4>
      </vt:variant>
      <vt:variant>
        <vt:i4>0</vt:i4>
      </vt:variant>
      <vt:variant>
        <vt:i4>5</vt:i4>
      </vt:variant>
      <vt:variant>
        <vt:lpwstr>https://nationalcrimeagency.gov.uk/what-we-do/crime-threats/modern-slavery-and-human-trafficking</vt:lpwstr>
      </vt:variant>
      <vt:variant>
        <vt:lpwstr/>
      </vt:variant>
      <vt:variant>
        <vt:i4>4390931</vt:i4>
      </vt:variant>
      <vt:variant>
        <vt:i4>531</vt:i4>
      </vt:variant>
      <vt:variant>
        <vt:i4>0</vt:i4>
      </vt:variant>
      <vt:variant>
        <vt:i4>5</vt:i4>
      </vt:variant>
      <vt:variant>
        <vt:lpwstr>https://www.gov.uk/government/publications/advice-to-schools-and-colleges-on-gangs-and-youth-violence</vt:lpwstr>
      </vt:variant>
      <vt:variant>
        <vt:lpwstr/>
      </vt:variant>
      <vt:variant>
        <vt:i4>2162704</vt:i4>
      </vt:variant>
      <vt:variant>
        <vt:i4>528</vt:i4>
      </vt:variant>
      <vt:variant>
        <vt:i4>0</vt:i4>
      </vt:variant>
      <vt:variant>
        <vt:i4>5</vt:i4>
      </vt:variant>
      <vt:variant>
        <vt:lpwstr>http://www.telfordsafeguardingboard.org.uk/lscb/downloads/file/152/cse_warning_signs_checklist</vt:lpwstr>
      </vt:variant>
      <vt:variant>
        <vt:lpwstr/>
      </vt:variant>
      <vt:variant>
        <vt:i4>2293790</vt:i4>
      </vt:variant>
      <vt:variant>
        <vt:i4>525</vt:i4>
      </vt:variant>
      <vt:variant>
        <vt:i4>0</vt:i4>
      </vt:variant>
      <vt:variant>
        <vt:i4>5</vt:i4>
      </vt:variant>
      <vt:variant>
        <vt:lpwstr>http://www.telfordsafeguardingboard.org.uk/lscb/downloads/file/180/cate_referral_form_2017</vt:lpwstr>
      </vt:variant>
      <vt:variant>
        <vt:lpwstr/>
      </vt:variant>
      <vt:variant>
        <vt:i4>3473409</vt:i4>
      </vt:variant>
      <vt:variant>
        <vt:i4>522</vt:i4>
      </vt:variant>
      <vt:variant>
        <vt:i4>0</vt:i4>
      </vt:variant>
      <vt:variant>
        <vt:i4>5</vt:i4>
      </vt:variant>
      <vt:variant>
        <vt:lpwstr>http://www.telfordsafeguardingboard.org.uk/lscb/downloads/file/194/cse_care_support_pathway</vt:lpwstr>
      </vt:variant>
      <vt:variant>
        <vt:lpwstr/>
      </vt:variant>
      <vt:variant>
        <vt:i4>5963871</vt:i4>
      </vt:variant>
      <vt:variant>
        <vt:i4>519</vt:i4>
      </vt:variant>
      <vt:variant>
        <vt:i4>0</vt:i4>
      </vt:variant>
      <vt:variant>
        <vt:i4>5</vt:i4>
      </vt:variant>
      <vt:variant>
        <vt:lpwstr>https://www.nicco.org.uk/</vt:lpwstr>
      </vt:variant>
      <vt:variant>
        <vt:lpwstr/>
      </vt:variant>
      <vt:variant>
        <vt:i4>2031658</vt:i4>
      </vt:variant>
      <vt:variant>
        <vt:i4>516</vt:i4>
      </vt:variant>
      <vt:variant>
        <vt:i4>0</vt:i4>
      </vt:variant>
      <vt:variant>
        <vt:i4>5</vt:i4>
      </vt:variant>
      <vt:variant>
        <vt:lpwstr>http://www.telfordsafeguardingboard.org.uk/lscb/downloads/file/210/misper_flowchart</vt:lpwstr>
      </vt:variant>
      <vt:variant>
        <vt:lpwstr/>
      </vt:variant>
      <vt:variant>
        <vt:i4>1966161</vt:i4>
      </vt:variant>
      <vt:variant>
        <vt:i4>513</vt:i4>
      </vt:variant>
      <vt:variant>
        <vt:i4>0</vt:i4>
      </vt:variant>
      <vt:variant>
        <vt:i4>5</vt:i4>
      </vt:variant>
      <vt:variant>
        <vt:lpwstr>https://helpwithchildarrangements.service.justice.gov.uk/</vt:lpwstr>
      </vt:variant>
      <vt:variant>
        <vt:lpwstr/>
      </vt:variant>
      <vt:variant>
        <vt:i4>3342386</vt:i4>
      </vt:variant>
      <vt:variant>
        <vt:i4>510</vt:i4>
      </vt:variant>
      <vt:variant>
        <vt:i4>0</vt:i4>
      </vt:variant>
      <vt:variant>
        <vt:i4>5</vt:i4>
      </vt:variant>
      <vt:variant>
        <vt:lpwstr>https://www.gov.uk/government/publications/young-witness-booklet-for-12-to-17-year-olds</vt:lpwstr>
      </vt:variant>
      <vt:variant>
        <vt:lpwstr/>
      </vt:variant>
      <vt:variant>
        <vt:i4>3604597</vt:i4>
      </vt:variant>
      <vt:variant>
        <vt:i4>507</vt:i4>
      </vt:variant>
      <vt:variant>
        <vt:i4>0</vt:i4>
      </vt:variant>
      <vt:variant>
        <vt:i4>5</vt:i4>
      </vt:variant>
      <vt:variant>
        <vt:lpwstr>https://www.gov.uk/government/publications/young-witness-booklet-for-5-to-11-year-olds</vt:lpwstr>
      </vt:variant>
      <vt:variant>
        <vt:lpwstr/>
      </vt:variant>
      <vt:variant>
        <vt:i4>5832779</vt:i4>
      </vt:variant>
      <vt:variant>
        <vt:i4>504</vt:i4>
      </vt:variant>
      <vt:variant>
        <vt:i4>0</vt:i4>
      </vt:variant>
      <vt:variant>
        <vt:i4>5</vt:i4>
      </vt:variant>
      <vt:variant>
        <vt:lpwstr>https://www.gov.uk/government/publications/safeguarding-children-in-whom-illness-is-fabricated-or-induced</vt:lpwstr>
      </vt:variant>
      <vt:variant>
        <vt:lpwstr/>
      </vt:variant>
      <vt:variant>
        <vt:i4>5177350</vt:i4>
      </vt:variant>
      <vt:variant>
        <vt:i4>501</vt:i4>
      </vt:variant>
      <vt:variant>
        <vt:i4>0</vt:i4>
      </vt:variant>
      <vt:variant>
        <vt:i4>5</vt:i4>
      </vt:variant>
      <vt:variant>
        <vt:lpwstr>http://www.telfordsafeguardingboard.org.uk/lscb/downloads/file/94/what_to_do_if_youre_worried_a_child_is_being_abused</vt:lpwstr>
      </vt:variant>
      <vt:variant>
        <vt:lpwstr/>
      </vt:variant>
      <vt:variant>
        <vt:i4>6815841</vt:i4>
      </vt:variant>
      <vt:variant>
        <vt:i4>498</vt:i4>
      </vt:variant>
      <vt:variant>
        <vt:i4>0</vt:i4>
      </vt:variant>
      <vt:variant>
        <vt:i4>5</vt:i4>
      </vt:variant>
      <vt:variant>
        <vt:lpwstr>http://www.telfordsafeguardingboard.org.uk/lscb/downloads/file/168/keeping_children_safe_in_education-_september_2016_part_1</vt:lpwstr>
      </vt:variant>
      <vt:variant>
        <vt:lpwstr/>
      </vt:variant>
      <vt:variant>
        <vt:i4>3145767</vt:i4>
      </vt:variant>
      <vt:variant>
        <vt:i4>495</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2818163</vt:i4>
      </vt:variant>
      <vt:variant>
        <vt:i4>492</vt:i4>
      </vt:variant>
      <vt:variant>
        <vt:i4>0</vt:i4>
      </vt:variant>
      <vt:variant>
        <vt:i4>5</vt:i4>
      </vt:variant>
      <vt:variant>
        <vt:lpwstr>http://westmidlands.procedures.org.uk/</vt:lpwstr>
      </vt:variant>
      <vt:variant>
        <vt:lpwstr/>
      </vt:variant>
      <vt:variant>
        <vt:i4>2293876</vt:i4>
      </vt:variant>
      <vt:variant>
        <vt:i4>489</vt:i4>
      </vt:variant>
      <vt:variant>
        <vt:i4>0</vt:i4>
      </vt:variant>
      <vt:variant>
        <vt:i4>5</vt:i4>
      </vt:variant>
      <vt:variant>
        <vt:lpwstr>https://www.gov.uk/government/publications/public-sector-equality-duty</vt:lpwstr>
      </vt:variant>
      <vt:variant>
        <vt:lpwstr/>
      </vt:variant>
      <vt:variant>
        <vt:i4>6291574</vt:i4>
      </vt:variant>
      <vt:variant>
        <vt:i4>486</vt:i4>
      </vt:variant>
      <vt:variant>
        <vt:i4>0</vt:i4>
      </vt:variant>
      <vt:variant>
        <vt:i4>5</vt:i4>
      </vt:variant>
      <vt:variant>
        <vt:lpwstr>https://www.gov.uk/guidance/equality-act-2010-guidance</vt:lpwstr>
      </vt:variant>
      <vt:variant>
        <vt:lpwstr/>
      </vt:variant>
      <vt:variant>
        <vt:i4>4259906</vt:i4>
      </vt:variant>
      <vt:variant>
        <vt:i4>483</vt:i4>
      </vt:variant>
      <vt:variant>
        <vt:i4>0</vt:i4>
      </vt:variant>
      <vt:variant>
        <vt:i4>5</vt:i4>
      </vt:variant>
      <vt:variant>
        <vt:lpwstr>http://www.legislation.gov.uk/ukpga/1998/42/contents</vt:lpwstr>
      </vt:variant>
      <vt:variant>
        <vt:lpwstr/>
      </vt:variant>
      <vt:variant>
        <vt:i4>5898255</vt:i4>
      </vt:variant>
      <vt:variant>
        <vt:i4>480</vt:i4>
      </vt:variant>
      <vt:variant>
        <vt:i4>0</vt:i4>
      </vt:variant>
      <vt:variant>
        <vt:i4>5</vt:i4>
      </vt:variant>
      <vt:variant>
        <vt:lpwstr>https://www.gov.uk/government/publications/keeping-children-safe-in-education--2</vt:lpwstr>
      </vt:variant>
      <vt:variant>
        <vt:lpwstr/>
      </vt:variant>
      <vt:variant>
        <vt:i4>1507417</vt:i4>
      </vt:variant>
      <vt:variant>
        <vt:i4>477</vt:i4>
      </vt:variant>
      <vt:variant>
        <vt:i4>0</vt:i4>
      </vt:variant>
      <vt:variant>
        <vt:i4>5</vt:i4>
      </vt:variant>
      <vt:variant>
        <vt:lpwstr>https://www.gov.uk/government/publications/working-together-to-safeguard-children--2</vt:lpwstr>
      </vt:variant>
      <vt:variant>
        <vt:lpwstr/>
      </vt:variant>
      <vt:variant>
        <vt:i4>1376310</vt:i4>
      </vt:variant>
      <vt:variant>
        <vt:i4>470</vt:i4>
      </vt:variant>
      <vt:variant>
        <vt:i4>0</vt:i4>
      </vt:variant>
      <vt:variant>
        <vt:i4>5</vt:i4>
      </vt:variant>
      <vt:variant>
        <vt:lpwstr/>
      </vt:variant>
      <vt:variant>
        <vt:lpwstr>_Toc19866499</vt:lpwstr>
      </vt:variant>
      <vt:variant>
        <vt:i4>1310774</vt:i4>
      </vt:variant>
      <vt:variant>
        <vt:i4>464</vt:i4>
      </vt:variant>
      <vt:variant>
        <vt:i4>0</vt:i4>
      </vt:variant>
      <vt:variant>
        <vt:i4>5</vt:i4>
      </vt:variant>
      <vt:variant>
        <vt:lpwstr/>
      </vt:variant>
      <vt:variant>
        <vt:lpwstr>_Toc19866498</vt:lpwstr>
      </vt:variant>
      <vt:variant>
        <vt:i4>1769526</vt:i4>
      </vt:variant>
      <vt:variant>
        <vt:i4>458</vt:i4>
      </vt:variant>
      <vt:variant>
        <vt:i4>0</vt:i4>
      </vt:variant>
      <vt:variant>
        <vt:i4>5</vt:i4>
      </vt:variant>
      <vt:variant>
        <vt:lpwstr/>
      </vt:variant>
      <vt:variant>
        <vt:lpwstr>_Toc19866497</vt:lpwstr>
      </vt:variant>
      <vt:variant>
        <vt:i4>1703990</vt:i4>
      </vt:variant>
      <vt:variant>
        <vt:i4>452</vt:i4>
      </vt:variant>
      <vt:variant>
        <vt:i4>0</vt:i4>
      </vt:variant>
      <vt:variant>
        <vt:i4>5</vt:i4>
      </vt:variant>
      <vt:variant>
        <vt:lpwstr/>
      </vt:variant>
      <vt:variant>
        <vt:lpwstr>_Toc19866496</vt:lpwstr>
      </vt:variant>
      <vt:variant>
        <vt:i4>1638454</vt:i4>
      </vt:variant>
      <vt:variant>
        <vt:i4>446</vt:i4>
      </vt:variant>
      <vt:variant>
        <vt:i4>0</vt:i4>
      </vt:variant>
      <vt:variant>
        <vt:i4>5</vt:i4>
      </vt:variant>
      <vt:variant>
        <vt:lpwstr/>
      </vt:variant>
      <vt:variant>
        <vt:lpwstr>_Toc19866495</vt:lpwstr>
      </vt:variant>
      <vt:variant>
        <vt:i4>1572918</vt:i4>
      </vt:variant>
      <vt:variant>
        <vt:i4>440</vt:i4>
      </vt:variant>
      <vt:variant>
        <vt:i4>0</vt:i4>
      </vt:variant>
      <vt:variant>
        <vt:i4>5</vt:i4>
      </vt:variant>
      <vt:variant>
        <vt:lpwstr/>
      </vt:variant>
      <vt:variant>
        <vt:lpwstr>_Toc19866494</vt:lpwstr>
      </vt:variant>
      <vt:variant>
        <vt:i4>2031670</vt:i4>
      </vt:variant>
      <vt:variant>
        <vt:i4>434</vt:i4>
      </vt:variant>
      <vt:variant>
        <vt:i4>0</vt:i4>
      </vt:variant>
      <vt:variant>
        <vt:i4>5</vt:i4>
      </vt:variant>
      <vt:variant>
        <vt:lpwstr/>
      </vt:variant>
      <vt:variant>
        <vt:lpwstr>_Toc19866493</vt:lpwstr>
      </vt:variant>
      <vt:variant>
        <vt:i4>1966134</vt:i4>
      </vt:variant>
      <vt:variant>
        <vt:i4>428</vt:i4>
      </vt:variant>
      <vt:variant>
        <vt:i4>0</vt:i4>
      </vt:variant>
      <vt:variant>
        <vt:i4>5</vt:i4>
      </vt:variant>
      <vt:variant>
        <vt:lpwstr/>
      </vt:variant>
      <vt:variant>
        <vt:lpwstr>_Toc19866492</vt:lpwstr>
      </vt:variant>
      <vt:variant>
        <vt:i4>1900598</vt:i4>
      </vt:variant>
      <vt:variant>
        <vt:i4>422</vt:i4>
      </vt:variant>
      <vt:variant>
        <vt:i4>0</vt:i4>
      </vt:variant>
      <vt:variant>
        <vt:i4>5</vt:i4>
      </vt:variant>
      <vt:variant>
        <vt:lpwstr/>
      </vt:variant>
      <vt:variant>
        <vt:lpwstr>_Toc19866491</vt:lpwstr>
      </vt:variant>
      <vt:variant>
        <vt:i4>1835062</vt:i4>
      </vt:variant>
      <vt:variant>
        <vt:i4>416</vt:i4>
      </vt:variant>
      <vt:variant>
        <vt:i4>0</vt:i4>
      </vt:variant>
      <vt:variant>
        <vt:i4>5</vt:i4>
      </vt:variant>
      <vt:variant>
        <vt:lpwstr/>
      </vt:variant>
      <vt:variant>
        <vt:lpwstr>_Toc19866490</vt:lpwstr>
      </vt:variant>
      <vt:variant>
        <vt:i4>1376311</vt:i4>
      </vt:variant>
      <vt:variant>
        <vt:i4>410</vt:i4>
      </vt:variant>
      <vt:variant>
        <vt:i4>0</vt:i4>
      </vt:variant>
      <vt:variant>
        <vt:i4>5</vt:i4>
      </vt:variant>
      <vt:variant>
        <vt:lpwstr/>
      </vt:variant>
      <vt:variant>
        <vt:lpwstr>_Toc19866489</vt:lpwstr>
      </vt:variant>
      <vt:variant>
        <vt:i4>1310775</vt:i4>
      </vt:variant>
      <vt:variant>
        <vt:i4>404</vt:i4>
      </vt:variant>
      <vt:variant>
        <vt:i4>0</vt:i4>
      </vt:variant>
      <vt:variant>
        <vt:i4>5</vt:i4>
      </vt:variant>
      <vt:variant>
        <vt:lpwstr/>
      </vt:variant>
      <vt:variant>
        <vt:lpwstr>_Toc19866488</vt:lpwstr>
      </vt:variant>
      <vt:variant>
        <vt:i4>1769527</vt:i4>
      </vt:variant>
      <vt:variant>
        <vt:i4>398</vt:i4>
      </vt:variant>
      <vt:variant>
        <vt:i4>0</vt:i4>
      </vt:variant>
      <vt:variant>
        <vt:i4>5</vt:i4>
      </vt:variant>
      <vt:variant>
        <vt:lpwstr/>
      </vt:variant>
      <vt:variant>
        <vt:lpwstr>_Toc19866487</vt:lpwstr>
      </vt:variant>
      <vt:variant>
        <vt:i4>1703991</vt:i4>
      </vt:variant>
      <vt:variant>
        <vt:i4>392</vt:i4>
      </vt:variant>
      <vt:variant>
        <vt:i4>0</vt:i4>
      </vt:variant>
      <vt:variant>
        <vt:i4>5</vt:i4>
      </vt:variant>
      <vt:variant>
        <vt:lpwstr/>
      </vt:variant>
      <vt:variant>
        <vt:lpwstr>_Toc19866486</vt:lpwstr>
      </vt:variant>
      <vt:variant>
        <vt:i4>1638455</vt:i4>
      </vt:variant>
      <vt:variant>
        <vt:i4>386</vt:i4>
      </vt:variant>
      <vt:variant>
        <vt:i4>0</vt:i4>
      </vt:variant>
      <vt:variant>
        <vt:i4>5</vt:i4>
      </vt:variant>
      <vt:variant>
        <vt:lpwstr/>
      </vt:variant>
      <vt:variant>
        <vt:lpwstr>_Toc19866485</vt:lpwstr>
      </vt:variant>
      <vt:variant>
        <vt:i4>1572919</vt:i4>
      </vt:variant>
      <vt:variant>
        <vt:i4>380</vt:i4>
      </vt:variant>
      <vt:variant>
        <vt:i4>0</vt:i4>
      </vt:variant>
      <vt:variant>
        <vt:i4>5</vt:i4>
      </vt:variant>
      <vt:variant>
        <vt:lpwstr/>
      </vt:variant>
      <vt:variant>
        <vt:lpwstr>_Toc19866484</vt:lpwstr>
      </vt:variant>
      <vt:variant>
        <vt:i4>2031671</vt:i4>
      </vt:variant>
      <vt:variant>
        <vt:i4>374</vt:i4>
      </vt:variant>
      <vt:variant>
        <vt:i4>0</vt:i4>
      </vt:variant>
      <vt:variant>
        <vt:i4>5</vt:i4>
      </vt:variant>
      <vt:variant>
        <vt:lpwstr/>
      </vt:variant>
      <vt:variant>
        <vt:lpwstr>_Toc19866483</vt:lpwstr>
      </vt:variant>
      <vt:variant>
        <vt:i4>1966135</vt:i4>
      </vt:variant>
      <vt:variant>
        <vt:i4>368</vt:i4>
      </vt:variant>
      <vt:variant>
        <vt:i4>0</vt:i4>
      </vt:variant>
      <vt:variant>
        <vt:i4>5</vt:i4>
      </vt:variant>
      <vt:variant>
        <vt:lpwstr/>
      </vt:variant>
      <vt:variant>
        <vt:lpwstr>_Toc19866482</vt:lpwstr>
      </vt:variant>
      <vt:variant>
        <vt:i4>1900599</vt:i4>
      </vt:variant>
      <vt:variant>
        <vt:i4>362</vt:i4>
      </vt:variant>
      <vt:variant>
        <vt:i4>0</vt:i4>
      </vt:variant>
      <vt:variant>
        <vt:i4>5</vt:i4>
      </vt:variant>
      <vt:variant>
        <vt:lpwstr/>
      </vt:variant>
      <vt:variant>
        <vt:lpwstr>_Toc19866481</vt:lpwstr>
      </vt:variant>
      <vt:variant>
        <vt:i4>1835063</vt:i4>
      </vt:variant>
      <vt:variant>
        <vt:i4>356</vt:i4>
      </vt:variant>
      <vt:variant>
        <vt:i4>0</vt:i4>
      </vt:variant>
      <vt:variant>
        <vt:i4>5</vt:i4>
      </vt:variant>
      <vt:variant>
        <vt:lpwstr/>
      </vt:variant>
      <vt:variant>
        <vt:lpwstr>_Toc19866480</vt:lpwstr>
      </vt:variant>
      <vt:variant>
        <vt:i4>1376312</vt:i4>
      </vt:variant>
      <vt:variant>
        <vt:i4>350</vt:i4>
      </vt:variant>
      <vt:variant>
        <vt:i4>0</vt:i4>
      </vt:variant>
      <vt:variant>
        <vt:i4>5</vt:i4>
      </vt:variant>
      <vt:variant>
        <vt:lpwstr/>
      </vt:variant>
      <vt:variant>
        <vt:lpwstr>_Toc19866479</vt:lpwstr>
      </vt:variant>
      <vt:variant>
        <vt:i4>1310776</vt:i4>
      </vt:variant>
      <vt:variant>
        <vt:i4>344</vt:i4>
      </vt:variant>
      <vt:variant>
        <vt:i4>0</vt:i4>
      </vt:variant>
      <vt:variant>
        <vt:i4>5</vt:i4>
      </vt:variant>
      <vt:variant>
        <vt:lpwstr/>
      </vt:variant>
      <vt:variant>
        <vt:lpwstr>_Toc19866478</vt:lpwstr>
      </vt:variant>
      <vt:variant>
        <vt:i4>1769528</vt:i4>
      </vt:variant>
      <vt:variant>
        <vt:i4>338</vt:i4>
      </vt:variant>
      <vt:variant>
        <vt:i4>0</vt:i4>
      </vt:variant>
      <vt:variant>
        <vt:i4>5</vt:i4>
      </vt:variant>
      <vt:variant>
        <vt:lpwstr/>
      </vt:variant>
      <vt:variant>
        <vt:lpwstr>_Toc19866477</vt:lpwstr>
      </vt:variant>
      <vt:variant>
        <vt:i4>1703992</vt:i4>
      </vt:variant>
      <vt:variant>
        <vt:i4>332</vt:i4>
      </vt:variant>
      <vt:variant>
        <vt:i4>0</vt:i4>
      </vt:variant>
      <vt:variant>
        <vt:i4>5</vt:i4>
      </vt:variant>
      <vt:variant>
        <vt:lpwstr/>
      </vt:variant>
      <vt:variant>
        <vt:lpwstr>_Toc19866476</vt:lpwstr>
      </vt:variant>
      <vt:variant>
        <vt:i4>1638456</vt:i4>
      </vt:variant>
      <vt:variant>
        <vt:i4>326</vt:i4>
      </vt:variant>
      <vt:variant>
        <vt:i4>0</vt:i4>
      </vt:variant>
      <vt:variant>
        <vt:i4>5</vt:i4>
      </vt:variant>
      <vt:variant>
        <vt:lpwstr/>
      </vt:variant>
      <vt:variant>
        <vt:lpwstr>_Toc19866475</vt:lpwstr>
      </vt:variant>
      <vt:variant>
        <vt:i4>1572920</vt:i4>
      </vt:variant>
      <vt:variant>
        <vt:i4>320</vt:i4>
      </vt:variant>
      <vt:variant>
        <vt:i4>0</vt:i4>
      </vt:variant>
      <vt:variant>
        <vt:i4>5</vt:i4>
      </vt:variant>
      <vt:variant>
        <vt:lpwstr/>
      </vt:variant>
      <vt:variant>
        <vt:lpwstr>_Toc19866474</vt:lpwstr>
      </vt:variant>
      <vt:variant>
        <vt:i4>2031672</vt:i4>
      </vt:variant>
      <vt:variant>
        <vt:i4>314</vt:i4>
      </vt:variant>
      <vt:variant>
        <vt:i4>0</vt:i4>
      </vt:variant>
      <vt:variant>
        <vt:i4>5</vt:i4>
      </vt:variant>
      <vt:variant>
        <vt:lpwstr/>
      </vt:variant>
      <vt:variant>
        <vt:lpwstr>_Toc19866473</vt:lpwstr>
      </vt:variant>
      <vt:variant>
        <vt:i4>1966136</vt:i4>
      </vt:variant>
      <vt:variant>
        <vt:i4>308</vt:i4>
      </vt:variant>
      <vt:variant>
        <vt:i4>0</vt:i4>
      </vt:variant>
      <vt:variant>
        <vt:i4>5</vt:i4>
      </vt:variant>
      <vt:variant>
        <vt:lpwstr/>
      </vt:variant>
      <vt:variant>
        <vt:lpwstr>_Toc19866472</vt:lpwstr>
      </vt:variant>
      <vt:variant>
        <vt:i4>1900600</vt:i4>
      </vt:variant>
      <vt:variant>
        <vt:i4>302</vt:i4>
      </vt:variant>
      <vt:variant>
        <vt:i4>0</vt:i4>
      </vt:variant>
      <vt:variant>
        <vt:i4>5</vt:i4>
      </vt:variant>
      <vt:variant>
        <vt:lpwstr/>
      </vt:variant>
      <vt:variant>
        <vt:lpwstr>_Toc19866471</vt:lpwstr>
      </vt:variant>
      <vt:variant>
        <vt:i4>1835064</vt:i4>
      </vt:variant>
      <vt:variant>
        <vt:i4>296</vt:i4>
      </vt:variant>
      <vt:variant>
        <vt:i4>0</vt:i4>
      </vt:variant>
      <vt:variant>
        <vt:i4>5</vt:i4>
      </vt:variant>
      <vt:variant>
        <vt:lpwstr/>
      </vt:variant>
      <vt:variant>
        <vt:lpwstr>_Toc19866470</vt:lpwstr>
      </vt:variant>
      <vt:variant>
        <vt:i4>1376313</vt:i4>
      </vt:variant>
      <vt:variant>
        <vt:i4>290</vt:i4>
      </vt:variant>
      <vt:variant>
        <vt:i4>0</vt:i4>
      </vt:variant>
      <vt:variant>
        <vt:i4>5</vt:i4>
      </vt:variant>
      <vt:variant>
        <vt:lpwstr/>
      </vt:variant>
      <vt:variant>
        <vt:lpwstr>_Toc19866469</vt:lpwstr>
      </vt:variant>
      <vt:variant>
        <vt:i4>1310777</vt:i4>
      </vt:variant>
      <vt:variant>
        <vt:i4>284</vt:i4>
      </vt:variant>
      <vt:variant>
        <vt:i4>0</vt:i4>
      </vt:variant>
      <vt:variant>
        <vt:i4>5</vt:i4>
      </vt:variant>
      <vt:variant>
        <vt:lpwstr/>
      </vt:variant>
      <vt:variant>
        <vt:lpwstr>_Toc19866468</vt:lpwstr>
      </vt:variant>
      <vt:variant>
        <vt:i4>1769529</vt:i4>
      </vt:variant>
      <vt:variant>
        <vt:i4>278</vt:i4>
      </vt:variant>
      <vt:variant>
        <vt:i4>0</vt:i4>
      </vt:variant>
      <vt:variant>
        <vt:i4>5</vt:i4>
      </vt:variant>
      <vt:variant>
        <vt:lpwstr/>
      </vt:variant>
      <vt:variant>
        <vt:lpwstr>_Toc19866467</vt:lpwstr>
      </vt:variant>
      <vt:variant>
        <vt:i4>1703993</vt:i4>
      </vt:variant>
      <vt:variant>
        <vt:i4>272</vt:i4>
      </vt:variant>
      <vt:variant>
        <vt:i4>0</vt:i4>
      </vt:variant>
      <vt:variant>
        <vt:i4>5</vt:i4>
      </vt:variant>
      <vt:variant>
        <vt:lpwstr/>
      </vt:variant>
      <vt:variant>
        <vt:lpwstr>_Toc19866466</vt:lpwstr>
      </vt:variant>
      <vt:variant>
        <vt:i4>1638457</vt:i4>
      </vt:variant>
      <vt:variant>
        <vt:i4>266</vt:i4>
      </vt:variant>
      <vt:variant>
        <vt:i4>0</vt:i4>
      </vt:variant>
      <vt:variant>
        <vt:i4>5</vt:i4>
      </vt:variant>
      <vt:variant>
        <vt:lpwstr/>
      </vt:variant>
      <vt:variant>
        <vt:lpwstr>_Toc19866465</vt:lpwstr>
      </vt:variant>
      <vt:variant>
        <vt:i4>1572921</vt:i4>
      </vt:variant>
      <vt:variant>
        <vt:i4>260</vt:i4>
      </vt:variant>
      <vt:variant>
        <vt:i4>0</vt:i4>
      </vt:variant>
      <vt:variant>
        <vt:i4>5</vt:i4>
      </vt:variant>
      <vt:variant>
        <vt:lpwstr/>
      </vt:variant>
      <vt:variant>
        <vt:lpwstr>_Toc19866464</vt:lpwstr>
      </vt:variant>
      <vt:variant>
        <vt:i4>2031673</vt:i4>
      </vt:variant>
      <vt:variant>
        <vt:i4>254</vt:i4>
      </vt:variant>
      <vt:variant>
        <vt:i4>0</vt:i4>
      </vt:variant>
      <vt:variant>
        <vt:i4>5</vt:i4>
      </vt:variant>
      <vt:variant>
        <vt:lpwstr/>
      </vt:variant>
      <vt:variant>
        <vt:lpwstr>_Toc19866463</vt:lpwstr>
      </vt:variant>
      <vt:variant>
        <vt:i4>1966137</vt:i4>
      </vt:variant>
      <vt:variant>
        <vt:i4>248</vt:i4>
      </vt:variant>
      <vt:variant>
        <vt:i4>0</vt:i4>
      </vt:variant>
      <vt:variant>
        <vt:i4>5</vt:i4>
      </vt:variant>
      <vt:variant>
        <vt:lpwstr/>
      </vt:variant>
      <vt:variant>
        <vt:lpwstr>_Toc19866462</vt:lpwstr>
      </vt:variant>
      <vt:variant>
        <vt:i4>1900601</vt:i4>
      </vt:variant>
      <vt:variant>
        <vt:i4>242</vt:i4>
      </vt:variant>
      <vt:variant>
        <vt:i4>0</vt:i4>
      </vt:variant>
      <vt:variant>
        <vt:i4>5</vt:i4>
      </vt:variant>
      <vt:variant>
        <vt:lpwstr/>
      </vt:variant>
      <vt:variant>
        <vt:lpwstr>_Toc19866461</vt:lpwstr>
      </vt:variant>
      <vt:variant>
        <vt:i4>1835065</vt:i4>
      </vt:variant>
      <vt:variant>
        <vt:i4>236</vt:i4>
      </vt:variant>
      <vt:variant>
        <vt:i4>0</vt:i4>
      </vt:variant>
      <vt:variant>
        <vt:i4>5</vt:i4>
      </vt:variant>
      <vt:variant>
        <vt:lpwstr/>
      </vt:variant>
      <vt:variant>
        <vt:lpwstr>_Toc19866460</vt:lpwstr>
      </vt:variant>
      <vt:variant>
        <vt:i4>1376314</vt:i4>
      </vt:variant>
      <vt:variant>
        <vt:i4>230</vt:i4>
      </vt:variant>
      <vt:variant>
        <vt:i4>0</vt:i4>
      </vt:variant>
      <vt:variant>
        <vt:i4>5</vt:i4>
      </vt:variant>
      <vt:variant>
        <vt:lpwstr/>
      </vt:variant>
      <vt:variant>
        <vt:lpwstr>_Toc19866459</vt:lpwstr>
      </vt:variant>
      <vt:variant>
        <vt:i4>1310778</vt:i4>
      </vt:variant>
      <vt:variant>
        <vt:i4>224</vt:i4>
      </vt:variant>
      <vt:variant>
        <vt:i4>0</vt:i4>
      </vt:variant>
      <vt:variant>
        <vt:i4>5</vt:i4>
      </vt:variant>
      <vt:variant>
        <vt:lpwstr/>
      </vt:variant>
      <vt:variant>
        <vt:lpwstr>_Toc19866458</vt:lpwstr>
      </vt:variant>
      <vt:variant>
        <vt:i4>1769530</vt:i4>
      </vt:variant>
      <vt:variant>
        <vt:i4>218</vt:i4>
      </vt:variant>
      <vt:variant>
        <vt:i4>0</vt:i4>
      </vt:variant>
      <vt:variant>
        <vt:i4>5</vt:i4>
      </vt:variant>
      <vt:variant>
        <vt:lpwstr/>
      </vt:variant>
      <vt:variant>
        <vt:lpwstr>_Toc19866457</vt:lpwstr>
      </vt:variant>
      <vt:variant>
        <vt:i4>1703994</vt:i4>
      </vt:variant>
      <vt:variant>
        <vt:i4>212</vt:i4>
      </vt:variant>
      <vt:variant>
        <vt:i4>0</vt:i4>
      </vt:variant>
      <vt:variant>
        <vt:i4>5</vt:i4>
      </vt:variant>
      <vt:variant>
        <vt:lpwstr/>
      </vt:variant>
      <vt:variant>
        <vt:lpwstr>_Toc19866456</vt:lpwstr>
      </vt:variant>
      <vt:variant>
        <vt:i4>1638458</vt:i4>
      </vt:variant>
      <vt:variant>
        <vt:i4>206</vt:i4>
      </vt:variant>
      <vt:variant>
        <vt:i4>0</vt:i4>
      </vt:variant>
      <vt:variant>
        <vt:i4>5</vt:i4>
      </vt:variant>
      <vt:variant>
        <vt:lpwstr/>
      </vt:variant>
      <vt:variant>
        <vt:lpwstr>_Toc19866455</vt:lpwstr>
      </vt:variant>
      <vt:variant>
        <vt:i4>1572922</vt:i4>
      </vt:variant>
      <vt:variant>
        <vt:i4>200</vt:i4>
      </vt:variant>
      <vt:variant>
        <vt:i4>0</vt:i4>
      </vt:variant>
      <vt:variant>
        <vt:i4>5</vt:i4>
      </vt:variant>
      <vt:variant>
        <vt:lpwstr/>
      </vt:variant>
      <vt:variant>
        <vt:lpwstr>_Toc19866454</vt:lpwstr>
      </vt:variant>
      <vt:variant>
        <vt:i4>2031674</vt:i4>
      </vt:variant>
      <vt:variant>
        <vt:i4>194</vt:i4>
      </vt:variant>
      <vt:variant>
        <vt:i4>0</vt:i4>
      </vt:variant>
      <vt:variant>
        <vt:i4>5</vt:i4>
      </vt:variant>
      <vt:variant>
        <vt:lpwstr/>
      </vt:variant>
      <vt:variant>
        <vt:lpwstr>_Toc19866453</vt:lpwstr>
      </vt:variant>
      <vt:variant>
        <vt:i4>1966138</vt:i4>
      </vt:variant>
      <vt:variant>
        <vt:i4>188</vt:i4>
      </vt:variant>
      <vt:variant>
        <vt:i4>0</vt:i4>
      </vt:variant>
      <vt:variant>
        <vt:i4>5</vt:i4>
      </vt:variant>
      <vt:variant>
        <vt:lpwstr/>
      </vt:variant>
      <vt:variant>
        <vt:lpwstr>_Toc19866452</vt:lpwstr>
      </vt:variant>
      <vt:variant>
        <vt:i4>1900602</vt:i4>
      </vt:variant>
      <vt:variant>
        <vt:i4>182</vt:i4>
      </vt:variant>
      <vt:variant>
        <vt:i4>0</vt:i4>
      </vt:variant>
      <vt:variant>
        <vt:i4>5</vt:i4>
      </vt:variant>
      <vt:variant>
        <vt:lpwstr/>
      </vt:variant>
      <vt:variant>
        <vt:lpwstr>_Toc19866451</vt:lpwstr>
      </vt:variant>
      <vt:variant>
        <vt:i4>1835066</vt:i4>
      </vt:variant>
      <vt:variant>
        <vt:i4>176</vt:i4>
      </vt:variant>
      <vt:variant>
        <vt:i4>0</vt:i4>
      </vt:variant>
      <vt:variant>
        <vt:i4>5</vt:i4>
      </vt:variant>
      <vt:variant>
        <vt:lpwstr/>
      </vt:variant>
      <vt:variant>
        <vt:lpwstr>_Toc19866450</vt:lpwstr>
      </vt:variant>
      <vt:variant>
        <vt:i4>1376315</vt:i4>
      </vt:variant>
      <vt:variant>
        <vt:i4>170</vt:i4>
      </vt:variant>
      <vt:variant>
        <vt:i4>0</vt:i4>
      </vt:variant>
      <vt:variant>
        <vt:i4>5</vt:i4>
      </vt:variant>
      <vt:variant>
        <vt:lpwstr/>
      </vt:variant>
      <vt:variant>
        <vt:lpwstr>_Toc19866449</vt:lpwstr>
      </vt:variant>
      <vt:variant>
        <vt:i4>1310779</vt:i4>
      </vt:variant>
      <vt:variant>
        <vt:i4>164</vt:i4>
      </vt:variant>
      <vt:variant>
        <vt:i4>0</vt:i4>
      </vt:variant>
      <vt:variant>
        <vt:i4>5</vt:i4>
      </vt:variant>
      <vt:variant>
        <vt:lpwstr/>
      </vt:variant>
      <vt:variant>
        <vt:lpwstr>_Toc19866448</vt:lpwstr>
      </vt:variant>
      <vt:variant>
        <vt:i4>1769531</vt:i4>
      </vt:variant>
      <vt:variant>
        <vt:i4>158</vt:i4>
      </vt:variant>
      <vt:variant>
        <vt:i4>0</vt:i4>
      </vt:variant>
      <vt:variant>
        <vt:i4>5</vt:i4>
      </vt:variant>
      <vt:variant>
        <vt:lpwstr/>
      </vt:variant>
      <vt:variant>
        <vt:lpwstr>_Toc19866447</vt:lpwstr>
      </vt:variant>
      <vt:variant>
        <vt:i4>1703995</vt:i4>
      </vt:variant>
      <vt:variant>
        <vt:i4>152</vt:i4>
      </vt:variant>
      <vt:variant>
        <vt:i4>0</vt:i4>
      </vt:variant>
      <vt:variant>
        <vt:i4>5</vt:i4>
      </vt:variant>
      <vt:variant>
        <vt:lpwstr/>
      </vt:variant>
      <vt:variant>
        <vt:lpwstr>_Toc19866446</vt:lpwstr>
      </vt:variant>
      <vt:variant>
        <vt:i4>1638459</vt:i4>
      </vt:variant>
      <vt:variant>
        <vt:i4>146</vt:i4>
      </vt:variant>
      <vt:variant>
        <vt:i4>0</vt:i4>
      </vt:variant>
      <vt:variant>
        <vt:i4>5</vt:i4>
      </vt:variant>
      <vt:variant>
        <vt:lpwstr/>
      </vt:variant>
      <vt:variant>
        <vt:lpwstr>_Toc19866445</vt:lpwstr>
      </vt:variant>
      <vt:variant>
        <vt:i4>1572923</vt:i4>
      </vt:variant>
      <vt:variant>
        <vt:i4>140</vt:i4>
      </vt:variant>
      <vt:variant>
        <vt:i4>0</vt:i4>
      </vt:variant>
      <vt:variant>
        <vt:i4>5</vt:i4>
      </vt:variant>
      <vt:variant>
        <vt:lpwstr/>
      </vt:variant>
      <vt:variant>
        <vt:lpwstr>_Toc19866444</vt:lpwstr>
      </vt:variant>
      <vt:variant>
        <vt:i4>2031675</vt:i4>
      </vt:variant>
      <vt:variant>
        <vt:i4>134</vt:i4>
      </vt:variant>
      <vt:variant>
        <vt:i4>0</vt:i4>
      </vt:variant>
      <vt:variant>
        <vt:i4>5</vt:i4>
      </vt:variant>
      <vt:variant>
        <vt:lpwstr/>
      </vt:variant>
      <vt:variant>
        <vt:lpwstr>_Toc19866443</vt:lpwstr>
      </vt:variant>
      <vt:variant>
        <vt:i4>1966139</vt:i4>
      </vt:variant>
      <vt:variant>
        <vt:i4>128</vt:i4>
      </vt:variant>
      <vt:variant>
        <vt:i4>0</vt:i4>
      </vt:variant>
      <vt:variant>
        <vt:i4>5</vt:i4>
      </vt:variant>
      <vt:variant>
        <vt:lpwstr/>
      </vt:variant>
      <vt:variant>
        <vt:lpwstr>_Toc19866442</vt:lpwstr>
      </vt:variant>
      <vt:variant>
        <vt:i4>1900603</vt:i4>
      </vt:variant>
      <vt:variant>
        <vt:i4>122</vt:i4>
      </vt:variant>
      <vt:variant>
        <vt:i4>0</vt:i4>
      </vt:variant>
      <vt:variant>
        <vt:i4>5</vt:i4>
      </vt:variant>
      <vt:variant>
        <vt:lpwstr/>
      </vt:variant>
      <vt:variant>
        <vt:lpwstr>_Toc19866441</vt:lpwstr>
      </vt:variant>
      <vt:variant>
        <vt:i4>1835067</vt:i4>
      </vt:variant>
      <vt:variant>
        <vt:i4>116</vt:i4>
      </vt:variant>
      <vt:variant>
        <vt:i4>0</vt:i4>
      </vt:variant>
      <vt:variant>
        <vt:i4>5</vt:i4>
      </vt:variant>
      <vt:variant>
        <vt:lpwstr/>
      </vt:variant>
      <vt:variant>
        <vt:lpwstr>_Toc19866440</vt:lpwstr>
      </vt:variant>
      <vt:variant>
        <vt:i4>1376316</vt:i4>
      </vt:variant>
      <vt:variant>
        <vt:i4>110</vt:i4>
      </vt:variant>
      <vt:variant>
        <vt:i4>0</vt:i4>
      </vt:variant>
      <vt:variant>
        <vt:i4>5</vt:i4>
      </vt:variant>
      <vt:variant>
        <vt:lpwstr/>
      </vt:variant>
      <vt:variant>
        <vt:lpwstr>_Toc19866439</vt:lpwstr>
      </vt:variant>
      <vt:variant>
        <vt:i4>1310780</vt:i4>
      </vt:variant>
      <vt:variant>
        <vt:i4>104</vt:i4>
      </vt:variant>
      <vt:variant>
        <vt:i4>0</vt:i4>
      </vt:variant>
      <vt:variant>
        <vt:i4>5</vt:i4>
      </vt:variant>
      <vt:variant>
        <vt:lpwstr/>
      </vt:variant>
      <vt:variant>
        <vt:lpwstr>_Toc19866438</vt:lpwstr>
      </vt:variant>
      <vt:variant>
        <vt:i4>1769532</vt:i4>
      </vt:variant>
      <vt:variant>
        <vt:i4>98</vt:i4>
      </vt:variant>
      <vt:variant>
        <vt:i4>0</vt:i4>
      </vt:variant>
      <vt:variant>
        <vt:i4>5</vt:i4>
      </vt:variant>
      <vt:variant>
        <vt:lpwstr/>
      </vt:variant>
      <vt:variant>
        <vt:lpwstr>_Toc19866437</vt:lpwstr>
      </vt:variant>
      <vt:variant>
        <vt:i4>1703996</vt:i4>
      </vt:variant>
      <vt:variant>
        <vt:i4>92</vt:i4>
      </vt:variant>
      <vt:variant>
        <vt:i4>0</vt:i4>
      </vt:variant>
      <vt:variant>
        <vt:i4>5</vt:i4>
      </vt:variant>
      <vt:variant>
        <vt:lpwstr/>
      </vt:variant>
      <vt:variant>
        <vt:lpwstr>_Toc19866436</vt:lpwstr>
      </vt:variant>
      <vt:variant>
        <vt:i4>1638460</vt:i4>
      </vt:variant>
      <vt:variant>
        <vt:i4>86</vt:i4>
      </vt:variant>
      <vt:variant>
        <vt:i4>0</vt:i4>
      </vt:variant>
      <vt:variant>
        <vt:i4>5</vt:i4>
      </vt:variant>
      <vt:variant>
        <vt:lpwstr/>
      </vt:variant>
      <vt:variant>
        <vt:lpwstr>_Toc19866435</vt:lpwstr>
      </vt:variant>
      <vt:variant>
        <vt:i4>1572924</vt:i4>
      </vt:variant>
      <vt:variant>
        <vt:i4>80</vt:i4>
      </vt:variant>
      <vt:variant>
        <vt:i4>0</vt:i4>
      </vt:variant>
      <vt:variant>
        <vt:i4>5</vt:i4>
      </vt:variant>
      <vt:variant>
        <vt:lpwstr/>
      </vt:variant>
      <vt:variant>
        <vt:lpwstr>_Toc19866434</vt:lpwstr>
      </vt:variant>
      <vt:variant>
        <vt:i4>2031676</vt:i4>
      </vt:variant>
      <vt:variant>
        <vt:i4>74</vt:i4>
      </vt:variant>
      <vt:variant>
        <vt:i4>0</vt:i4>
      </vt:variant>
      <vt:variant>
        <vt:i4>5</vt:i4>
      </vt:variant>
      <vt:variant>
        <vt:lpwstr/>
      </vt:variant>
      <vt:variant>
        <vt:lpwstr>_Toc19866433</vt:lpwstr>
      </vt:variant>
      <vt:variant>
        <vt:i4>1966140</vt:i4>
      </vt:variant>
      <vt:variant>
        <vt:i4>68</vt:i4>
      </vt:variant>
      <vt:variant>
        <vt:i4>0</vt:i4>
      </vt:variant>
      <vt:variant>
        <vt:i4>5</vt:i4>
      </vt:variant>
      <vt:variant>
        <vt:lpwstr/>
      </vt:variant>
      <vt:variant>
        <vt:lpwstr>_Toc19866432</vt:lpwstr>
      </vt:variant>
      <vt:variant>
        <vt:i4>1900604</vt:i4>
      </vt:variant>
      <vt:variant>
        <vt:i4>62</vt:i4>
      </vt:variant>
      <vt:variant>
        <vt:i4>0</vt:i4>
      </vt:variant>
      <vt:variant>
        <vt:i4>5</vt:i4>
      </vt:variant>
      <vt:variant>
        <vt:lpwstr/>
      </vt:variant>
      <vt:variant>
        <vt:lpwstr>_Toc19866431</vt:lpwstr>
      </vt:variant>
      <vt:variant>
        <vt:i4>1835068</vt:i4>
      </vt:variant>
      <vt:variant>
        <vt:i4>56</vt:i4>
      </vt:variant>
      <vt:variant>
        <vt:i4>0</vt:i4>
      </vt:variant>
      <vt:variant>
        <vt:i4>5</vt:i4>
      </vt:variant>
      <vt:variant>
        <vt:lpwstr/>
      </vt:variant>
      <vt:variant>
        <vt:lpwstr>_Toc19866430</vt:lpwstr>
      </vt:variant>
      <vt:variant>
        <vt:i4>1376317</vt:i4>
      </vt:variant>
      <vt:variant>
        <vt:i4>50</vt:i4>
      </vt:variant>
      <vt:variant>
        <vt:i4>0</vt:i4>
      </vt:variant>
      <vt:variant>
        <vt:i4>5</vt:i4>
      </vt:variant>
      <vt:variant>
        <vt:lpwstr/>
      </vt:variant>
      <vt:variant>
        <vt:lpwstr>_Toc19866429</vt:lpwstr>
      </vt:variant>
      <vt:variant>
        <vt:i4>1310781</vt:i4>
      </vt:variant>
      <vt:variant>
        <vt:i4>44</vt:i4>
      </vt:variant>
      <vt:variant>
        <vt:i4>0</vt:i4>
      </vt:variant>
      <vt:variant>
        <vt:i4>5</vt:i4>
      </vt:variant>
      <vt:variant>
        <vt:lpwstr/>
      </vt:variant>
      <vt:variant>
        <vt:lpwstr>_Toc19866428</vt:lpwstr>
      </vt:variant>
      <vt:variant>
        <vt:i4>1769533</vt:i4>
      </vt:variant>
      <vt:variant>
        <vt:i4>38</vt:i4>
      </vt:variant>
      <vt:variant>
        <vt:i4>0</vt:i4>
      </vt:variant>
      <vt:variant>
        <vt:i4>5</vt:i4>
      </vt:variant>
      <vt:variant>
        <vt:lpwstr/>
      </vt:variant>
      <vt:variant>
        <vt:lpwstr>_Toc19866427</vt:lpwstr>
      </vt:variant>
      <vt:variant>
        <vt:i4>1703997</vt:i4>
      </vt:variant>
      <vt:variant>
        <vt:i4>32</vt:i4>
      </vt:variant>
      <vt:variant>
        <vt:i4>0</vt:i4>
      </vt:variant>
      <vt:variant>
        <vt:i4>5</vt:i4>
      </vt:variant>
      <vt:variant>
        <vt:lpwstr/>
      </vt:variant>
      <vt:variant>
        <vt:lpwstr>_Toc19866426</vt:lpwstr>
      </vt:variant>
      <vt:variant>
        <vt:i4>1638461</vt:i4>
      </vt:variant>
      <vt:variant>
        <vt:i4>26</vt:i4>
      </vt:variant>
      <vt:variant>
        <vt:i4>0</vt:i4>
      </vt:variant>
      <vt:variant>
        <vt:i4>5</vt:i4>
      </vt:variant>
      <vt:variant>
        <vt:lpwstr/>
      </vt:variant>
      <vt:variant>
        <vt:lpwstr>_Toc19866425</vt:lpwstr>
      </vt:variant>
      <vt:variant>
        <vt:i4>1572925</vt:i4>
      </vt:variant>
      <vt:variant>
        <vt:i4>20</vt:i4>
      </vt:variant>
      <vt:variant>
        <vt:i4>0</vt:i4>
      </vt:variant>
      <vt:variant>
        <vt:i4>5</vt:i4>
      </vt:variant>
      <vt:variant>
        <vt:lpwstr/>
      </vt:variant>
      <vt:variant>
        <vt:lpwstr>_Toc19866424</vt:lpwstr>
      </vt:variant>
      <vt:variant>
        <vt:i4>2031677</vt:i4>
      </vt:variant>
      <vt:variant>
        <vt:i4>14</vt:i4>
      </vt:variant>
      <vt:variant>
        <vt:i4>0</vt:i4>
      </vt:variant>
      <vt:variant>
        <vt:i4>5</vt:i4>
      </vt:variant>
      <vt:variant>
        <vt:lpwstr/>
      </vt:variant>
      <vt:variant>
        <vt:lpwstr>_Toc19866423</vt:lpwstr>
      </vt:variant>
      <vt:variant>
        <vt:i4>1966141</vt:i4>
      </vt:variant>
      <vt:variant>
        <vt:i4>8</vt:i4>
      </vt:variant>
      <vt:variant>
        <vt:i4>0</vt:i4>
      </vt:variant>
      <vt:variant>
        <vt:i4>5</vt:i4>
      </vt:variant>
      <vt:variant>
        <vt:lpwstr/>
      </vt:variant>
      <vt:variant>
        <vt:lpwstr>_Toc19866422</vt:lpwstr>
      </vt:variant>
      <vt:variant>
        <vt:i4>1900605</vt:i4>
      </vt:variant>
      <vt:variant>
        <vt:i4>2</vt:i4>
      </vt:variant>
      <vt:variant>
        <vt:i4>0</vt:i4>
      </vt:variant>
      <vt:variant>
        <vt:i4>5</vt:i4>
      </vt:variant>
      <vt:variant>
        <vt:lpwstr/>
      </vt:variant>
      <vt:variant>
        <vt:lpwstr>_Toc19866421</vt:lpwstr>
      </vt:variant>
      <vt:variant>
        <vt:i4>917543</vt:i4>
      </vt:variant>
      <vt:variant>
        <vt:i4>45</vt:i4>
      </vt:variant>
      <vt:variant>
        <vt:i4>0</vt:i4>
      </vt:variant>
      <vt:variant>
        <vt:i4>5</vt:i4>
      </vt:variant>
      <vt:variant>
        <vt:lpwstr>mailto:Mark.gibbons@taw.org.uk</vt:lpwstr>
      </vt:variant>
      <vt:variant>
        <vt:lpwstr/>
      </vt:variant>
      <vt:variant>
        <vt:i4>7077912</vt:i4>
      </vt:variant>
      <vt:variant>
        <vt:i4>42</vt:i4>
      </vt:variant>
      <vt:variant>
        <vt:i4>0</vt:i4>
      </vt:variant>
      <vt:variant>
        <vt:i4>5</vt:i4>
      </vt:variant>
      <vt:variant>
        <vt:lpwstr>mailto:graham.parkinson2@taw.org.uk</vt:lpwstr>
      </vt:variant>
      <vt:variant>
        <vt:lpwstr/>
      </vt:variant>
      <vt:variant>
        <vt:i4>2686996</vt:i4>
      </vt:variant>
      <vt:variant>
        <vt:i4>39</vt:i4>
      </vt:variant>
      <vt:variant>
        <vt:i4>0</vt:i4>
      </vt:variant>
      <vt:variant>
        <vt:i4>5</vt:i4>
      </vt:variant>
      <vt:variant>
        <vt:lpwstr>mailto:Melanie.dexter@taw.org.uk</vt:lpwstr>
      </vt:variant>
      <vt:variant>
        <vt:lpwstr/>
      </vt:variant>
      <vt:variant>
        <vt:i4>393278</vt:i4>
      </vt:variant>
      <vt:variant>
        <vt:i4>36</vt:i4>
      </vt:variant>
      <vt:variant>
        <vt:i4>0</vt:i4>
      </vt:variant>
      <vt:variant>
        <vt:i4>5</vt:i4>
      </vt:variant>
      <vt:variant>
        <vt:lpwstr>mailto:Kizzie.coles@taw.org.uk</vt:lpwstr>
      </vt:variant>
      <vt:variant>
        <vt:lpwstr/>
      </vt:variant>
      <vt:variant>
        <vt:i4>5046373</vt:i4>
      </vt:variant>
      <vt:variant>
        <vt:i4>33</vt:i4>
      </vt:variant>
      <vt:variant>
        <vt:i4>0</vt:i4>
      </vt:variant>
      <vt:variant>
        <vt:i4>5</vt:i4>
      </vt:variant>
      <vt:variant>
        <vt:lpwstr>mailto:Jason.millington@taw.org.uk</vt:lpwstr>
      </vt:variant>
      <vt:variant>
        <vt:lpwstr/>
      </vt:variant>
      <vt:variant>
        <vt:i4>6553681</vt:i4>
      </vt:variant>
      <vt:variant>
        <vt:i4>30</vt:i4>
      </vt:variant>
      <vt:variant>
        <vt:i4>0</vt:i4>
      </vt:variant>
      <vt:variant>
        <vt:i4>5</vt:i4>
      </vt:variant>
      <vt:variant>
        <vt:lpwstr>mailto:TPS.governors@taw.org.uk</vt:lpwstr>
      </vt:variant>
      <vt:variant>
        <vt:lpwstr/>
      </vt:variant>
      <vt:variant>
        <vt:i4>5963896</vt:i4>
      </vt:variant>
      <vt:variant>
        <vt:i4>27</vt:i4>
      </vt:variant>
      <vt:variant>
        <vt:i4>0</vt:i4>
      </vt:variant>
      <vt:variant>
        <vt:i4>5</vt:i4>
      </vt:variant>
      <vt:variant>
        <vt:lpwstr>mailto:Rachel.Pitt@taw.org.uk</vt:lpwstr>
      </vt:variant>
      <vt:variant>
        <vt:lpwstr/>
      </vt:variant>
      <vt:variant>
        <vt:i4>7929868</vt:i4>
      </vt:variant>
      <vt:variant>
        <vt:i4>24</vt:i4>
      </vt:variant>
      <vt:variant>
        <vt:i4>0</vt:i4>
      </vt:variant>
      <vt:variant>
        <vt:i4>5</vt:i4>
      </vt:variant>
      <vt:variant>
        <vt:lpwstr>mailto:Nicola.Smith3@taw.org.uk</vt:lpwstr>
      </vt:variant>
      <vt:variant>
        <vt:lpwstr/>
      </vt:variant>
      <vt:variant>
        <vt:i4>1769528</vt:i4>
      </vt:variant>
      <vt:variant>
        <vt:i4>21</vt:i4>
      </vt:variant>
      <vt:variant>
        <vt:i4>0</vt:i4>
      </vt:variant>
      <vt:variant>
        <vt:i4>5</vt:i4>
      </vt:variant>
      <vt:variant>
        <vt:lpwstr>mailto:Rosei.Nield@taw.org.uk</vt:lpwstr>
      </vt:variant>
      <vt:variant>
        <vt:lpwstr/>
      </vt:variant>
      <vt:variant>
        <vt:i4>7143493</vt:i4>
      </vt:variant>
      <vt:variant>
        <vt:i4>18</vt:i4>
      </vt:variant>
      <vt:variant>
        <vt:i4>0</vt:i4>
      </vt:variant>
      <vt:variant>
        <vt:i4>5</vt:i4>
      </vt:variant>
      <vt:variant>
        <vt:lpwstr>mailto:sarah.murdoch@taw.org.uk</vt:lpwstr>
      </vt:variant>
      <vt:variant>
        <vt:lpwstr/>
      </vt:variant>
      <vt:variant>
        <vt:i4>5963903</vt:i4>
      </vt:variant>
      <vt:variant>
        <vt:i4>15</vt:i4>
      </vt:variant>
      <vt:variant>
        <vt:i4>0</vt:i4>
      </vt:variant>
      <vt:variant>
        <vt:i4>5</vt:i4>
      </vt:variant>
      <vt:variant>
        <vt:lpwstr>mailto:louis.hylton@taw.org.uk</vt:lpwstr>
      </vt:variant>
      <vt:variant>
        <vt:lpwstr/>
      </vt:variant>
      <vt:variant>
        <vt:i4>2424854</vt:i4>
      </vt:variant>
      <vt:variant>
        <vt:i4>12</vt:i4>
      </vt:variant>
      <vt:variant>
        <vt:i4>0</vt:i4>
      </vt:variant>
      <vt:variant>
        <vt:i4>5</vt:i4>
      </vt:variant>
      <vt:variant>
        <vt:lpwstr>mailto:richard.thorpe@taw.org.uk</vt:lpwstr>
      </vt:variant>
      <vt:variant>
        <vt:lpwstr/>
      </vt:variant>
      <vt:variant>
        <vt:i4>5439590</vt:i4>
      </vt:variant>
      <vt:variant>
        <vt:i4>9</vt:i4>
      </vt:variant>
      <vt:variant>
        <vt:i4>0</vt:i4>
      </vt:variant>
      <vt:variant>
        <vt:i4>5</vt:i4>
      </vt:variant>
      <vt:variant>
        <vt:lpwstr>mailto:rebecca.marshall@taw.org.uk</vt:lpwstr>
      </vt:variant>
      <vt:variant>
        <vt:lpwstr/>
      </vt:variant>
      <vt:variant>
        <vt:i4>4849780</vt:i4>
      </vt:variant>
      <vt:variant>
        <vt:i4>6</vt:i4>
      </vt:variant>
      <vt:variant>
        <vt:i4>0</vt:i4>
      </vt:variant>
      <vt:variant>
        <vt:i4>5</vt:i4>
      </vt:variant>
      <vt:variant>
        <vt:lpwstr>mailto:zoe.meredith@taw.org.uk</vt:lpwstr>
      </vt:variant>
      <vt:variant>
        <vt:lpwstr/>
      </vt:variant>
      <vt:variant>
        <vt:i4>2424854</vt:i4>
      </vt:variant>
      <vt:variant>
        <vt:i4>3</vt:i4>
      </vt:variant>
      <vt:variant>
        <vt:i4>0</vt:i4>
      </vt:variant>
      <vt:variant>
        <vt:i4>5</vt:i4>
      </vt:variant>
      <vt:variant>
        <vt:lpwstr>mailto:richard.thorpe@taw.org.uk</vt:lpwstr>
      </vt:variant>
      <vt:variant>
        <vt:lpwstr/>
      </vt:variant>
      <vt:variant>
        <vt:i4>6029425</vt:i4>
      </vt:variant>
      <vt:variant>
        <vt:i4>0</vt:i4>
      </vt:variant>
      <vt:variant>
        <vt:i4>0</vt:i4>
      </vt:variant>
      <vt:variant>
        <vt:i4>5</vt:i4>
      </vt:variant>
      <vt:variant>
        <vt:lpwstr>mailto:lisa.millington@taw.org.uk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ROBERT JOHNSON CATHOLIC COLLEGE</dc:title>
  <dc:subject/>
  <dc:creator>tracey.young1</dc:creator>
  <cp:keywords/>
  <cp:lastModifiedBy>Jo Howell</cp:lastModifiedBy>
  <cp:revision>5</cp:revision>
  <cp:lastPrinted>2019-09-17T19:49:00Z</cp:lastPrinted>
  <dcterms:created xsi:type="dcterms:W3CDTF">2020-09-22T10:29:00Z</dcterms:created>
  <dcterms:modified xsi:type="dcterms:W3CDTF">2020-09-22T10:44:00Z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0x0101004D380DDC88ADB4498462F9AACD01742E</vt:lpwstr>
  </property>
</Properties>
</file>